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11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742974" cy="7726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74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3406"/>
        <w:gridCol w:w="3350"/>
      </w:tblGrid>
      <w:tr>
        <w:trPr>
          <w:trHeight w:val="1410" w:hRule="atLeast"/>
        </w:trPr>
        <w:tc>
          <w:tcPr>
            <w:tcW w:w="3125" w:type="dxa"/>
            <w:tcBorders>
              <w:bottom w:val="thinThickMediumGap" w:sz="6" w:space="0" w:color="000080"/>
            </w:tcBorders>
          </w:tcPr>
          <w:p>
            <w:pPr>
              <w:pStyle w:val="TableParagraph"/>
              <w:spacing w:before="1"/>
              <w:ind w:right="255" w:hanging="7"/>
              <w:rPr>
                <w:b/>
                <w:sz w:val="28"/>
              </w:rPr>
            </w:pPr>
            <w:r>
              <w:rPr>
                <w:b/>
                <w:color w:val="1B00C0"/>
                <w:spacing w:val="-2"/>
                <w:sz w:val="28"/>
              </w:rPr>
              <w:t>МІНІСТЕРСТВО НАДЗВИЧАЙНИХ СИТУАЦІЙ </w:t>
            </w:r>
            <w:r>
              <w:rPr>
                <w:b/>
                <w:color w:val="1B00C0"/>
                <w:sz w:val="28"/>
              </w:rPr>
              <w:t>РЕСПУБЛІКИ</w:t>
            </w:r>
            <w:r>
              <w:rPr>
                <w:b/>
                <w:color w:val="1B00C0"/>
                <w:spacing w:val="-18"/>
                <w:sz w:val="28"/>
              </w:rPr>
              <w:t> </w:t>
            </w:r>
            <w:r>
              <w:rPr>
                <w:b/>
                <w:color w:val="1B00C0"/>
                <w:sz w:val="28"/>
              </w:rPr>
              <w:t>КРИМ</w:t>
            </w:r>
          </w:p>
        </w:tc>
        <w:tc>
          <w:tcPr>
            <w:tcW w:w="3406" w:type="dxa"/>
            <w:tcBorders>
              <w:bottom w:val="thinThickMediumGap" w:sz="6" w:space="0" w:color="000080"/>
            </w:tcBorders>
          </w:tcPr>
          <w:p>
            <w:pPr>
              <w:pStyle w:val="TableParagraph"/>
              <w:spacing w:before="1"/>
              <w:ind w:left="583" w:right="325" w:hanging="9"/>
              <w:rPr>
                <w:b/>
                <w:sz w:val="28"/>
              </w:rPr>
            </w:pPr>
            <w:r>
              <w:rPr>
                <w:b/>
                <w:color w:val="1B00C0"/>
                <w:spacing w:val="-2"/>
                <w:sz w:val="28"/>
              </w:rPr>
              <w:t>МИНИСТЕРСТВО ЧРЕЗВЫЧАЙНЫХ СИТУАЦИЙ</w:t>
            </w:r>
          </w:p>
          <w:p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color w:val="1B00C0"/>
                <w:sz w:val="28"/>
              </w:rPr>
              <w:t>РЕСПУБЛИКИ</w:t>
            </w:r>
            <w:r>
              <w:rPr>
                <w:b/>
                <w:color w:val="1B00C0"/>
                <w:spacing w:val="-14"/>
                <w:sz w:val="28"/>
              </w:rPr>
              <w:t> </w:t>
            </w:r>
            <w:r>
              <w:rPr>
                <w:b/>
                <w:color w:val="1B00C0"/>
                <w:spacing w:val="-4"/>
                <w:sz w:val="28"/>
              </w:rPr>
              <w:t>КРЫМ</w:t>
            </w:r>
          </w:p>
        </w:tc>
        <w:tc>
          <w:tcPr>
            <w:tcW w:w="3350" w:type="dxa"/>
            <w:tcBorders>
              <w:bottom w:val="thinThickMediumGap" w:sz="6" w:space="0" w:color="000080"/>
            </w:tcBorders>
          </w:tcPr>
          <w:p>
            <w:pPr>
              <w:pStyle w:val="TableParagraph"/>
              <w:spacing w:line="311" w:lineRule="exact"/>
              <w:ind w:left="149"/>
              <w:rPr>
                <w:b/>
                <w:sz w:val="28"/>
              </w:rPr>
            </w:pPr>
            <w:r>
              <w:rPr>
                <w:b/>
                <w:color w:val="1B00C0"/>
                <w:spacing w:val="-2"/>
                <w:sz w:val="28"/>
              </w:rPr>
              <w:t>КЪЫРЫМ</w:t>
            </w:r>
          </w:p>
          <w:p>
            <w:pPr>
              <w:pStyle w:val="TableParagraph"/>
              <w:spacing w:before="2"/>
              <w:ind w:left="148"/>
              <w:rPr>
                <w:b/>
                <w:sz w:val="28"/>
              </w:rPr>
            </w:pPr>
            <w:r>
              <w:rPr>
                <w:b/>
                <w:color w:val="1B00C0"/>
                <w:spacing w:val="-2"/>
                <w:sz w:val="28"/>
              </w:rPr>
              <w:t>ДЖУМХУРИЕТИНИНЪ ФЕВКЪУЛЬАДЕ</w:t>
            </w:r>
          </w:p>
          <w:p>
            <w:pPr>
              <w:pStyle w:val="TableParagraph"/>
              <w:spacing w:line="321" w:lineRule="exact"/>
              <w:ind w:left="145"/>
              <w:rPr>
                <w:b/>
                <w:sz w:val="28"/>
              </w:rPr>
            </w:pPr>
            <w:r>
              <w:rPr>
                <w:b/>
                <w:color w:val="1B00C0"/>
                <w:sz w:val="28"/>
              </w:rPr>
              <w:t>ВАЗИЕТ</w:t>
            </w:r>
            <w:r>
              <w:rPr>
                <w:b/>
                <w:color w:val="1B00C0"/>
                <w:spacing w:val="-4"/>
                <w:sz w:val="28"/>
              </w:rPr>
              <w:t> </w:t>
            </w:r>
            <w:r>
              <w:rPr>
                <w:b/>
                <w:color w:val="1B00C0"/>
                <w:spacing w:val="-2"/>
                <w:sz w:val="28"/>
              </w:rPr>
              <w:t>НАЗИРЛИГИ</w:t>
            </w:r>
          </w:p>
        </w:tc>
      </w:tr>
    </w:tbl>
    <w:p>
      <w:pPr>
        <w:pStyle w:val="BodyText"/>
        <w:spacing w:before="40"/>
        <w:ind w:left="0" w:firstLine="0"/>
        <w:jc w:val="left"/>
      </w:pPr>
    </w:p>
    <w:p>
      <w:pPr>
        <w:spacing w:before="0"/>
        <w:ind w:left="365" w:right="7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>
      <w:pPr>
        <w:pStyle w:val="BodyText"/>
        <w:spacing w:before="5"/>
        <w:ind w:left="0" w:firstLine="0"/>
        <w:jc w:val="left"/>
        <w:rPr>
          <w:b/>
          <w:sz w:val="17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1"/>
        <w:gridCol w:w="4223"/>
        <w:gridCol w:w="2583"/>
      </w:tblGrid>
      <w:tr>
        <w:trPr>
          <w:trHeight w:val="289" w:hRule="atLeast"/>
        </w:trPr>
        <w:tc>
          <w:tcPr>
            <w:tcW w:w="3161" w:type="dxa"/>
          </w:tcPr>
          <w:p>
            <w:pPr>
              <w:pStyle w:val="TableParagraph"/>
              <w:spacing w:line="256" w:lineRule="exact" w:before="14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2025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4223" w:type="dxa"/>
          </w:tcPr>
          <w:p>
            <w:pPr>
              <w:pStyle w:val="TableParagraph"/>
              <w:spacing w:line="266" w:lineRule="exact"/>
              <w:ind w:left="9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Симферополь</w:t>
            </w:r>
          </w:p>
        </w:tc>
        <w:tc>
          <w:tcPr>
            <w:tcW w:w="2583" w:type="dxa"/>
          </w:tcPr>
          <w:p>
            <w:pPr>
              <w:pStyle w:val="TableParagraph"/>
              <w:spacing w:line="266" w:lineRule="exact"/>
              <w:ind w:left="14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осн</w:t>
            </w:r>
          </w:p>
        </w:tc>
      </w:tr>
    </w:tbl>
    <w:p>
      <w:pPr>
        <w:pStyle w:val="BodyText"/>
        <w:spacing w:before="26"/>
        <w:ind w:left="0" w:firstLine="0"/>
        <w:jc w:val="left"/>
        <w:rPr>
          <w:b/>
        </w:rPr>
      </w:pPr>
    </w:p>
    <w:p>
      <w:pPr>
        <w:spacing w:line="242" w:lineRule="auto" w:before="0"/>
        <w:ind w:left="290" w:right="78" w:firstLine="0"/>
        <w:jc w:val="center"/>
        <w:rPr>
          <w:b/>
          <w:sz w:val="28"/>
        </w:rPr>
      </w:pPr>
      <w:r>
        <w:rPr>
          <w:b/>
          <w:sz w:val="28"/>
        </w:rPr>
        <w:t>Об установлении особого противопожарного режима на территории Республики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Крым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дополнительных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требований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пожарной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безопасности</w:t>
      </w:r>
    </w:p>
    <w:p>
      <w:pPr>
        <w:pStyle w:val="BodyText"/>
        <w:spacing w:before="319"/>
        <w:ind w:right="131" w:firstLine="993"/>
      </w:pP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со</w:t>
      </w:r>
      <w:r>
        <w:rPr>
          <w:spacing w:val="80"/>
        </w:rPr>
        <w:t> </w:t>
      </w:r>
      <w:r>
        <w:rPr/>
        <w:t>статьей</w:t>
      </w:r>
      <w:r>
        <w:rPr>
          <w:spacing w:val="80"/>
        </w:rPr>
        <w:t> </w:t>
      </w:r>
      <w:r>
        <w:rPr/>
        <w:t>30</w:t>
      </w:r>
      <w:r>
        <w:rPr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закона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21</w:t>
      </w:r>
      <w:r>
        <w:rPr>
          <w:spacing w:val="80"/>
        </w:rPr>
        <w:t> </w:t>
      </w:r>
      <w:r>
        <w:rPr/>
        <w:t>декабря 1994 года № 69-ФЗ «О пожарной безопасности», постановлением Совета министров Республики Крым от 20 января 2020 года № 7 «Об утверждении Порядка установления особого противопожарного режима на территории Республики Крым»,</w:t>
      </w:r>
      <w:r>
        <w:rPr>
          <w:spacing w:val="40"/>
        </w:rPr>
        <w:t> </w:t>
      </w:r>
      <w:r>
        <w:rPr/>
        <w:t>пункта 5 решения по третьему вопросу протокола Комиссии по предупреждению и ликвидации чрезвычайных ситуаций и обеспечению пожарной безопасности Республики Крым от</w:t>
      </w:r>
      <w:r>
        <w:rPr>
          <w:spacing w:val="40"/>
        </w:rPr>
        <w:t> </w:t>
      </w:r>
      <w:r>
        <w:rPr/>
        <w:t>27</w:t>
      </w:r>
      <w:r>
        <w:rPr>
          <w:spacing w:val="14"/>
        </w:rPr>
        <w:t> февраля</w:t>
      </w:r>
      <w:r>
        <w:rPr>
          <w:spacing w:val="14"/>
        </w:rPr>
        <w:t> </w:t>
      </w:r>
      <w:r>
        <w:rPr/>
        <w:t>2025 года № 6,</w:t>
      </w:r>
      <w:r>
        <w:rPr>
          <w:spacing w:val="80"/>
        </w:rPr>
        <w:t> </w:t>
      </w:r>
      <w:r>
        <w:rPr/>
        <w:t>письмом Главного управления Министерства Российской Федерации по</w:t>
      </w:r>
      <w:r>
        <w:rPr>
          <w:spacing w:val="40"/>
        </w:rPr>
        <w:t> </w:t>
      </w:r>
      <w:r>
        <w:rPr/>
        <w:t>делам гражданской обороны, чрезвычайным ситуациям и ликвидации последствий стихийных бедствий по Республике Крым от 28 апреля 2025 года № ИВ-306-1218, в</w:t>
      </w:r>
      <w:r>
        <w:rPr>
          <w:spacing w:val="-1"/>
        </w:rPr>
        <w:t> </w:t>
      </w:r>
      <w:r>
        <w:rPr/>
        <w:t>связи с прогнозируемым</w:t>
      </w:r>
      <w:r>
        <w:rPr>
          <w:spacing w:val="40"/>
        </w:rPr>
        <w:t> </w:t>
      </w:r>
      <w:r>
        <w:rPr/>
        <w:t>установлением</w:t>
      </w:r>
      <w:r>
        <w:rPr>
          <w:spacing w:val="40"/>
        </w:rPr>
        <w:t> </w:t>
      </w:r>
      <w:r>
        <w:rPr/>
        <w:t>IV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классов</w:t>
      </w:r>
      <w:r>
        <w:rPr>
          <w:spacing w:val="40"/>
        </w:rPr>
        <w:t> </w:t>
      </w:r>
      <w:r>
        <w:rPr/>
        <w:t>пожарной</w:t>
      </w:r>
      <w:r>
        <w:rPr>
          <w:spacing w:val="40"/>
        </w:rPr>
        <w:t> </w:t>
      </w:r>
      <w:r>
        <w:rPr/>
        <w:t>опасности на территории Республики Крым по условиям погоды, в целях обеспечения пожарной безопасности на территории Республики Крым, руководствуясь Положением о Министерстве чрезвычайных ситуаций Республики Крым, утверждѐнным постановлением Совета министров Республики Крым от 27 июня 2014 года</w:t>
      </w:r>
      <w:r>
        <w:rPr>
          <w:spacing w:val="80"/>
        </w:rPr>
        <w:t> </w:t>
      </w:r>
      <w:r>
        <w:rPr/>
        <w:t>№ 151, п р и к а з ы в а ю: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0" w:after="0"/>
        <w:ind w:left="424" w:right="134" w:firstLine="739"/>
        <w:jc w:val="both"/>
        <w:rPr>
          <w:sz w:val="28"/>
        </w:rPr>
      </w:pPr>
      <w:r>
        <w:rPr>
          <w:sz w:val="28"/>
        </w:rPr>
        <w:t>Ввести с 00 часов 00 минут 1 мая 2025 года на территории Республики Крым особый противопожарный режим.</w:t>
      </w:r>
    </w:p>
    <w:p>
      <w:pPr>
        <w:pStyle w:val="ListParagraph"/>
        <w:numPr>
          <w:ilvl w:val="0"/>
          <w:numId w:val="1"/>
        </w:numPr>
        <w:tabs>
          <w:tab w:pos="1491" w:val="left" w:leader="none"/>
        </w:tabs>
        <w:spacing w:line="240" w:lineRule="auto" w:before="0" w:after="0"/>
        <w:ind w:left="424" w:right="139" w:firstLine="739"/>
        <w:jc w:val="both"/>
        <w:rPr>
          <w:sz w:val="28"/>
        </w:rPr>
      </w:pPr>
      <w:r>
        <w:rPr>
          <w:sz w:val="28"/>
        </w:rPr>
        <w:t>На период действия особого противопожарного режима на территории Республики Крым установить следующие дополнительные требования пожарной </w:t>
      </w:r>
      <w:r>
        <w:rPr>
          <w:spacing w:val="-2"/>
          <w:sz w:val="28"/>
        </w:rPr>
        <w:t>безопасности:</w:t>
      </w:r>
    </w:p>
    <w:p>
      <w:pPr>
        <w:pStyle w:val="BodyText"/>
        <w:spacing w:before="1"/>
        <w:ind w:right="132"/>
      </w:pPr>
      <w:r>
        <w:rPr/>
        <w:t>привлечение населения для профилактики и локализации пожаров вне границ населенных пунктов;</w:t>
      </w:r>
    </w:p>
    <w:p>
      <w:pPr>
        <w:pStyle w:val="BodyText"/>
        <w:ind w:right="133"/>
      </w:pPr>
      <w:r>
        <w:rPr/>
        <w:t>особый режим въезда и ограничения свободного передвижения транспортных средств, а также перемещения граждан в местах пожаров и на прилегающих к ним территориях;</w:t>
      </w:r>
    </w:p>
    <w:p>
      <w:pPr>
        <w:pStyle w:val="BodyText"/>
        <w:spacing w:before="1"/>
        <w:ind w:right="131"/>
      </w:pPr>
      <w:r>
        <w:rPr/>
        <w:t>усиление охраны общественного порядка и охраны объектов, обеспечивающих</w:t>
      </w:r>
      <w:r>
        <w:rPr>
          <w:spacing w:val="64"/>
        </w:rPr>
        <w:t>  </w:t>
      </w:r>
      <w:r>
        <w:rPr/>
        <w:t>жизнедеятельность</w:t>
      </w:r>
      <w:r>
        <w:rPr>
          <w:spacing w:val="61"/>
        </w:rPr>
        <w:t>  </w:t>
      </w:r>
      <w:r>
        <w:rPr/>
        <w:t>населения,</w:t>
      </w:r>
      <w:r>
        <w:rPr>
          <w:spacing w:val="63"/>
        </w:rPr>
        <w:t>  </w:t>
      </w:r>
      <w:r>
        <w:rPr/>
        <w:t>в</w:t>
      </w:r>
      <w:r>
        <w:rPr>
          <w:spacing w:val="62"/>
        </w:rPr>
        <w:t>  </w:t>
      </w:r>
      <w:r>
        <w:rPr/>
        <w:t>местах</w:t>
      </w:r>
      <w:r>
        <w:rPr>
          <w:spacing w:val="63"/>
        </w:rPr>
        <w:t>  </w:t>
      </w:r>
      <w:r>
        <w:rPr/>
        <w:t>пожаров</w:t>
      </w:r>
      <w:r>
        <w:rPr>
          <w:spacing w:val="63"/>
        </w:rPr>
        <w:t>  </w:t>
      </w:r>
      <w:r>
        <w:rPr/>
        <w:t>и</w:t>
      </w:r>
      <w:r>
        <w:rPr>
          <w:spacing w:val="62"/>
        </w:rPr>
        <w:t>  </w:t>
      </w:r>
      <w:r>
        <w:rPr/>
        <w:t>на</w:t>
      </w:r>
    </w:p>
    <w:p>
      <w:pPr>
        <w:pStyle w:val="BodyText"/>
        <w:spacing w:after="0"/>
        <w:sectPr>
          <w:type w:val="continuous"/>
          <w:pgSz w:w="11920" w:h="16850"/>
          <w:pgMar w:top="960" w:bottom="280" w:left="992" w:right="425"/>
        </w:sectPr>
      </w:pPr>
    </w:p>
    <w:p>
      <w:pPr>
        <w:pStyle w:val="BodyText"/>
        <w:spacing w:line="322" w:lineRule="exact" w:before="12"/>
        <w:ind w:firstLine="0"/>
      </w:pPr>
      <w:r>
        <w:rPr/>
        <w:t>прилегающих</w:t>
      </w:r>
      <w:r>
        <w:rPr>
          <w:spacing w:val="-1"/>
        </w:rPr>
        <w:t> </w:t>
      </w:r>
      <w:r>
        <w:rPr/>
        <w:t>к</w:t>
      </w:r>
      <w:r>
        <w:rPr>
          <w:spacing w:val="-9"/>
        </w:rPr>
        <w:t> </w:t>
      </w:r>
      <w:r>
        <w:rPr/>
        <w:t>ним</w:t>
      </w:r>
      <w:r>
        <w:rPr>
          <w:spacing w:val="-6"/>
        </w:rPr>
        <w:t> </w:t>
      </w:r>
      <w:r>
        <w:rPr>
          <w:spacing w:val="-2"/>
        </w:rPr>
        <w:t>территориях;</w:t>
      </w:r>
    </w:p>
    <w:p>
      <w:pPr>
        <w:pStyle w:val="BodyText"/>
        <w:ind w:left="1163" w:right="132" w:firstLine="0"/>
      </w:pPr>
      <w:r>
        <w:rPr/>
        <w:t>введение запрета на проведение определенных видов природопользования; введение</w:t>
      </w:r>
      <w:r>
        <w:rPr>
          <w:spacing w:val="52"/>
        </w:rPr>
        <w:t>  </w:t>
      </w:r>
      <w:r>
        <w:rPr/>
        <w:t>запрета</w:t>
      </w:r>
      <w:r>
        <w:rPr>
          <w:spacing w:val="53"/>
        </w:rPr>
        <w:t>  </w:t>
      </w:r>
      <w:r>
        <w:rPr/>
        <w:t>на</w:t>
      </w:r>
      <w:r>
        <w:rPr>
          <w:spacing w:val="52"/>
        </w:rPr>
        <w:t>  </w:t>
      </w:r>
      <w:r>
        <w:rPr/>
        <w:t>посещение</w:t>
      </w:r>
      <w:r>
        <w:rPr>
          <w:spacing w:val="54"/>
        </w:rPr>
        <w:t>  </w:t>
      </w:r>
      <w:r>
        <w:rPr/>
        <w:t>гражданами</w:t>
      </w:r>
      <w:r>
        <w:rPr>
          <w:spacing w:val="55"/>
        </w:rPr>
        <w:t>  </w:t>
      </w:r>
      <w:r>
        <w:rPr/>
        <w:t>лесов,</w:t>
      </w:r>
      <w:r>
        <w:rPr>
          <w:spacing w:val="52"/>
        </w:rPr>
        <w:t>  </w:t>
      </w:r>
      <w:r>
        <w:rPr/>
        <w:t>кроме</w:t>
      </w:r>
      <w:r>
        <w:rPr>
          <w:spacing w:val="53"/>
        </w:rPr>
        <w:t>  </w:t>
      </w:r>
      <w:r>
        <w:rPr>
          <w:spacing w:val="-2"/>
        </w:rPr>
        <w:t>случаев,</w:t>
      </w:r>
    </w:p>
    <w:p>
      <w:pPr>
        <w:pStyle w:val="BodyText"/>
        <w:ind w:right="135" w:firstLine="0"/>
      </w:pPr>
      <w:r>
        <w:rPr/>
        <w:t>предусмотренных законом, на использование сооружений для приготовления блюд на углях на землях лесного фонда и прилегающих территориях;</w:t>
      </w:r>
    </w:p>
    <w:p>
      <w:pPr>
        <w:pStyle w:val="BodyText"/>
        <w:spacing w:before="1"/>
        <w:ind w:right="132"/>
      </w:pPr>
      <w:r>
        <w:rPr/>
        <w:t>введение запрета на разведение костров, сжигание мусора, сухой растительности (в том числе стерни, пожнивных и порубочных остатков, сухой травы, листвы и камыша), проведение всех видов пожароопасных работ, кроме мест, специально отведенных для указанных видов работ;</w:t>
      </w:r>
    </w:p>
    <w:p>
      <w:pPr>
        <w:pStyle w:val="BodyText"/>
        <w:ind w:left="1163" w:right="132" w:firstLine="0"/>
      </w:pPr>
      <w:r>
        <w:rPr/>
        <w:t>введение ограничений по применению пиротехнических изделий; определение</w:t>
      </w:r>
      <w:r>
        <w:rPr>
          <w:spacing w:val="80"/>
          <w:w w:val="150"/>
        </w:rPr>
        <w:t> </w:t>
      </w:r>
      <w:r>
        <w:rPr/>
        <w:t>порядка</w:t>
      </w:r>
      <w:r>
        <w:rPr>
          <w:spacing w:val="80"/>
          <w:w w:val="150"/>
        </w:rPr>
        <w:t> </w:t>
      </w:r>
      <w:r>
        <w:rPr/>
        <w:t>оповещения</w:t>
      </w:r>
      <w:r>
        <w:rPr>
          <w:spacing w:val="80"/>
          <w:w w:val="150"/>
        </w:rPr>
        <w:t> </w:t>
      </w:r>
      <w:r>
        <w:rPr/>
        <w:t>населения,</w:t>
      </w:r>
      <w:r>
        <w:rPr>
          <w:spacing w:val="80"/>
          <w:w w:val="150"/>
        </w:rPr>
        <w:t> </w:t>
      </w:r>
      <w:r>
        <w:rPr/>
        <w:t>руководителей</w:t>
      </w:r>
      <w:r>
        <w:rPr>
          <w:spacing w:val="80"/>
          <w:w w:val="150"/>
        </w:rPr>
        <w:t> </w:t>
      </w:r>
      <w:r>
        <w:rPr/>
        <w:t>объектов</w:t>
      </w:r>
    </w:p>
    <w:p>
      <w:pPr>
        <w:pStyle w:val="BodyText"/>
        <w:ind w:right="132" w:firstLine="0"/>
      </w:pPr>
      <w:r>
        <w:rPr/>
        <w:t>отдыха и оздоровления детей о пожаре, эвакуации в безопасные места при угрозе распространения пожара на населенные пункты, объекты отдыха и оздоровления детей, в том числе эвакуации маломобильных групп населения (инвалидов с нарушением опорно-двигательного аппарата, людей с недостатками зрения и слуха, лиц преклонного возраста), с назначением ответственных</w:t>
      </w:r>
      <w:r>
        <w:rPr>
          <w:spacing w:val="40"/>
        </w:rPr>
        <w:t> </w:t>
      </w:r>
      <w:r>
        <w:rPr/>
        <w:t>должностных</w:t>
      </w:r>
      <w:r>
        <w:rPr>
          <w:spacing w:val="40"/>
        </w:rPr>
        <w:t> </w:t>
      </w:r>
      <w:r>
        <w:rPr/>
        <w:t>лиц за проведение данных мероприятий;</w:t>
      </w:r>
    </w:p>
    <w:p>
      <w:pPr>
        <w:pStyle w:val="BodyText"/>
        <w:spacing w:line="242" w:lineRule="auto"/>
        <w:ind w:right="134"/>
      </w:pPr>
      <w:r>
        <w:rPr/>
        <w:t>организация информирования населения о соблюдении мер пожарной безопасности в условиях особого противопожарного режима;</w:t>
      </w:r>
    </w:p>
    <w:p>
      <w:pPr>
        <w:pStyle w:val="BodyText"/>
        <w:ind w:right="136"/>
      </w:pPr>
      <w:r>
        <w:rPr/>
        <w:t>осуществление передачи информационных сообщений о введении особого противопожарного режима через средства массовой информации (телевидение, видеоканалы, радио, печатные издания) и средства оповещения гражданской обороны на безвозмездной основе;</w:t>
      </w:r>
    </w:p>
    <w:p>
      <w:pPr>
        <w:pStyle w:val="BodyText"/>
        <w:ind w:right="133"/>
      </w:pPr>
      <w:r>
        <w:rPr/>
        <w:t>осуществление противопожарной пропаганды через местные телевизионныеи</w:t>
      </w:r>
      <w:r>
        <w:rPr>
          <w:spacing w:val="-4"/>
        </w:rPr>
        <w:t> </w:t>
      </w:r>
      <w:r>
        <w:rPr/>
        <w:t>радиовещательные</w:t>
      </w:r>
      <w:r>
        <w:rPr>
          <w:spacing w:val="-1"/>
        </w:rPr>
        <w:t> </w:t>
      </w:r>
      <w:r>
        <w:rPr/>
        <w:t>сети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интервалом</w:t>
      </w:r>
      <w:r>
        <w:rPr>
          <w:spacing w:val="-2"/>
        </w:rPr>
        <w:t> </w:t>
      </w:r>
      <w:r>
        <w:rPr/>
        <w:t>каждые</w:t>
      </w:r>
      <w:r>
        <w:rPr>
          <w:spacing w:val="-4"/>
        </w:rPr>
        <w:t> </w:t>
      </w:r>
      <w:r>
        <w:rPr/>
        <w:t>2 -</w:t>
      </w:r>
      <w:r>
        <w:rPr>
          <w:spacing w:val="-5"/>
        </w:rPr>
        <w:t> </w:t>
      </w:r>
      <w:r>
        <w:rPr/>
        <w:t>3</w:t>
      </w:r>
      <w:r>
        <w:rPr>
          <w:spacing w:val="-1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в</w:t>
      </w:r>
      <w:r>
        <w:rPr>
          <w:spacing w:val="-8"/>
        </w:rPr>
        <w:t> </w:t>
      </w:r>
      <w:r>
        <w:rPr/>
        <w:t>дневное время суток;</w:t>
      </w:r>
    </w:p>
    <w:p>
      <w:pPr>
        <w:pStyle w:val="BodyText"/>
        <w:ind w:right="134"/>
      </w:pPr>
      <w:r>
        <w:rPr/>
        <w:t>наличие информационных знаков и обеспечение готовности внешних источников пожаротушения, подъездных путей к ним;</w:t>
      </w:r>
    </w:p>
    <w:p>
      <w:pPr>
        <w:pStyle w:val="BodyText"/>
        <w:ind w:right="132"/>
      </w:pPr>
      <w:r>
        <w:rPr/>
        <w:t>проведение полива полигонов твердых бытовых отходов и свалок сгораемого мусора;</w:t>
      </w:r>
    </w:p>
    <w:p>
      <w:pPr>
        <w:pStyle w:val="BodyText"/>
        <w:spacing w:line="242" w:lineRule="auto"/>
        <w:ind w:right="133"/>
      </w:pPr>
      <w:r>
        <w:rPr/>
        <w:t>создание запасов горюче-смазочных материалов для обеспечения работы техники при ликвидации возникающих пожаров;</w:t>
      </w:r>
    </w:p>
    <w:p>
      <w:pPr>
        <w:pStyle w:val="BodyText"/>
        <w:ind w:right="134"/>
      </w:pPr>
      <w:r>
        <w:rPr/>
        <w:t>организация подготовки водовозной и землеройной техники для ее возможного использования;</w:t>
      </w:r>
    </w:p>
    <w:p>
      <w:pPr>
        <w:pStyle w:val="BodyText"/>
        <w:ind w:right="133"/>
      </w:pPr>
      <w:r>
        <w:rPr/>
        <w:t>обеспечение содержания в исправном состоянии естественных и искусственных водоисточников и подъездных путей для беспрепятственного забора воды пожарными автомобилями;</w:t>
      </w:r>
    </w:p>
    <w:p>
      <w:pPr>
        <w:pStyle w:val="BodyText"/>
        <w:ind w:right="134"/>
      </w:pPr>
      <w:r>
        <w:rPr/>
        <w:t>обеспечение готовности пунктов временного размещения населения, эвакуируемого из населенных пунктов, подверженных воздействию пожаров;</w:t>
      </w:r>
    </w:p>
    <w:p>
      <w:pPr>
        <w:pStyle w:val="BodyText"/>
        <w:ind w:right="144"/>
      </w:pPr>
      <w:r>
        <w:rPr/>
        <w:t>организация эвакуации населения из опасных участков при возникновении угрозы для жизни;</w:t>
      </w:r>
    </w:p>
    <w:p>
      <w:pPr>
        <w:pStyle w:val="BodyText"/>
        <w:ind w:right="139"/>
      </w:pPr>
      <w:r>
        <w:rPr/>
        <w:t>обеспечение безвозмездного использования общественного транспорта для экстренной эвакуации населения;</w:t>
      </w:r>
    </w:p>
    <w:p>
      <w:pPr>
        <w:pStyle w:val="BodyText"/>
        <w:ind w:right="133"/>
      </w:pPr>
      <w:r>
        <w:rPr/>
        <w:t>определение органами местного самоуправления муниципальных образований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Республике</w:t>
      </w:r>
      <w:r>
        <w:rPr>
          <w:spacing w:val="-1"/>
        </w:rPr>
        <w:t> </w:t>
      </w:r>
      <w:r>
        <w:rPr/>
        <w:t>Крым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сельских</w:t>
      </w:r>
      <w:r>
        <w:rPr>
          <w:spacing w:val="-1"/>
        </w:rPr>
        <w:t> </w:t>
      </w:r>
      <w:r>
        <w:rPr/>
        <w:t>населенных</w:t>
      </w:r>
      <w:r>
        <w:rPr>
          <w:spacing w:val="-2"/>
        </w:rPr>
        <w:t> </w:t>
      </w:r>
      <w:r>
        <w:rPr/>
        <w:t>пунктах</w:t>
      </w:r>
      <w:r>
        <w:rPr>
          <w:spacing w:val="-1"/>
        </w:rPr>
        <w:t> </w:t>
      </w:r>
      <w:r>
        <w:rPr/>
        <w:t>мест</w:t>
      </w:r>
      <w:r>
        <w:rPr>
          <w:spacing w:val="-2"/>
        </w:rPr>
        <w:t> </w:t>
      </w:r>
      <w:r>
        <w:rPr/>
        <w:t>размещения пунктов</w:t>
      </w:r>
      <w:r>
        <w:rPr>
          <w:spacing w:val="56"/>
        </w:rPr>
        <w:t>   </w:t>
      </w:r>
      <w:r>
        <w:rPr/>
        <w:t>сосредоточения</w:t>
      </w:r>
      <w:r>
        <w:rPr>
          <w:spacing w:val="58"/>
        </w:rPr>
        <w:t>   </w:t>
      </w:r>
      <w:r>
        <w:rPr/>
        <w:t>противопожарного</w:t>
      </w:r>
      <w:r>
        <w:rPr>
          <w:spacing w:val="58"/>
        </w:rPr>
        <w:t>   </w:t>
      </w:r>
      <w:r>
        <w:rPr/>
        <w:t>инвентаря</w:t>
      </w:r>
      <w:r>
        <w:rPr>
          <w:spacing w:val="57"/>
        </w:rPr>
        <w:t>   </w:t>
      </w:r>
      <w:r>
        <w:rPr/>
        <w:t>со</w:t>
      </w:r>
      <w:r>
        <w:rPr>
          <w:spacing w:val="58"/>
        </w:rPr>
        <w:t>   </w:t>
      </w:r>
      <w:r>
        <w:rPr>
          <w:spacing w:val="-2"/>
        </w:rPr>
        <w:t>следующей</w:t>
      </w:r>
    </w:p>
    <w:p>
      <w:pPr>
        <w:pStyle w:val="BodyText"/>
        <w:spacing w:after="0"/>
        <w:sectPr>
          <w:headerReference w:type="default" r:id="rId6"/>
          <w:pgSz w:w="11920" w:h="16850"/>
          <w:pgMar w:header="713" w:footer="0" w:top="940" w:bottom="280" w:left="992" w:right="425"/>
          <w:pgNumType w:start="2"/>
        </w:sectPr>
      </w:pPr>
    </w:p>
    <w:p>
      <w:pPr>
        <w:pStyle w:val="BodyText"/>
        <w:spacing w:before="12"/>
        <w:ind w:right="142" w:firstLine="0"/>
      </w:pPr>
      <w:r>
        <w:rPr/>
        <w:t>минимальной</w:t>
      </w:r>
      <w:r>
        <w:rPr>
          <w:spacing w:val="40"/>
        </w:rPr>
        <w:t> </w:t>
      </w:r>
      <w:r>
        <w:rPr/>
        <w:t>комплектацией: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огнетушителя</w:t>
      </w:r>
      <w:r>
        <w:rPr>
          <w:spacing w:val="40"/>
        </w:rPr>
        <w:t> </w:t>
      </w:r>
      <w:r>
        <w:rPr/>
        <w:t>объемом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менее</w:t>
      </w:r>
      <w:r>
        <w:rPr>
          <w:spacing w:val="40"/>
        </w:rPr>
        <w:t> </w:t>
      </w:r>
      <w:r>
        <w:rPr/>
        <w:t>10</w:t>
      </w:r>
      <w:r>
        <w:rPr>
          <w:spacing w:val="40"/>
        </w:rPr>
        <w:t> </w:t>
      </w:r>
      <w:r>
        <w:rPr/>
        <w:t>л</w:t>
      </w:r>
      <w:r>
        <w:rPr>
          <w:spacing w:val="40"/>
        </w:rPr>
        <w:t> </w:t>
      </w:r>
      <w:r>
        <w:rPr/>
        <w:t>каждый; 2 багра; 2 топора; 2 лопаты; 2 ведра; емкость с песком объемом не менее 0,5 куб. метра; емкости (бочки) с водой объемом не менее 0,5 куб. метра;</w:t>
      </w:r>
    </w:p>
    <w:p>
      <w:pPr>
        <w:pStyle w:val="BodyText"/>
        <w:ind w:right="133"/>
      </w:pPr>
      <w:r>
        <w:rPr/>
        <w:t>обеспечение объектов экономики, социального назначения и обеспечения жизнедеятельности населения, расположенных на территории населенных пунктов, дополнительным количеством первичных средств пожаротушения и противопожарным инвентарем;</w:t>
      </w:r>
    </w:p>
    <w:p>
      <w:pPr>
        <w:pStyle w:val="BodyText"/>
        <w:ind w:right="135"/>
      </w:pPr>
      <w:r>
        <w:rPr/>
        <w:t>создание (обновление) вокруг населенных пунктов противопожарных минерализованных полос шириной не менее 10 метров;</w:t>
      </w:r>
    </w:p>
    <w:p>
      <w:pPr>
        <w:pStyle w:val="BodyText"/>
        <w:ind w:right="134"/>
      </w:pPr>
      <w:r>
        <w:rPr/>
        <w:t>ограждение периметров территорий организации отдыха детей и их оздоровления, расположенных в лесных массивах, защитной противопожарной полосой шириной не менее 3 метров;</w:t>
      </w:r>
    </w:p>
    <w:p>
      <w:pPr>
        <w:pStyle w:val="BodyText"/>
        <w:spacing w:before="1"/>
        <w:ind w:right="132"/>
      </w:pPr>
      <w:r>
        <w:rPr/>
        <w:t>проведение дополнительных противопожарных мероприятий,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пунктов, территории садоводства или огородничества, территории организации отдыха детей и их оздоровления, в пределах</w:t>
      </w:r>
      <w:r>
        <w:rPr>
          <w:spacing w:val="40"/>
        </w:rPr>
        <w:t> </w:t>
      </w:r>
      <w:r>
        <w:rPr/>
        <w:t>полос отвода автомобильных дорог и железнодорожных путей, земель сельскохозяйственного назначения, в том числе путем увеличения противопожарных разрывов, проведения очистки территорий, создания противопожарных минерализованных полос;</w:t>
      </w:r>
    </w:p>
    <w:p>
      <w:pPr>
        <w:pStyle w:val="BodyText"/>
        <w:ind w:right="133"/>
      </w:pPr>
      <w:r>
        <w:rPr/>
        <w:t>осуществление комплекса мероприятий по организации патрулирования с первичными средствами пожаротушения населенных пунктов, дачных и садоводческих обществ (товариществ, кооперативов) и прилегающих к ним зон силами местного населения, добровольными пожарными, волонтерами и казачьими дружинами;</w:t>
      </w:r>
    </w:p>
    <w:p>
      <w:pPr>
        <w:pStyle w:val="BodyText"/>
        <w:ind w:right="134"/>
      </w:pPr>
      <w:r>
        <w:rPr/>
        <w:t>создание оперативного штаба и межведомственной рабочей группы по контролю и оперативному реагированию в условиях действия особого противопожарного режима;</w:t>
      </w:r>
    </w:p>
    <w:p>
      <w:pPr>
        <w:pStyle w:val="BodyText"/>
        <w:ind w:right="133"/>
      </w:pPr>
      <w:r>
        <w:rPr/>
        <w:t>создание межведомственных групп оперативного реагирования (оперативных штабов);</w:t>
      </w:r>
    </w:p>
    <w:p>
      <w:pPr>
        <w:pStyle w:val="BodyText"/>
        <w:spacing w:before="1"/>
        <w:ind w:right="142"/>
      </w:pPr>
      <w:r>
        <w:rPr/>
        <w:t>дополнительное проведение проверок состояния дымоходов в зданиях всех форм собственности, отапливаемых печами на твердом топливе.</w:t>
      </w: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424" w:right="133" w:firstLine="739"/>
        <w:jc w:val="both"/>
        <w:rPr>
          <w:sz w:val="28"/>
        </w:rPr>
      </w:pPr>
      <w:r>
        <w:rPr>
          <w:sz w:val="28"/>
        </w:rPr>
        <w:t>На период действия особого противопожарного режима на территориях муниципальных образований Республики Крым, на территориях которых размещены объекты хранения нефти и нефтепродуктов, установить следующие дополнительные требования пожарной безопасности:</w:t>
      </w:r>
    </w:p>
    <w:p>
      <w:pPr>
        <w:pStyle w:val="BodyText"/>
        <w:spacing w:before="1"/>
        <w:ind w:right="142"/>
      </w:pPr>
      <w:r>
        <w:rPr/>
        <w:t>обеспечение двукратным увеличением норм требуемых запасов воды и пенообразователя, исходя из тушения пожара по всей площади обвалования группы наземных резервуаров;</w:t>
      </w:r>
    </w:p>
    <w:p>
      <w:pPr>
        <w:pStyle w:val="BodyText"/>
        <w:ind w:right="133"/>
      </w:pPr>
      <w:r>
        <w:rPr/>
        <w:t>увеличение высоты обвалования резервуаров для удержания объемов нефтепродуктов, соизмеримого с объемом хранения в группе резервуаров (могут быть использованы ограждающие стены с волноотражающим козырьком, представленные в приложении А национального стандарта Российской</w:t>
      </w:r>
      <w:r>
        <w:rPr>
          <w:spacing w:val="80"/>
        </w:rPr>
        <w:t> </w:t>
      </w:r>
      <w:r>
        <w:rPr/>
        <w:t>Федерации ГОСТ Р 53324-2009 «Ограждения резервуаров. Требования пожарной безопасности»,</w:t>
      </w:r>
      <w:r>
        <w:rPr>
          <w:spacing w:val="80"/>
          <w:w w:val="150"/>
        </w:rPr>
        <w:t>  </w:t>
      </w:r>
      <w:r>
        <w:rPr/>
        <w:t>утверждѐнного</w:t>
      </w:r>
      <w:r>
        <w:rPr>
          <w:spacing w:val="80"/>
          <w:w w:val="150"/>
        </w:rPr>
        <w:t>  </w:t>
      </w:r>
      <w:hyperlink r:id="rId7">
        <w:r>
          <w:rPr/>
          <w:t>приказом</w:t>
        </w:r>
      </w:hyperlink>
      <w:r>
        <w:rPr>
          <w:spacing w:val="80"/>
          <w:w w:val="150"/>
        </w:rPr>
        <w:t>  </w:t>
      </w:r>
      <w:r>
        <w:rPr/>
        <w:t>Федерального</w:t>
      </w:r>
      <w:r>
        <w:rPr>
          <w:spacing w:val="80"/>
          <w:w w:val="150"/>
        </w:rPr>
        <w:t>  </w:t>
      </w:r>
      <w:r>
        <w:rPr/>
        <w:t>агентства</w:t>
      </w:r>
      <w:r>
        <w:rPr>
          <w:spacing w:val="80"/>
          <w:w w:val="150"/>
        </w:rPr>
        <w:t>  </w:t>
      </w:r>
      <w:r>
        <w:rPr/>
        <w:t>по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left="1163" w:right="135" w:hanging="740"/>
      </w:pPr>
      <w:r>
        <w:rPr/>
        <w:t>техническому регулированию и метрологии от 18 февраля 2009 года № 100-ст); увеличение</w:t>
      </w:r>
      <w:r>
        <w:rPr>
          <w:spacing w:val="-1"/>
        </w:rPr>
        <w:t> </w:t>
      </w:r>
      <w:r>
        <w:rPr/>
        <w:t>расстояний</w:t>
      </w:r>
      <w:r>
        <w:rPr>
          <w:spacing w:val="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заполненными резервуарами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>
          <w:spacing w:val="-4"/>
        </w:rPr>
        <w:t>счет</w:t>
      </w:r>
    </w:p>
    <w:p>
      <w:pPr>
        <w:pStyle w:val="BodyText"/>
        <w:ind w:right="144" w:firstLine="0"/>
      </w:pPr>
      <w:r>
        <w:rPr/>
        <w:t>незаполнения нефтепродуктами смежных резервуаров (опорожнение их в первую очередь в процессе отгрузки нефтепродуктов) с заполнением их водой или инертным газом;</w:t>
      </w:r>
    </w:p>
    <w:p>
      <w:pPr>
        <w:pStyle w:val="BodyText"/>
        <w:spacing w:before="1"/>
        <w:ind w:right="132"/>
      </w:pPr>
      <w:r>
        <w:rPr/>
        <w:t>организация устройства нефтяных амбаров, используемых для перетекания нефтепродуктов при переполнении обвалований резервуаров;</w:t>
      </w:r>
    </w:p>
    <w:p>
      <w:pPr>
        <w:pStyle w:val="BodyText"/>
        <w:ind w:right="142"/>
      </w:pPr>
      <w:r>
        <w:rPr/>
        <w:t>обеспечение объектов автоматическим дублированием сигналов о возникновении пожара в подразделение пожарной охраны с использованием системы передачи извещений о пожаре;</w:t>
      </w:r>
    </w:p>
    <w:p>
      <w:pPr>
        <w:pStyle w:val="BodyText"/>
        <w:ind w:right="135"/>
      </w:pPr>
      <w:r>
        <w:rPr/>
        <w:t>обеспечение автономными мобильными комплексами пожаротушения, предназначенными для оперативного тушения возгорания (собственными силами до прибытия пожарных расчетов) складов нефтепродуктов, при отсутствии или неисправности существующей автоматической установки пожаротушения </w:t>
      </w:r>
      <w:r>
        <w:rPr>
          <w:spacing w:val="-2"/>
        </w:rPr>
        <w:t>резервуаров;</w:t>
      </w:r>
    </w:p>
    <w:p>
      <w:pPr>
        <w:pStyle w:val="BodyText"/>
        <w:ind w:right="138"/>
      </w:pPr>
      <w:r>
        <w:rPr/>
        <w:t>возможность использования установок комбинированного тушения пожаров,</w:t>
      </w:r>
      <w:r>
        <w:rPr>
          <w:spacing w:val="-2"/>
        </w:rPr>
        <w:t> </w:t>
      </w:r>
      <w:r>
        <w:rPr/>
        <w:t>предназначенных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получения воздушно-механической</w:t>
      </w:r>
      <w:r>
        <w:rPr>
          <w:spacing w:val="-1"/>
        </w:rPr>
        <w:t> </w:t>
      </w:r>
      <w:r>
        <w:rPr/>
        <w:t>пены</w:t>
      </w:r>
      <w:r>
        <w:rPr>
          <w:spacing w:val="-1"/>
        </w:rPr>
        <w:t> </w:t>
      </w:r>
      <w:r>
        <w:rPr/>
        <w:t>низкой</w:t>
      </w:r>
      <w:r>
        <w:rPr>
          <w:spacing w:val="-1"/>
        </w:rPr>
        <w:t> </w:t>
      </w:r>
      <w:r>
        <w:rPr/>
        <w:t>и средней кратности с повышенной дальностью подачи;</w:t>
      </w:r>
    </w:p>
    <w:p>
      <w:pPr>
        <w:pStyle w:val="BodyText"/>
        <w:spacing w:before="1"/>
        <w:ind w:right="140"/>
      </w:pPr>
      <w:r>
        <w:rPr/>
        <w:t>привлечение пожарных поездов к тушению пожаров с учетом корректировки планов привлечения сил и средств (расписаний выезда сил и средств) подразделений пожарной охраны, с обеспечением оперативного извещения об обнаружении пожара диспетчеров железнодорожных станций, на которых базируются пожарные поезда;</w:t>
      </w:r>
    </w:p>
    <w:p>
      <w:pPr>
        <w:pStyle w:val="BodyText"/>
        <w:ind w:right="134"/>
      </w:pPr>
      <w:r>
        <w:rPr/>
        <w:t>организация разработки альтернативных оперативных планов пожаротушения объектов защиты с учетом особенностей пожаров при атаках, связанных с терактами и военными действиями, в которых предусматривается привлечение всех служб организации и специальных служб муниципального образования Республики Крым к аварийным работам, порядок приостановки работы цехов и участков, спасения людей, оборудования и материальных ценностей, оперативного взаимодействия с пожарными подразделениями, военизированными спасательными формированиями с подразделениями Вооруженных Сил Российской Федерации, несущими службу на данном объекте;</w:t>
      </w:r>
    </w:p>
    <w:p>
      <w:pPr>
        <w:pStyle w:val="BodyText"/>
        <w:ind w:right="139"/>
      </w:pPr>
      <w:r>
        <w:rPr/>
        <w:t>обеспечение передачи сформированного запаса пенообразователя на аварийный объект из других резервуарных парков в распоряжение руководителя тушения пожара по его запросу;</w:t>
      </w:r>
    </w:p>
    <w:p>
      <w:pPr>
        <w:pStyle w:val="BodyText"/>
        <w:ind w:right="141"/>
      </w:pPr>
      <w:r>
        <w:rPr/>
        <w:t>введение в ночное время режима частичного затемнения и (или) световой маскировки, в том числе в случаях, когда по условиям производства безаварийное отключение освещения невозможно;</w:t>
      </w:r>
    </w:p>
    <w:p>
      <w:pPr>
        <w:pStyle w:val="BodyText"/>
        <w:ind w:right="132"/>
      </w:pPr>
      <w:r>
        <w:rPr/>
        <w:t>введение на объектах аварийного режима, условия которого предполагают функционирование организации в режиме повышенной готовности, мер безопасности, усиления контроля, ответственности и обеспеченности сил и средств для быстрой ликвидации последствий возможных аварий, связанных с террористической или военной атакой;</w:t>
      </w:r>
    </w:p>
    <w:p>
      <w:pPr>
        <w:pStyle w:val="BodyText"/>
        <w:spacing w:before="1"/>
        <w:ind w:right="142"/>
      </w:pPr>
      <w:r>
        <w:rPr/>
        <w:t>проведение регулярного осмотра (с интервалом не менее 1 раза в 10 дней) и анализ работоспособности систем противопожарной защиты резервуаров и резервуарных</w:t>
      </w:r>
      <w:r>
        <w:rPr>
          <w:spacing w:val="37"/>
        </w:rPr>
        <w:t> </w:t>
      </w:r>
      <w:r>
        <w:rPr/>
        <w:t>парков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целом</w:t>
      </w:r>
      <w:r>
        <w:rPr>
          <w:spacing w:val="39"/>
        </w:rPr>
        <w:t> </w:t>
      </w:r>
      <w:r>
        <w:rPr/>
        <w:t>(систем</w:t>
      </w:r>
      <w:r>
        <w:rPr>
          <w:spacing w:val="37"/>
        </w:rPr>
        <w:t> </w:t>
      </w:r>
      <w:r>
        <w:rPr/>
        <w:t>пожаротушения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орошения</w:t>
      </w:r>
      <w:r>
        <w:rPr>
          <w:spacing w:val="39"/>
        </w:rPr>
        <w:t> </w:t>
      </w:r>
      <w:r>
        <w:rPr/>
        <w:t>резервуаров,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right="134" w:firstLine="0"/>
      </w:pPr>
      <w:r>
        <w:rPr/>
        <w:t>состояния обвалований и защитных стен, состояния резервуаров противопожарного запаса воды, насосных станций противопожарного водоснабжения, противопожарного водопровода, гидрантов, наличия необходимого количества пенообразователей и т.п.);</w:t>
      </w:r>
    </w:p>
    <w:p>
      <w:pPr>
        <w:pStyle w:val="BodyText"/>
        <w:ind w:right="132"/>
      </w:pPr>
      <w:r>
        <w:rPr/>
        <w:t>организация оперативного взаимодействия подразделений пожарной</w:t>
      </w:r>
      <w:r>
        <w:rPr>
          <w:spacing w:val="40"/>
        </w:rPr>
        <w:t> </w:t>
      </w:r>
      <w:r>
        <w:rPr/>
        <w:t>охраны и организаций, осуществляющих водоснабжение и (или) водоотведение, для</w:t>
      </w:r>
      <w:r>
        <w:rPr>
          <w:spacing w:val="-2"/>
        </w:rPr>
        <w:t> </w:t>
      </w:r>
      <w:r>
        <w:rPr/>
        <w:t>предотвращения</w:t>
      </w:r>
      <w:r>
        <w:rPr>
          <w:spacing w:val="-2"/>
        </w:rPr>
        <w:t> </w:t>
      </w:r>
      <w:r>
        <w:rPr/>
        <w:t>внезапного</w:t>
      </w:r>
      <w:r>
        <w:rPr>
          <w:spacing w:val="-4"/>
        </w:rPr>
        <w:t> </w:t>
      </w:r>
      <w:r>
        <w:rPr/>
        <w:t>отключения</w:t>
      </w:r>
      <w:r>
        <w:rPr>
          <w:spacing w:val="-2"/>
        </w:rPr>
        <w:t> </w:t>
      </w:r>
      <w:r>
        <w:rPr/>
        <w:t>участков</w:t>
      </w:r>
      <w:r>
        <w:rPr>
          <w:spacing w:val="-3"/>
        </w:rPr>
        <w:t> </w:t>
      </w:r>
      <w:r>
        <w:rPr/>
        <w:t>водопроводной</w:t>
      </w:r>
      <w:r>
        <w:rPr>
          <w:spacing w:val="-2"/>
        </w:rPr>
        <w:t> </w:t>
      </w:r>
      <w:r>
        <w:rPr/>
        <w:t>сети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 пожарных гидрантов, находящихся на территории объекта защиты, а также в случае уменьшения давления в водопроводной сети ниже требуемого;</w:t>
      </w:r>
    </w:p>
    <w:p>
      <w:pPr>
        <w:pStyle w:val="BodyText"/>
        <w:ind w:right="141"/>
      </w:pPr>
      <w:r>
        <w:rPr/>
        <w:t>приспособление специализированных автомобилей с насосами для целей пожаротушения (оборудовать возможное количество автомобилей, тракторов навесными шестеренчатыми насосами типа НШН).</w:t>
      </w: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40" w:lineRule="auto" w:before="1" w:after="0"/>
        <w:ind w:left="424" w:right="132" w:firstLine="739"/>
        <w:jc w:val="both"/>
        <w:rPr>
          <w:sz w:val="28"/>
        </w:rPr>
      </w:pPr>
      <w:r>
        <w:rPr>
          <w:sz w:val="28"/>
        </w:rPr>
        <w:t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Крым (далее - Главное управление МЧС России по Республике Крым):</w:t>
      </w:r>
    </w:p>
    <w:p>
      <w:pPr>
        <w:pStyle w:val="BodyText"/>
        <w:ind w:right="133"/>
      </w:pPr>
      <w:r>
        <w:rPr/>
        <w:t>обеспечить контроль выполнения мер по предупреждению развития чрезвычайной ситуации по линии дежурных диспетчерских служб исполнительных органов Республики Крым, муниципальных образований Республики Крым;</w:t>
      </w:r>
    </w:p>
    <w:p>
      <w:pPr>
        <w:pStyle w:val="BodyText"/>
        <w:ind w:right="133"/>
      </w:pPr>
      <w:r>
        <w:rPr/>
        <w:t>организовать мониторинг исполнения органами местного самоуправления Республики Крым законодательства при обеспечении пожарной безопасности населенных пунктов, подверженных лесным пожарам, готовности источников наружного противопожарного водоснабжения, сил и средств оповещения населения о чрезвычайной ситуации;</w:t>
      </w:r>
    </w:p>
    <w:p>
      <w:pPr>
        <w:pStyle w:val="BodyText"/>
        <w:spacing w:before="1"/>
        <w:ind w:right="133"/>
      </w:pPr>
      <w:r>
        <w:rPr/>
        <w:t>поддержать в постоянной готовности пожарную технику высокой проходимости, которая привлекается на тушение пожаров в природных </w:t>
      </w:r>
      <w:r>
        <w:rPr>
          <w:spacing w:val="-2"/>
        </w:rPr>
        <w:t>экосистемах.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163" w:right="143" w:firstLine="0"/>
        <w:jc w:val="both"/>
        <w:rPr>
          <w:sz w:val="28"/>
        </w:rPr>
      </w:pPr>
      <w:r>
        <w:rPr>
          <w:sz w:val="28"/>
        </w:rPr>
        <w:t>Министерству образования, науки и молодежи Республики Крым: провести</w:t>
      </w:r>
      <w:r>
        <w:rPr>
          <w:spacing w:val="80"/>
          <w:sz w:val="28"/>
        </w:rPr>
        <w:t> </w:t>
      </w:r>
      <w:r>
        <w:rPr>
          <w:sz w:val="28"/>
        </w:rPr>
        <w:t>дополнительные</w:t>
      </w:r>
      <w:r>
        <w:rPr>
          <w:spacing w:val="80"/>
          <w:sz w:val="28"/>
        </w:rPr>
        <w:t> </w:t>
      </w:r>
      <w:r>
        <w:rPr>
          <w:sz w:val="28"/>
        </w:rPr>
        <w:t>инструктажи</w:t>
      </w:r>
      <w:r>
        <w:rPr>
          <w:spacing w:val="73"/>
          <w:w w:val="150"/>
          <w:sz w:val="28"/>
        </w:rPr>
        <w:t> </w:t>
      </w:r>
      <w:r>
        <w:rPr>
          <w:sz w:val="28"/>
        </w:rPr>
        <w:t>и</w:t>
      </w:r>
      <w:r>
        <w:rPr>
          <w:spacing w:val="75"/>
          <w:w w:val="150"/>
          <w:sz w:val="28"/>
        </w:rPr>
        <w:t> </w:t>
      </w:r>
      <w:r>
        <w:rPr>
          <w:sz w:val="28"/>
        </w:rPr>
        <w:t>занятия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75"/>
          <w:w w:val="150"/>
          <w:sz w:val="28"/>
        </w:rPr>
        <w:t> </w:t>
      </w:r>
      <w:r>
        <w:rPr>
          <w:sz w:val="28"/>
        </w:rPr>
        <w:t>мерам</w:t>
      </w:r>
      <w:r>
        <w:rPr>
          <w:spacing w:val="80"/>
          <w:sz w:val="28"/>
        </w:rPr>
        <w:t> </w:t>
      </w:r>
      <w:r>
        <w:rPr>
          <w:sz w:val="28"/>
        </w:rPr>
        <w:t>пожарной</w:t>
      </w:r>
    </w:p>
    <w:p>
      <w:pPr>
        <w:pStyle w:val="BodyText"/>
        <w:spacing w:line="242" w:lineRule="auto"/>
        <w:ind w:right="135" w:firstLine="0"/>
      </w:pPr>
      <w:r>
        <w:rPr/>
        <w:t>безопасности с персоналом детских лагерей, а также с детьми, организованно выезжающими на отдых;</w:t>
      </w:r>
    </w:p>
    <w:p>
      <w:pPr>
        <w:pStyle w:val="BodyText"/>
        <w:ind w:right="142"/>
      </w:pPr>
      <w:r>
        <w:rPr/>
        <w:t>обеспечить выполнение комплекса противопожарных мероприятий на подведомственных объектах, находящихся или непосредственно прилегающих к лесному фонду и лесополосам.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163" w:right="143" w:firstLine="0"/>
        <w:jc w:val="both"/>
        <w:rPr>
          <w:sz w:val="28"/>
        </w:rPr>
      </w:pPr>
      <w:r>
        <w:rPr>
          <w:sz w:val="28"/>
        </w:rPr>
        <w:t>Министерству экологии и природных ресурсов Республики Крым: обеспечить</w:t>
      </w:r>
      <w:r>
        <w:rPr>
          <w:spacing w:val="26"/>
          <w:sz w:val="28"/>
        </w:rPr>
        <w:t> </w:t>
      </w:r>
      <w:r>
        <w:rPr>
          <w:sz w:val="28"/>
        </w:rPr>
        <w:t>мониторинг</w:t>
      </w:r>
      <w:r>
        <w:rPr>
          <w:spacing w:val="27"/>
          <w:sz w:val="28"/>
        </w:rPr>
        <w:t> </w:t>
      </w:r>
      <w:r>
        <w:rPr>
          <w:sz w:val="28"/>
        </w:rPr>
        <w:t>пожарной</w:t>
      </w:r>
      <w:r>
        <w:rPr>
          <w:spacing w:val="25"/>
          <w:sz w:val="28"/>
        </w:rPr>
        <w:t> </w:t>
      </w:r>
      <w:r>
        <w:rPr>
          <w:sz w:val="28"/>
        </w:rPr>
        <w:t>опасности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лесах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лесных</w:t>
      </w:r>
      <w:r>
        <w:rPr>
          <w:spacing w:val="25"/>
          <w:sz w:val="28"/>
        </w:rPr>
        <w:t> </w:t>
      </w:r>
      <w:r>
        <w:rPr>
          <w:sz w:val="28"/>
        </w:rPr>
        <w:t>пожаров</w:t>
      </w:r>
      <w:r>
        <w:rPr>
          <w:spacing w:val="24"/>
          <w:sz w:val="28"/>
        </w:rPr>
        <w:t> </w:t>
      </w:r>
      <w:r>
        <w:rPr>
          <w:sz w:val="28"/>
        </w:rPr>
        <w:t>на</w:t>
      </w:r>
    </w:p>
    <w:p>
      <w:pPr>
        <w:pStyle w:val="BodyText"/>
        <w:ind w:right="141" w:firstLine="0"/>
      </w:pPr>
      <w:r>
        <w:rPr/>
        <w:t>землях лесного фонда и особо охраняемых природных территориях</w:t>
      </w:r>
      <w:r>
        <w:rPr>
          <w:spacing w:val="80"/>
        </w:rPr>
        <w:t> </w:t>
      </w:r>
      <w:r>
        <w:rPr/>
        <w:t>регионального значения;</w:t>
      </w:r>
    </w:p>
    <w:p>
      <w:pPr>
        <w:pStyle w:val="BodyText"/>
        <w:ind w:right="137"/>
      </w:pPr>
      <w:r>
        <w:rPr/>
        <w:t>обеспечить оперативное тушение природных пожаров на особо охраняемых природных территориях регионального значения и землях лесного фонда, а также круглосуточную готовность сил и средств пожаротушения по предназначению;</w:t>
      </w:r>
    </w:p>
    <w:p>
      <w:pPr>
        <w:pStyle w:val="BodyText"/>
        <w:ind w:right="141"/>
      </w:pPr>
      <w:r>
        <w:rPr/>
        <w:t>обеспечить содействие силам и средствам территориальной подсистемы Республики Крым единой государственной системы предупреждения и ликвидации чрезвычайных ситуаций в оперативном тушении природных (ландшафтных)</w:t>
      </w:r>
      <w:r>
        <w:rPr>
          <w:spacing w:val="80"/>
          <w:w w:val="150"/>
        </w:rPr>
        <w:t> </w:t>
      </w:r>
      <w:r>
        <w:rPr/>
        <w:t>пожаров,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целью</w:t>
      </w:r>
      <w:r>
        <w:rPr>
          <w:spacing w:val="80"/>
          <w:w w:val="150"/>
        </w:rPr>
        <w:t> </w:t>
      </w:r>
      <w:r>
        <w:rPr/>
        <w:t>предотвращения</w:t>
      </w:r>
      <w:r>
        <w:rPr>
          <w:spacing w:val="80"/>
          <w:w w:val="150"/>
        </w:rPr>
        <w:t> </w:t>
      </w:r>
      <w:r>
        <w:rPr/>
        <w:t>перехода</w:t>
      </w:r>
      <w:r>
        <w:rPr>
          <w:spacing w:val="80"/>
          <w:w w:val="150"/>
        </w:rPr>
        <w:t> </w:t>
      </w:r>
      <w:r>
        <w:rPr/>
        <w:t>огня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особо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right="133" w:firstLine="0"/>
      </w:pPr>
      <w:r>
        <w:rPr/>
        <w:t>охраняемые природные территории регионального значения и земли лесного </w:t>
      </w:r>
      <w:r>
        <w:rPr>
          <w:spacing w:val="-2"/>
        </w:rPr>
        <w:t>фонда;</w:t>
      </w:r>
    </w:p>
    <w:p>
      <w:pPr>
        <w:pStyle w:val="BodyText"/>
        <w:ind w:right="138"/>
      </w:pPr>
      <w:r>
        <w:rPr/>
        <w:t>организовать работу по поддержанию в надлежащем состоянии противопожарной инфраструктуры на землях лесного фонда и особо охраняемых природных территориях регионального значения: минерализованных полос, противопожарных</w:t>
      </w:r>
      <w:r>
        <w:rPr>
          <w:spacing w:val="-1"/>
        </w:rPr>
        <w:t> </w:t>
      </w:r>
      <w:r>
        <w:rPr/>
        <w:t>разрывов,</w:t>
      </w:r>
      <w:r>
        <w:rPr>
          <w:spacing w:val="-2"/>
        </w:rPr>
        <w:t> </w:t>
      </w:r>
      <w:r>
        <w:rPr/>
        <w:t>мест</w:t>
      </w:r>
      <w:r>
        <w:rPr>
          <w:spacing w:val="-1"/>
        </w:rPr>
        <w:t> </w:t>
      </w:r>
      <w:r>
        <w:rPr/>
        <w:t>для забора</w:t>
      </w:r>
      <w:r>
        <w:rPr>
          <w:spacing w:val="-1"/>
        </w:rPr>
        <w:t> </w:t>
      </w:r>
      <w:r>
        <w:rPr/>
        <w:t>воды из</w:t>
      </w:r>
      <w:r>
        <w:rPr>
          <w:spacing w:val="-1"/>
        </w:rPr>
        <w:t> </w:t>
      </w:r>
      <w:r>
        <w:rPr/>
        <w:t>природных</w:t>
      </w:r>
      <w:r>
        <w:rPr>
          <w:spacing w:val="-1"/>
        </w:rPr>
        <w:t> </w:t>
      </w:r>
      <w:r>
        <w:rPr/>
        <w:t>и искусственных водоемов, поддержание в надлежащим состоянии лесных дорог противопожарного назначения;</w:t>
      </w:r>
    </w:p>
    <w:p>
      <w:pPr>
        <w:pStyle w:val="BodyText"/>
        <w:ind w:right="133"/>
      </w:pPr>
      <w:r>
        <w:rPr/>
        <w:t>в течении 15 рабочих дней после введения особого противопожарного режима установить ограничение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на землях лесного фонда:</w:t>
      </w:r>
    </w:p>
    <w:p>
      <w:pPr>
        <w:pStyle w:val="BodyText"/>
        <w:spacing w:before="1"/>
        <w:ind w:right="134"/>
      </w:pPr>
      <w:r>
        <w:rPr/>
        <w:t>организовать информирование населения и отдыхающих о введении ограничения посещения и периода его действия в средствах массовой информации; обеспечить установку преград, стендов и знаков, содержащих информацию о мерах пожарной безопасности в лесах, преград, обеспечивающих ограничение пребывания граждан в лесах в целях соблюдения пожарной </w:t>
      </w:r>
      <w:r>
        <w:rPr>
          <w:spacing w:val="-2"/>
        </w:rPr>
        <w:t>безопасности;</w:t>
      </w:r>
    </w:p>
    <w:p>
      <w:pPr>
        <w:pStyle w:val="BodyText"/>
        <w:spacing w:line="322" w:lineRule="exact" w:before="1"/>
        <w:ind w:left="1163" w:firstLine="0"/>
      </w:pPr>
      <w:r>
        <w:rPr/>
        <w:t>обеспечить</w:t>
      </w:r>
      <w:r>
        <w:rPr>
          <w:spacing w:val="-10"/>
        </w:rPr>
        <w:t> </w:t>
      </w:r>
      <w:r>
        <w:rPr/>
        <w:t>дежурства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пунктах</w:t>
      </w:r>
      <w:r>
        <w:rPr>
          <w:spacing w:val="-4"/>
        </w:rPr>
        <w:t> </w:t>
      </w:r>
      <w:r>
        <w:rPr>
          <w:spacing w:val="-2"/>
        </w:rPr>
        <w:t>наблюдения;</w:t>
      </w:r>
    </w:p>
    <w:p>
      <w:pPr>
        <w:pStyle w:val="BodyText"/>
        <w:ind w:right="136"/>
      </w:pPr>
      <w:r>
        <w:rPr/>
        <w:t>в случае прогнозируемого установления I, II и III классов пожарной опасности по условиям погоды, на ближайшие четверо суток на землях лесного фонда на территории Республики Крым, оперативно снять ограничение пребывания граждан в лесах и въезда в них транспортных средств, а также проведения в лесах определенных видов работ в целях обеспечения пожарной </w:t>
      </w:r>
      <w:r>
        <w:rPr>
          <w:spacing w:val="-2"/>
        </w:rPr>
        <w:t>безопасности.</w:t>
      </w:r>
    </w:p>
    <w:p>
      <w:pPr>
        <w:pStyle w:val="ListParagraph"/>
        <w:numPr>
          <w:ilvl w:val="0"/>
          <w:numId w:val="1"/>
        </w:numPr>
        <w:tabs>
          <w:tab w:pos="1491" w:val="left" w:leader="none"/>
        </w:tabs>
        <w:spacing w:line="240" w:lineRule="auto" w:before="0" w:after="0"/>
        <w:ind w:left="424" w:right="134" w:firstLine="739"/>
        <w:jc w:val="both"/>
        <w:rPr>
          <w:sz w:val="28"/>
        </w:rPr>
      </w:pPr>
      <w:r>
        <w:rPr>
          <w:sz w:val="28"/>
        </w:rPr>
        <w:t>Министерству внутренней политики, информации и</w:t>
      </w:r>
      <w:r>
        <w:rPr>
          <w:spacing w:val="40"/>
          <w:sz w:val="28"/>
        </w:rPr>
        <w:t> </w:t>
      </w:r>
      <w:r>
        <w:rPr>
          <w:sz w:val="28"/>
        </w:rPr>
        <w:t>связи Республики </w:t>
      </w:r>
      <w:r>
        <w:rPr>
          <w:spacing w:val="-2"/>
          <w:sz w:val="28"/>
        </w:rPr>
        <w:t>Крым:</w:t>
      </w:r>
    </w:p>
    <w:p>
      <w:pPr>
        <w:pStyle w:val="BodyText"/>
        <w:ind w:right="134"/>
      </w:pPr>
      <w:r>
        <w:rPr/>
        <w:t>обеспечить в период повышенной готовности и особого противопожарного режима размещение настоящего приказа в средствах массовой информации с целью информирования населения;</w:t>
      </w:r>
    </w:p>
    <w:p>
      <w:pPr>
        <w:pStyle w:val="BodyText"/>
        <w:ind w:right="132"/>
      </w:pPr>
      <w:r>
        <w:rPr/>
        <w:t>организовать информирование населения и отдыхающих о запрете</w:t>
      </w:r>
      <w:r>
        <w:rPr>
          <w:spacing w:val="-18"/>
        </w:rPr>
        <w:t> </w:t>
      </w:r>
      <w:r>
        <w:rPr/>
        <w:t>выхода туристических групп в лесные массивы на период действия особого противопожарного режима;</w:t>
      </w:r>
    </w:p>
    <w:p>
      <w:pPr>
        <w:pStyle w:val="BodyText"/>
        <w:tabs>
          <w:tab w:pos="3276" w:val="left" w:leader="none"/>
          <w:tab w:pos="4380" w:val="left" w:leader="none"/>
          <w:tab w:pos="6842" w:val="left" w:leader="none"/>
          <w:tab w:pos="8321" w:val="left" w:leader="none"/>
        </w:tabs>
        <w:ind w:right="132"/>
      </w:pPr>
      <w:r>
        <w:rPr>
          <w:spacing w:val="-2"/>
        </w:rPr>
        <w:t>разместить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официальном</w:t>
      </w:r>
      <w:r>
        <w:rPr/>
        <w:tab/>
      </w:r>
      <w:r>
        <w:rPr>
          <w:spacing w:val="-2"/>
        </w:rPr>
        <w:t>сайте</w:t>
      </w:r>
      <w:r>
        <w:rPr/>
        <w:tab/>
      </w:r>
      <w:r>
        <w:rPr>
          <w:spacing w:val="-2"/>
        </w:rPr>
        <w:t>информационно- </w:t>
      </w:r>
      <w:r>
        <w:rPr/>
        <w:t>телекоммуникационной сети «Интернет» и в социальных сетях Правительства Республики Крым наглядный агитационный материал по вопросам соблюдения мер пожарной безопасности и необходимых действий при обнаружении пожара.</w:t>
      </w: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322" w:lineRule="exact" w:before="1" w:after="0"/>
        <w:ind w:left="1443" w:right="0" w:hanging="280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-16"/>
          <w:sz w:val="28"/>
        </w:rPr>
        <w:t> </w:t>
      </w:r>
      <w:r>
        <w:rPr>
          <w:sz w:val="28"/>
        </w:rPr>
        <w:t>курортов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туризма</w:t>
      </w:r>
      <w:r>
        <w:rPr>
          <w:spacing w:val="-11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Крым:</w:t>
      </w:r>
    </w:p>
    <w:p>
      <w:pPr>
        <w:pStyle w:val="BodyText"/>
        <w:ind w:right="140"/>
      </w:pPr>
      <w:r>
        <w:rPr/>
        <w:t>организовать через субъекты туристской индустрии, предоставляющие экскурсионные услуги, информирование населения и гостей республики о соблюдении</w:t>
      </w:r>
      <w:r>
        <w:rPr>
          <w:spacing w:val="-1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пожарной</w:t>
      </w:r>
      <w:r>
        <w:rPr>
          <w:spacing w:val="-3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природных</w:t>
      </w:r>
      <w:r>
        <w:rPr>
          <w:spacing w:val="-1"/>
        </w:rPr>
        <w:t> </w:t>
      </w:r>
      <w:r>
        <w:rPr/>
        <w:t>экосистемах,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об ограничении посещения горнолесной зоны Республики Крым.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40" w:lineRule="auto" w:before="0" w:after="0"/>
        <w:ind w:left="424" w:right="131" w:firstLine="739"/>
        <w:jc w:val="both"/>
        <w:rPr>
          <w:sz w:val="28"/>
        </w:rPr>
      </w:pPr>
      <w:r>
        <w:rPr>
          <w:sz w:val="28"/>
        </w:rPr>
        <w:t>Министерству жилищно-коммунального хозяйства Республики Крым </w:t>
      </w:r>
      <w:r>
        <w:rPr>
          <w:spacing w:val="-2"/>
          <w:sz w:val="28"/>
        </w:rPr>
        <w:t>обеспечить:</w:t>
      </w:r>
    </w:p>
    <w:p>
      <w:pPr>
        <w:pStyle w:val="BodyText"/>
        <w:ind w:right="134"/>
      </w:pPr>
      <w:r>
        <w:rPr/>
        <w:t>готовность к работе и возможности забора воды из источников наружного противопожарного</w:t>
      </w:r>
      <w:r>
        <w:rPr>
          <w:spacing w:val="80"/>
        </w:rPr>
        <w:t>   </w:t>
      </w:r>
      <w:r>
        <w:rPr/>
        <w:t>водоснабжения,</w:t>
      </w:r>
      <w:r>
        <w:rPr>
          <w:spacing w:val="80"/>
        </w:rPr>
        <w:t>   </w:t>
      </w:r>
      <w:r>
        <w:rPr/>
        <w:t>установленных</w:t>
      </w:r>
      <w:r>
        <w:rPr>
          <w:spacing w:val="80"/>
        </w:rPr>
        <w:t>   </w:t>
      </w:r>
      <w:r>
        <w:rPr/>
        <w:t>на</w:t>
      </w:r>
      <w:r>
        <w:rPr>
          <w:spacing w:val="80"/>
        </w:rPr>
        <w:t>   </w:t>
      </w:r>
      <w:r>
        <w:rPr/>
        <w:t>магистральных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line="322" w:lineRule="exact" w:before="12"/>
        <w:ind w:firstLine="0"/>
      </w:pPr>
      <w:r>
        <w:rPr/>
        <w:t>водопроводных</w:t>
      </w:r>
      <w:r>
        <w:rPr>
          <w:spacing w:val="-12"/>
        </w:rPr>
        <w:t> </w:t>
      </w:r>
      <w:r>
        <w:rPr>
          <w:spacing w:val="-2"/>
        </w:rPr>
        <w:t>сетях;</w:t>
      </w:r>
    </w:p>
    <w:p>
      <w:pPr>
        <w:pStyle w:val="BodyText"/>
        <w:ind w:right="135"/>
      </w:pPr>
      <w:r>
        <w:rPr/>
        <w:t>готовность техники для подвоза воды в целях обеспечения</w:t>
      </w:r>
      <w:r>
        <w:rPr>
          <w:spacing w:val="-18"/>
        </w:rPr>
        <w:t> </w:t>
      </w:r>
      <w:r>
        <w:rPr/>
        <w:t>бесперебойного тушения пожаров в природных экосистемах;</w:t>
      </w:r>
    </w:p>
    <w:p>
      <w:pPr>
        <w:pStyle w:val="BodyText"/>
        <w:ind w:right="132"/>
      </w:pPr>
      <w:r>
        <w:rPr/>
        <w:t>взаимодействие с Главным управлением МЧС России по Республике Крым диспетчерских служб предприятий, отнесенных к ведению Министерства жилищного - коммунального хозяйства Республики Крым.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</w:tabs>
        <w:spacing w:line="322" w:lineRule="exact" w:before="1" w:after="0"/>
        <w:ind w:left="1585" w:right="0" w:hanging="422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-18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хозяйства</w:t>
      </w:r>
      <w:r>
        <w:rPr>
          <w:spacing w:val="-17"/>
          <w:sz w:val="28"/>
        </w:rPr>
        <w:t> </w:t>
      </w:r>
      <w:r>
        <w:rPr>
          <w:sz w:val="28"/>
        </w:rPr>
        <w:t>Республики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Крым:</w:t>
      </w:r>
    </w:p>
    <w:p>
      <w:pPr>
        <w:pStyle w:val="BodyText"/>
        <w:ind w:right="132"/>
      </w:pPr>
      <w:r>
        <w:rPr/>
        <w:t>активизировать разъяснительную работу среди учреждений, организаций, иных юридических лиц независимо от их организационно-правовых форм и форм собственности, крестьянских (фермерских) хозяйств и индивидуальных предпринимателей агропромышленного комплекса по вопросу недопущения сжигания стерни и другой сухой растительности;</w:t>
      </w:r>
    </w:p>
    <w:p>
      <w:pPr>
        <w:pStyle w:val="BodyText"/>
        <w:ind w:right="133"/>
      </w:pPr>
      <w:r>
        <w:rPr/>
        <w:t>провести среди учреждений, организаций, иных юридических лиц независимо от их организационно-правовых форм и форм собственности, крестьянских (фермерских) хозяйств и индивидуальных предпринимателей агропромышленного комплекса работу по созданию добровольных пожарных дружин,</w:t>
      </w:r>
      <w:r>
        <w:rPr>
          <w:spacing w:val="-5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дежурства</w:t>
      </w:r>
      <w:r>
        <w:rPr>
          <w:spacing w:val="-3"/>
        </w:rPr>
        <w:t> </w:t>
      </w:r>
      <w:r>
        <w:rPr/>
        <w:t>сельскохозяйственной</w:t>
      </w:r>
      <w:r>
        <w:rPr>
          <w:spacing w:val="-2"/>
        </w:rPr>
        <w:t> </w:t>
      </w:r>
      <w:r>
        <w:rPr/>
        <w:t>техники,</w:t>
      </w:r>
      <w:r>
        <w:rPr>
          <w:spacing w:val="-3"/>
        </w:rPr>
        <w:t> </w:t>
      </w:r>
      <w:r>
        <w:rPr/>
        <w:t>приспособленной для создания минерализованных полос;</w:t>
      </w:r>
    </w:p>
    <w:p>
      <w:pPr>
        <w:pStyle w:val="BodyText"/>
        <w:spacing w:before="1"/>
        <w:ind w:right="133"/>
      </w:pPr>
      <w:r>
        <w:rPr/>
        <w:t>организовать выполнение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индивидуальными предпринимателями агропромышленного комплекса очистки от сухой травянистой растительности, пожнивных остатков, валежника, порубочных остатков,</w:t>
      </w:r>
      <w:r>
        <w:rPr>
          <w:spacing w:val="71"/>
        </w:rPr>
        <w:t> </w:t>
      </w:r>
      <w:r>
        <w:rPr/>
        <w:t>мусора</w:t>
      </w:r>
      <w:r>
        <w:rPr>
          <w:spacing w:val="73"/>
        </w:rPr>
        <w:t> </w:t>
      </w:r>
      <w:r>
        <w:rPr/>
        <w:t>и</w:t>
      </w:r>
      <w:r>
        <w:rPr>
          <w:spacing w:val="70"/>
        </w:rPr>
        <w:t> </w:t>
      </w:r>
      <w:r>
        <w:rPr/>
        <w:t>других</w:t>
      </w:r>
      <w:r>
        <w:rPr>
          <w:spacing w:val="9"/>
        </w:rPr>
        <w:t> </w:t>
      </w:r>
      <w:r>
        <w:rPr/>
        <w:t>горючих</w:t>
      </w:r>
      <w:r>
        <w:rPr>
          <w:spacing w:val="73"/>
        </w:rPr>
        <w:t> </w:t>
      </w:r>
      <w:r>
        <w:rPr/>
        <w:t>материалов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полосе</w:t>
      </w:r>
      <w:r>
        <w:rPr>
          <w:spacing w:val="49"/>
          <w:w w:val="150"/>
        </w:rPr>
        <w:t> </w:t>
      </w:r>
      <w:r>
        <w:rPr/>
        <w:t>шириной</w:t>
      </w:r>
      <w:r>
        <w:rPr>
          <w:spacing w:val="76"/>
        </w:rPr>
        <w:t> </w:t>
      </w:r>
      <w:r>
        <w:rPr/>
        <w:t>не</w:t>
      </w:r>
      <w:r>
        <w:rPr>
          <w:spacing w:val="48"/>
          <w:w w:val="150"/>
        </w:rPr>
        <w:t> </w:t>
      </w:r>
      <w:r>
        <w:rPr>
          <w:spacing w:val="-2"/>
        </w:rPr>
        <w:t>менее</w:t>
      </w:r>
    </w:p>
    <w:p>
      <w:pPr>
        <w:pStyle w:val="BodyText"/>
        <w:spacing w:before="1"/>
        <w:ind w:right="135" w:firstLine="0"/>
      </w:pPr>
      <w:r>
        <w:rPr/>
        <w:t>10 метров от леса либо отделения леса противопожарной минерализованной полосой шириной не менее 1,4 метра или иным противопожарным барьером;</w:t>
      </w:r>
    </w:p>
    <w:p>
      <w:pPr>
        <w:pStyle w:val="BodyText"/>
        <w:ind w:right="135"/>
      </w:pPr>
      <w:r>
        <w:rPr/>
        <w:t>обеспечить совместно с пользователями и арендаторами акваторий, предназначенных и переданных под ведение аквакультуры, комплекс противопожарных мероприятий.</w:t>
      </w:r>
    </w:p>
    <w:p>
      <w:pPr>
        <w:pStyle w:val="ListParagraph"/>
        <w:numPr>
          <w:ilvl w:val="0"/>
          <w:numId w:val="1"/>
        </w:numPr>
        <w:tabs>
          <w:tab w:pos="1856" w:val="left" w:leader="none"/>
        </w:tabs>
        <w:spacing w:line="240" w:lineRule="auto" w:before="0" w:after="0"/>
        <w:ind w:left="424" w:right="135" w:firstLine="739"/>
        <w:jc w:val="both"/>
        <w:rPr>
          <w:sz w:val="28"/>
        </w:rPr>
      </w:pPr>
      <w:r>
        <w:rPr>
          <w:sz w:val="28"/>
        </w:rPr>
        <w:t>Министерству здравоохранения Республики Крым в случае возникновения чрезвычайных ситуаций при тушении крупных пожаров в природных экосистемах привлекать Государственное бюджетное учреждение здравоохранения Республики Крым «Крымский республиканский центр</w:t>
      </w:r>
      <w:r>
        <w:rPr>
          <w:spacing w:val="40"/>
          <w:sz w:val="28"/>
        </w:rPr>
        <w:t> </w:t>
      </w:r>
      <w:r>
        <w:rPr>
          <w:sz w:val="28"/>
        </w:rPr>
        <w:t>медицины катастроф и скорой медицинской помощи» для оказания первой медицинской помощи.</w:t>
      </w:r>
    </w:p>
    <w:p>
      <w:pPr>
        <w:pStyle w:val="ListParagraph"/>
        <w:numPr>
          <w:ilvl w:val="0"/>
          <w:numId w:val="1"/>
        </w:numPr>
        <w:tabs>
          <w:tab w:pos="1655" w:val="left" w:leader="none"/>
        </w:tabs>
        <w:spacing w:line="322" w:lineRule="exact" w:before="0" w:after="0"/>
        <w:ind w:left="1655" w:right="0" w:hanging="422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-20"/>
          <w:sz w:val="28"/>
        </w:rPr>
        <w:t> </w:t>
      </w:r>
      <w:r>
        <w:rPr>
          <w:sz w:val="28"/>
        </w:rPr>
        <w:t>транспорта</w:t>
      </w:r>
      <w:r>
        <w:rPr>
          <w:spacing w:val="-12"/>
          <w:sz w:val="28"/>
        </w:rPr>
        <w:t> </w:t>
      </w:r>
      <w:r>
        <w:rPr>
          <w:sz w:val="28"/>
        </w:rPr>
        <w:t>Республики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Крым:</w:t>
      </w:r>
    </w:p>
    <w:p>
      <w:pPr>
        <w:pStyle w:val="BodyText"/>
        <w:ind w:right="131"/>
      </w:pPr>
      <w:r>
        <w:rPr/>
        <w:t>организовать на автобусных станциях, железнодорожных вокзалах и в аэропортах передачу объявлений по громкоговорящей сети о соблюдении Правил пожарной безопасности в экосистемах;</w:t>
      </w:r>
    </w:p>
    <w:p>
      <w:pPr>
        <w:pStyle w:val="BodyText"/>
        <w:ind w:right="132"/>
      </w:pPr>
      <w:r>
        <w:rPr/>
        <w:t>обеспечить безвозмездное использование общественного транспорта для экстренной эвакуации населения;</w:t>
      </w:r>
    </w:p>
    <w:p>
      <w:pPr>
        <w:pStyle w:val="BodyText"/>
        <w:ind w:right="131"/>
      </w:pPr>
      <w:r>
        <w:rPr/>
        <w:t>в случае угрозы природных пожаров транспортным системам организовать объездные пути и обеспечить беспрепятственный проезд техники, участвующей в тушении пожаров.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</w:tabs>
        <w:spacing w:line="322" w:lineRule="exact" w:before="0" w:after="0"/>
        <w:ind w:left="1585" w:right="0" w:hanging="422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-14"/>
          <w:sz w:val="28"/>
        </w:rPr>
        <w:t> </w:t>
      </w:r>
      <w:r>
        <w:rPr>
          <w:sz w:val="28"/>
        </w:rPr>
        <w:t>топлива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энергетики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Крым:</w:t>
      </w:r>
    </w:p>
    <w:p>
      <w:pPr>
        <w:pStyle w:val="BodyText"/>
        <w:ind w:left="1163" w:firstLine="0"/>
      </w:pPr>
      <w:r>
        <w:rPr/>
        <w:t>определить</w:t>
      </w:r>
      <w:r>
        <w:rPr>
          <w:spacing w:val="-6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энергоснабжения</w:t>
      </w:r>
      <w:r>
        <w:rPr>
          <w:spacing w:val="-3"/>
        </w:rPr>
        <w:t> </w:t>
      </w:r>
      <w:r>
        <w:rPr/>
        <w:t>и топливно</w:t>
      </w:r>
      <w:r>
        <w:rPr>
          <w:spacing w:val="-2"/>
        </w:rPr>
        <w:t> энергетического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right="137" w:firstLine="0"/>
      </w:pPr>
      <w:r>
        <w:rPr/>
        <w:t>комплекса, попадающие в зоны лесных пожаров и других ландшафтных (природных) пожаров и организовать создание противопожарных разрывов и минерализованных полос установленной ширины на всей протяженности участков, граничащих с лесными насаждениями;</w:t>
      </w:r>
    </w:p>
    <w:p>
      <w:pPr>
        <w:pStyle w:val="BodyText"/>
        <w:ind w:right="134"/>
      </w:pPr>
      <w:r>
        <w:rPr/>
        <w:t>произвести очистку территорий объектов энергоснабжения и топливно энергетического комплекса от горючих отходов, сгораемого мусора, сухой растительности, а также выполнить расчистку трасс высоковольтных линий от поросли и деревьев;</w:t>
      </w:r>
    </w:p>
    <w:p>
      <w:pPr>
        <w:pStyle w:val="BodyText"/>
        <w:tabs>
          <w:tab w:pos="2093" w:val="left" w:leader="none"/>
        </w:tabs>
        <w:ind w:right="134"/>
        <w:jc w:val="right"/>
      </w:pPr>
      <w:r>
        <w:rPr/>
        <w:t>наладить</w:t>
      </w:r>
      <w:r>
        <w:rPr>
          <w:spacing w:val="35"/>
        </w:rPr>
        <w:t> </w:t>
      </w:r>
      <w:r>
        <w:rPr/>
        <w:t>взаимодействие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информирование со</w:t>
      </w:r>
      <w:r>
        <w:rPr>
          <w:spacing w:val="36"/>
        </w:rPr>
        <w:t> </w:t>
      </w:r>
      <w:r>
        <w:rPr/>
        <w:t>всеми</w:t>
      </w:r>
      <w:r>
        <w:rPr>
          <w:spacing w:val="36"/>
        </w:rPr>
        <w:t> </w:t>
      </w:r>
      <w:r>
        <w:rPr/>
        <w:t>заинтересованными ведомствами, службами и муниципальными образованиями (Главное управление МЧС России по Республике Крым, МВД по Республике Крым, МЧС Республики Крым, администрациями муниципальных образований в Республике Крым и т.д.); </w:t>
      </w:r>
      <w:r>
        <w:rPr>
          <w:spacing w:val="-2"/>
        </w:rPr>
        <w:t>обеспечить</w:t>
      </w:r>
      <w:r>
        <w:rPr/>
        <w:tab/>
        <w:t>резерв</w:t>
      </w:r>
      <w:r>
        <w:rPr>
          <w:spacing w:val="40"/>
        </w:rPr>
        <w:t> </w:t>
      </w:r>
      <w:r>
        <w:rPr/>
        <w:t>необходимых</w:t>
      </w:r>
      <w:r>
        <w:rPr>
          <w:spacing w:val="40"/>
        </w:rPr>
        <w:t> </w:t>
      </w:r>
      <w:r>
        <w:rPr/>
        <w:t>материалов,</w:t>
      </w:r>
      <w:r>
        <w:rPr>
          <w:spacing w:val="40"/>
        </w:rPr>
        <w:t> </w:t>
      </w:r>
      <w:r>
        <w:rPr/>
        <w:t>техники,</w:t>
      </w:r>
      <w:r>
        <w:rPr>
          <w:spacing w:val="40"/>
        </w:rPr>
        <w:t> </w:t>
      </w:r>
      <w:r>
        <w:rPr/>
        <w:t>оборудования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автотранспорта, а также финансовых средств для своевременного реагирования и оперативной</w:t>
      </w:r>
      <w:r>
        <w:rPr>
          <w:spacing w:val="42"/>
        </w:rPr>
        <w:t> </w:t>
      </w:r>
      <w:r>
        <w:rPr/>
        <w:t>ликвидации</w:t>
      </w:r>
      <w:r>
        <w:rPr>
          <w:spacing w:val="45"/>
        </w:rPr>
        <w:t> </w:t>
      </w:r>
      <w:r>
        <w:rPr/>
        <w:t>возможных</w:t>
      </w:r>
      <w:r>
        <w:rPr>
          <w:spacing w:val="46"/>
        </w:rPr>
        <w:t> </w:t>
      </w:r>
      <w:r>
        <w:rPr/>
        <w:t>аварийных,</w:t>
      </w:r>
      <w:r>
        <w:rPr>
          <w:spacing w:val="44"/>
        </w:rPr>
        <w:t> </w:t>
      </w:r>
      <w:r>
        <w:rPr/>
        <w:t>нештатных</w:t>
      </w:r>
      <w:r>
        <w:rPr>
          <w:spacing w:val="46"/>
        </w:rPr>
        <w:t> </w:t>
      </w:r>
      <w:r>
        <w:rPr/>
        <w:t>или</w:t>
      </w:r>
      <w:r>
        <w:rPr>
          <w:spacing w:val="45"/>
        </w:rPr>
        <w:t> </w:t>
      </w:r>
      <w:r>
        <w:rPr>
          <w:spacing w:val="-2"/>
        </w:rPr>
        <w:t>чрезвычайных</w:t>
      </w:r>
    </w:p>
    <w:p>
      <w:pPr>
        <w:pStyle w:val="BodyText"/>
        <w:spacing w:line="322" w:lineRule="exact"/>
        <w:ind w:firstLine="0"/>
        <w:jc w:val="left"/>
      </w:pPr>
      <w:r>
        <w:rPr>
          <w:spacing w:val="-2"/>
        </w:rPr>
        <w:t>ситуаций;</w:t>
      </w:r>
    </w:p>
    <w:p>
      <w:pPr>
        <w:pStyle w:val="BodyText"/>
        <w:ind w:right="134"/>
      </w:pPr>
      <w:r>
        <w:rPr/>
        <w:t>обеспечить</w:t>
      </w:r>
      <w:r>
        <w:rPr>
          <w:spacing w:val="-2"/>
        </w:rPr>
        <w:t> </w:t>
      </w:r>
      <w:r>
        <w:rPr/>
        <w:t>наличие</w:t>
      </w:r>
      <w:r>
        <w:rPr>
          <w:spacing w:val="-1"/>
        </w:rPr>
        <w:t> </w:t>
      </w:r>
      <w:r>
        <w:rPr/>
        <w:t>аварийных резервных источников питания у</w:t>
      </w:r>
      <w:r>
        <w:rPr>
          <w:spacing w:val="-2"/>
        </w:rPr>
        <w:t> </w:t>
      </w:r>
      <w:r>
        <w:rPr/>
        <w:t>аварийных бригад, а также структурных подразделений и местных РЭС, проверить наличие и запас горючих смазочных материалов, работоспособность техники и укомплектованность всеми необходимыми средствами;</w:t>
      </w:r>
    </w:p>
    <w:p>
      <w:pPr>
        <w:pStyle w:val="BodyText"/>
        <w:spacing w:before="1"/>
        <w:ind w:right="138"/>
      </w:pPr>
      <w:r>
        <w:rPr/>
        <w:t>организовать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провести</w:t>
      </w:r>
      <w:r>
        <w:rPr>
          <w:spacing w:val="-4"/>
        </w:rPr>
        <w:t> </w:t>
      </w:r>
      <w:r>
        <w:rPr/>
        <w:t>тренировки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отработке</w:t>
      </w:r>
      <w:r>
        <w:rPr>
          <w:spacing w:val="-7"/>
        </w:rPr>
        <w:t> </w:t>
      </w:r>
      <w:r>
        <w:rPr/>
        <w:t>планов</w:t>
      </w:r>
      <w:r>
        <w:rPr>
          <w:spacing w:val="-5"/>
        </w:rPr>
        <w:t> </w:t>
      </w:r>
      <w:r>
        <w:rPr/>
        <w:t>тушения</w:t>
      </w:r>
      <w:r>
        <w:rPr>
          <w:spacing w:val="-4"/>
        </w:rPr>
        <w:t> </w:t>
      </w:r>
      <w:r>
        <w:rPr/>
        <w:t>пожаров, а также сводных планов привлечения сил и средств объектов энергоснабжения и топливно энергетического комплекса для тушения пожаров.</w:t>
      </w:r>
    </w:p>
    <w:p>
      <w:pPr>
        <w:pStyle w:val="ListParagraph"/>
        <w:numPr>
          <w:ilvl w:val="0"/>
          <w:numId w:val="1"/>
        </w:numPr>
        <w:tabs>
          <w:tab w:pos="1733" w:val="left" w:leader="none"/>
        </w:tabs>
        <w:spacing w:line="242" w:lineRule="auto" w:before="0" w:after="0"/>
        <w:ind w:left="424" w:right="135" w:firstLine="739"/>
        <w:jc w:val="both"/>
        <w:rPr>
          <w:sz w:val="28"/>
        </w:rPr>
      </w:pPr>
      <w:r>
        <w:rPr>
          <w:sz w:val="28"/>
        </w:rPr>
        <w:t>Рекомендовать органам местного самоуправления муниципальных образований в Республике Крым:</w:t>
      </w:r>
    </w:p>
    <w:p>
      <w:pPr>
        <w:pStyle w:val="BodyText"/>
        <w:ind w:right="141"/>
      </w:pPr>
      <w:r>
        <w:rPr/>
        <w:t>организовать привлечение населения для профилактики и локализации пожаров вне границ населенных пунктов;</w:t>
      </w:r>
    </w:p>
    <w:p>
      <w:pPr>
        <w:pStyle w:val="BodyText"/>
        <w:ind w:right="143"/>
      </w:pPr>
      <w:r>
        <w:rPr/>
        <w:t>обеспечить особый режим въезда и ограничение свободного передвижения транспортных средств, а также перемещения граждан в местах пожаров и на прилегающих к ним территориях;</w:t>
      </w:r>
    </w:p>
    <w:p>
      <w:pPr>
        <w:pStyle w:val="BodyText"/>
        <w:ind w:right="134"/>
      </w:pPr>
      <w:r>
        <w:rPr/>
        <w:t>организовать оповещение населения, руководителей объектов отдыха и оздоровления детей о пожаре, эвакуацию в безопасные места при угрозе распространения пожара на населенные пункты, объекты отдыха и оздоровления детей, в том числе эвакуацию маломобильных групп населения (инвалидов с нарушением опорно-двигательного аппарата, людей с недостатками зрения и слуха, лиц преклонного возраста), с назначением ответственных должностных</w:t>
      </w:r>
      <w:r>
        <w:rPr>
          <w:spacing w:val="80"/>
        </w:rPr>
        <w:t> </w:t>
      </w:r>
      <w:r>
        <w:rPr/>
        <w:t>лиц за проведение данных мероприятий;</w:t>
      </w:r>
    </w:p>
    <w:p>
      <w:pPr>
        <w:pStyle w:val="BodyText"/>
        <w:ind w:right="134"/>
      </w:pPr>
      <w:r>
        <w:rPr/>
        <w:t>запретить разведение костров, сжигание мусора, сухой растительности (в том числе стерни, пожнивных и порубочных остатков, сухой травы, листвы и камыша)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территориях</w:t>
      </w:r>
      <w:r>
        <w:rPr>
          <w:spacing w:val="-3"/>
        </w:rPr>
        <w:t> </w:t>
      </w:r>
      <w:r>
        <w:rPr/>
        <w:t>садоводческих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огороднических</w:t>
      </w:r>
      <w:r>
        <w:rPr>
          <w:spacing w:val="-3"/>
        </w:rPr>
        <w:t> </w:t>
      </w:r>
      <w:r>
        <w:rPr/>
        <w:t>товариществ, на</w:t>
      </w:r>
      <w:r>
        <w:rPr>
          <w:spacing w:val="-4"/>
        </w:rPr>
        <w:t> </w:t>
      </w:r>
      <w:r>
        <w:rPr/>
        <w:t>землях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всех видо пожароопасных работ, кроме мест, специально отведенных для указанных видов работ;</w:t>
      </w:r>
    </w:p>
    <w:p>
      <w:pPr>
        <w:pStyle w:val="BodyText"/>
        <w:spacing w:line="321" w:lineRule="exact"/>
        <w:ind w:left="1163" w:firstLine="0"/>
      </w:pPr>
      <w:r>
        <w:rPr/>
        <w:t>обеспечить</w:t>
      </w:r>
      <w:r>
        <w:rPr>
          <w:spacing w:val="74"/>
        </w:rPr>
        <w:t>  </w:t>
      </w:r>
      <w:r>
        <w:rPr/>
        <w:t>наличие</w:t>
      </w:r>
      <w:r>
        <w:rPr>
          <w:spacing w:val="75"/>
        </w:rPr>
        <w:t>  </w:t>
      </w:r>
      <w:r>
        <w:rPr/>
        <w:t>информационных</w:t>
      </w:r>
      <w:r>
        <w:rPr>
          <w:spacing w:val="77"/>
        </w:rPr>
        <w:t>  </w:t>
      </w:r>
      <w:r>
        <w:rPr/>
        <w:t>знаков,</w:t>
      </w:r>
      <w:r>
        <w:rPr>
          <w:spacing w:val="75"/>
        </w:rPr>
        <w:t>  </w:t>
      </w:r>
      <w:r>
        <w:rPr/>
        <w:t>готовность</w:t>
      </w:r>
      <w:r>
        <w:rPr>
          <w:spacing w:val="75"/>
        </w:rPr>
        <w:t>  </w:t>
      </w:r>
      <w:r>
        <w:rPr>
          <w:spacing w:val="-2"/>
        </w:rPr>
        <w:t>внешних</w:t>
      </w:r>
    </w:p>
    <w:p>
      <w:pPr>
        <w:pStyle w:val="BodyText"/>
        <w:spacing w:after="0" w:line="321" w:lineRule="exact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line="322" w:lineRule="exact" w:before="12"/>
        <w:ind w:firstLine="0"/>
      </w:pPr>
      <w:r>
        <w:rPr/>
        <w:t>источников</w:t>
      </w:r>
      <w:r>
        <w:rPr>
          <w:spacing w:val="-8"/>
        </w:rPr>
        <w:t> </w:t>
      </w:r>
      <w:r>
        <w:rPr/>
        <w:t>пожаротушения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подъездных</w:t>
      </w:r>
      <w:r>
        <w:rPr>
          <w:spacing w:val="-9"/>
        </w:rPr>
        <w:t> </w:t>
      </w:r>
      <w:r>
        <w:rPr/>
        <w:t>путей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>
          <w:spacing w:val="-4"/>
        </w:rPr>
        <w:t>ним;</w:t>
      </w:r>
    </w:p>
    <w:p>
      <w:pPr>
        <w:pStyle w:val="BodyText"/>
        <w:ind w:right="135"/>
      </w:pPr>
      <w:r>
        <w:rPr/>
        <w:t>организовать проведение дополнительных противопожарных мероприятий,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пунктов, территории садоводства или огородничества, территории организации отдыха детей и их оздоровления, в пределах полос</w:t>
      </w:r>
      <w:r>
        <w:rPr>
          <w:spacing w:val="40"/>
        </w:rPr>
        <w:t> </w:t>
      </w:r>
      <w:r>
        <w:rPr/>
        <w:t>отвода автомобильных дорог и железнодорожных путей, земель сельскохозяйственного назначения, в том числе путем увеличения противопожарных разрывов, проведения очистки территорий от сухой травянистой растительности, пожнивных остатков, валежника, порубочных остатков, мусора и других горючих материалов, создание противопожарных минерализованных полос;</w:t>
      </w:r>
    </w:p>
    <w:p>
      <w:pPr>
        <w:pStyle w:val="BodyText"/>
        <w:spacing w:before="1"/>
        <w:ind w:right="143"/>
      </w:pPr>
      <w:r>
        <w:rPr/>
        <w:t>организовать проведение полива полигонов твердых бытовых отходов и свалок сгораемого мусора;</w:t>
      </w:r>
    </w:p>
    <w:p>
      <w:pPr>
        <w:pStyle w:val="BodyText"/>
        <w:spacing w:line="322" w:lineRule="exact"/>
        <w:ind w:left="1163" w:firstLine="0"/>
      </w:pPr>
      <w:r>
        <w:rPr/>
        <w:t>обеспечить</w:t>
      </w:r>
      <w:r>
        <w:rPr>
          <w:spacing w:val="-14"/>
        </w:rPr>
        <w:t> </w:t>
      </w:r>
      <w:r>
        <w:rPr/>
        <w:t>ограничения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применению</w:t>
      </w:r>
      <w:r>
        <w:rPr>
          <w:spacing w:val="-10"/>
        </w:rPr>
        <w:t> </w:t>
      </w:r>
      <w:r>
        <w:rPr/>
        <w:t>пиротехнических</w:t>
      </w:r>
      <w:r>
        <w:rPr>
          <w:spacing w:val="-11"/>
        </w:rPr>
        <w:t> </w:t>
      </w:r>
      <w:r>
        <w:rPr>
          <w:spacing w:val="-2"/>
        </w:rPr>
        <w:t>изделий;</w:t>
      </w:r>
    </w:p>
    <w:p>
      <w:pPr>
        <w:pStyle w:val="BodyText"/>
        <w:ind w:right="136"/>
      </w:pPr>
      <w:r>
        <w:rPr/>
        <w:t>организовать создание запасов горюче-смазочных</w:t>
      </w:r>
      <w:r>
        <w:rPr>
          <w:spacing w:val="80"/>
        </w:rPr>
        <w:t> </w:t>
      </w:r>
      <w:r>
        <w:rPr/>
        <w:t>материалов для обеспечения работы техники при ликвидации возникающих пожаров;</w:t>
      </w:r>
    </w:p>
    <w:p>
      <w:pPr>
        <w:pStyle w:val="BodyText"/>
        <w:spacing w:line="242" w:lineRule="auto"/>
        <w:ind w:right="141"/>
      </w:pPr>
      <w:r>
        <w:rPr/>
        <w:t>организовать подготовку водовозной и землеройной техники для ее возможного использования;</w:t>
      </w:r>
    </w:p>
    <w:p>
      <w:pPr>
        <w:pStyle w:val="BodyText"/>
        <w:ind w:right="129"/>
      </w:pPr>
      <w:r>
        <w:rPr/>
        <w:t>организовать информирование населения, в том числе в информационно- телекоммуникационной сети «Интернет», о соблюдении мер пожарной безопасности в условиях особого противопожарного режима;</w:t>
      </w:r>
    </w:p>
    <w:p>
      <w:pPr>
        <w:pStyle w:val="BodyText"/>
        <w:ind w:right="132"/>
      </w:pPr>
      <w:r>
        <w:rPr/>
        <w:t>организовать готовность пунктов временного размещения населения, эвакуируемого из населенных пунктов, подверженных воздействию пожаров;</w:t>
      </w:r>
    </w:p>
    <w:p>
      <w:pPr>
        <w:pStyle w:val="BodyText"/>
        <w:ind w:right="143"/>
      </w:pPr>
      <w:r>
        <w:rPr/>
        <w:t>организовать эвакуацию населения из</w:t>
      </w:r>
      <w:r>
        <w:rPr>
          <w:spacing w:val="40"/>
        </w:rPr>
        <w:t> </w:t>
      </w:r>
      <w:r>
        <w:rPr/>
        <w:t>опасных</w:t>
      </w:r>
      <w:r>
        <w:rPr>
          <w:spacing w:val="40"/>
        </w:rPr>
        <w:t> </w:t>
      </w:r>
      <w:r>
        <w:rPr/>
        <w:t>участков при возникновении угрозы для жизни;</w:t>
      </w:r>
    </w:p>
    <w:p>
      <w:pPr>
        <w:pStyle w:val="BodyText"/>
        <w:ind w:right="140"/>
      </w:pPr>
      <w:r>
        <w:rPr/>
        <w:t>организовать обеспечение объектов экономики, социального назначения и обеспечения жизнедеятельности населения, расположенных на территории населенных пунктов, дополнительным количеством первичных средств пожаротушения и противопожарным инвентарем;</w:t>
      </w:r>
    </w:p>
    <w:p>
      <w:pPr>
        <w:pStyle w:val="BodyText"/>
        <w:ind w:right="133"/>
      </w:pPr>
      <w:r>
        <w:rPr/>
        <w:t>организовать работу межведомственных групп для принятия мер по пресечению нарушений требований пожарной безопасности, в том числе выдачу предостережений о недопустимости нарушений обязательных требований;</w:t>
      </w:r>
    </w:p>
    <w:p>
      <w:pPr>
        <w:pStyle w:val="BodyText"/>
        <w:ind w:right="143"/>
      </w:pPr>
      <w:r>
        <w:rPr/>
        <w:t>организовать проведение разъяснительной работы с населением по соблюдению требований пожарной безопасности и порядка действии при возникновении пожара на территориях населенных пунктов, садоводческих и огороднических товариществ;</w:t>
      </w:r>
    </w:p>
    <w:p>
      <w:pPr>
        <w:pStyle w:val="BodyText"/>
        <w:ind w:right="142"/>
      </w:pPr>
      <w:r>
        <w:rPr/>
        <w:t>организовать проведение совещаний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</w:t>
      </w:r>
      <w:r>
        <w:rPr>
          <w:spacing w:val="-2"/>
        </w:rPr>
        <w:t>товариществ;</w:t>
      </w:r>
    </w:p>
    <w:p>
      <w:pPr>
        <w:pStyle w:val="BodyText"/>
        <w:ind w:right="135"/>
      </w:pPr>
      <w:r>
        <w:rPr/>
        <w:t>организовать работу по очистке от сухой травянистой растительности, валежника, мусора и других горючих материалов, бесхозных и длительное время неэксплуатируемых приусадебных земельных участков на территориях садоводческих и огороднических товариществ;</w:t>
      </w:r>
    </w:p>
    <w:p>
      <w:pPr>
        <w:pStyle w:val="BodyText"/>
        <w:ind w:left="1163" w:firstLine="0"/>
      </w:pPr>
      <w:r>
        <w:rPr/>
        <w:t>обеспечить</w:t>
      </w:r>
      <w:r>
        <w:rPr>
          <w:spacing w:val="57"/>
          <w:w w:val="150"/>
        </w:rPr>
        <w:t>  </w:t>
      </w:r>
      <w:r>
        <w:rPr/>
        <w:t>содержание</w:t>
      </w:r>
      <w:r>
        <w:rPr>
          <w:spacing w:val="59"/>
          <w:w w:val="150"/>
        </w:rPr>
        <w:t>  </w:t>
      </w:r>
      <w:r>
        <w:rPr/>
        <w:t>в</w:t>
      </w:r>
      <w:r>
        <w:rPr>
          <w:spacing w:val="57"/>
          <w:w w:val="150"/>
        </w:rPr>
        <w:t>  </w:t>
      </w:r>
      <w:r>
        <w:rPr/>
        <w:t>исправном</w:t>
      </w:r>
      <w:r>
        <w:rPr>
          <w:spacing w:val="58"/>
          <w:w w:val="150"/>
        </w:rPr>
        <w:t>  </w:t>
      </w:r>
      <w:r>
        <w:rPr/>
        <w:t>состоянии</w:t>
      </w:r>
      <w:r>
        <w:rPr>
          <w:spacing w:val="58"/>
          <w:w w:val="150"/>
        </w:rPr>
        <w:t>  </w:t>
      </w:r>
      <w:r>
        <w:rPr/>
        <w:t>естественных</w:t>
      </w:r>
      <w:r>
        <w:rPr>
          <w:spacing w:val="58"/>
          <w:w w:val="150"/>
        </w:rPr>
        <w:t>  </w:t>
      </w:r>
      <w:r>
        <w:rPr>
          <w:spacing w:val="-10"/>
        </w:rPr>
        <w:t>и</w:t>
      </w:r>
    </w:p>
    <w:p>
      <w:pPr>
        <w:pStyle w:val="BodyText"/>
        <w:spacing w:after="0"/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right="142" w:firstLine="0"/>
      </w:pPr>
      <w:r>
        <w:rPr/>
        <w:t>искусственных водоисточников и подъездных путей для беспрепятственного забора воды пожарными автомобилями;</w:t>
      </w:r>
    </w:p>
    <w:p>
      <w:pPr>
        <w:pStyle w:val="BodyText"/>
        <w:ind w:right="135"/>
      </w:pPr>
      <w:r>
        <w:rPr/>
        <w:t>определить в сельских населенных пунктах места размещения пунктов сосредоточения противопожарного инвентаря со следующей минимальной комплектацией: 2</w:t>
      </w:r>
      <w:r>
        <w:rPr>
          <w:spacing w:val="-1"/>
        </w:rPr>
        <w:t> </w:t>
      </w:r>
      <w:r>
        <w:rPr/>
        <w:t>огнетушителя</w:t>
      </w:r>
      <w:r>
        <w:rPr>
          <w:spacing w:val="-1"/>
        </w:rPr>
        <w:t> </w:t>
      </w:r>
      <w:r>
        <w:rPr/>
        <w:t>объемом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10 л</w:t>
      </w:r>
      <w:r>
        <w:rPr>
          <w:spacing w:val="-2"/>
        </w:rPr>
        <w:t> </w:t>
      </w:r>
      <w:r>
        <w:rPr/>
        <w:t>каждый;</w:t>
      </w:r>
      <w:r>
        <w:rPr>
          <w:spacing w:val="-1"/>
        </w:rPr>
        <w:t> </w:t>
      </w:r>
      <w:r>
        <w:rPr/>
        <w:t>2 багра;</w:t>
      </w:r>
      <w:r>
        <w:rPr>
          <w:spacing w:val="-1"/>
        </w:rPr>
        <w:t> </w:t>
      </w:r>
      <w:r>
        <w:rPr/>
        <w:t>2 топора; 2 лопаты; 2 ведра; емкость с песком объемом не менее 0,5 куб. метра; емкости (бочки) с водой объемом не менее 0,5 куб. метра.</w:t>
      </w:r>
    </w:p>
    <w:p>
      <w:pPr>
        <w:pStyle w:val="ListParagraph"/>
        <w:numPr>
          <w:ilvl w:val="0"/>
          <w:numId w:val="1"/>
        </w:numPr>
        <w:tabs>
          <w:tab w:pos="1906" w:val="left" w:leader="none"/>
        </w:tabs>
        <w:spacing w:line="240" w:lineRule="auto" w:before="0" w:after="0"/>
        <w:ind w:left="424" w:right="132" w:firstLine="739"/>
        <w:jc w:val="both"/>
        <w:rPr>
          <w:sz w:val="28"/>
        </w:rPr>
      </w:pPr>
      <w:r>
        <w:rPr>
          <w:sz w:val="28"/>
        </w:rPr>
        <w:t>Рекомендовать Федеральному государственному бюджетному учреждению «Объединенная дирекция особо охраняемых природных территорий</w:t>
      </w:r>
    </w:p>
    <w:p>
      <w:pPr>
        <w:pStyle w:val="BodyText"/>
        <w:ind w:right="134" w:firstLine="0"/>
      </w:pPr>
      <w:r>
        <w:rPr/>
        <w:t>«Заповедный Крым», Карадагской научной станции им. Т.И. Вяземского – природного заповедника РАН – филиалу Федерального исследовательского</w:t>
      </w:r>
      <w:r>
        <w:rPr>
          <w:spacing w:val="40"/>
        </w:rPr>
        <w:t> </w:t>
      </w:r>
      <w:r>
        <w:rPr/>
        <w:t>центра «Институт биологии южных морей имени А.О. Ковалевского РАН», Филиалу «Национальный парк «Крымский» Федерального государственного бюджетного учреждения «Комплекс Крым» Управления делами Президента Российской Федерации:</w:t>
      </w:r>
    </w:p>
    <w:p>
      <w:pPr>
        <w:pStyle w:val="BodyText"/>
        <w:ind w:right="134"/>
      </w:pPr>
      <w:r>
        <w:rPr/>
        <w:t>обеспечить выполнение комплекса мероприятий по мониторингу пожарной обстановки на особо охраняемых природных территориях;</w:t>
      </w:r>
    </w:p>
    <w:p>
      <w:pPr>
        <w:pStyle w:val="BodyText"/>
        <w:ind w:right="132"/>
      </w:pPr>
      <w:r>
        <w:rPr/>
        <w:t>обеспечить круглосуточное дежурство личного состава и техники для целей пожаротушения, а также обеспечить их необходимым инвентарем, резервом горюче-смазочных материалов для целей пожаротушения;</w:t>
      </w:r>
    </w:p>
    <w:p>
      <w:pPr>
        <w:pStyle w:val="BodyText"/>
        <w:spacing w:before="1"/>
        <w:ind w:right="133"/>
      </w:pPr>
      <w:r>
        <w:rPr/>
        <w:t>организовать работу по поддержанию в надлежащем состоянии противопожарной</w:t>
      </w:r>
      <w:r>
        <w:rPr>
          <w:spacing w:val="-3"/>
        </w:rPr>
        <w:t> </w:t>
      </w:r>
      <w:r>
        <w:rPr/>
        <w:t>инфраструктуры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особо</w:t>
      </w:r>
      <w:r>
        <w:rPr>
          <w:spacing w:val="-2"/>
        </w:rPr>
        <w:t> </w:t>
      </w:r>
      <w:r>
        <w:rPr/>
        <w:t>охраняемых природных</w:t>
      </w:r>
      <w:r>
        <w:rPr>
          <w:spacing w:val="-2"/>
        </w:rPr>
        <w:t> </w:t>
      </w:r>
      <w:r>
        <w:rPr/>
        <w:t>территориях: минерализованных полос, противопожарных разрывов, мест для забора воды из природных и искусственных водоемов, поддержание в надлежащим состоянии дорог противопожарного назначения, обеспечить круглосуточную готовность лесопожарных формирований.</w:t>
      </w:r>
    </w:p>
    <w:p>
      <w:pPr>
        <w:pStyle w:val="ListParagraph"/>
        <w:numPr>
          <w:ilvl w:val="0"/>
          <w:numId w:val="1"/>
        </w:numPr>
        <w:tabs>
          <w:tab w:pos="1767" w:val="left" w:leader="none"/>
        </w:tabs>
        <w:spacing w:line="240" w:lineRule="auto" w:before="0" w:after="0"/>
        <w:ind w:left="424" w:right="131" w:firstLine="739"/>
        <w:jc w:val="both"/>
        <w:rPr>
          <w:sz w:val="28"/>
        </w:rPr>
      </w:pPr>
      <w:r>
        <w:rPr>
          <w:sz w:val="28"/>
        </w:rPr>
        <w:t>Рекомендовать руководителям организаций в Республике Крым независимо от организационно-правовых форм и форм собственности:</w:t>
      </w:r>
    </w:p>
    <w:p>
      <w:pPr>
        <w:pStyle w:val="BodyText"/>
        <w:ind w:right="133"/>
      </w:pPr>
      <w:r>
        <w:rPr/>
        <w:t>обеспечить выполнение постановления Правительства Российской Федерации от 16 сентября 2020 года № 1479 «Об установлении правил противопожарного режима в Российской Федерации»;</w:t>
      </w:r>
    </w:p>
    <w:p>
      <w:pPr>
        <w:pStyle w:val="BodyText"/>
        <w:spacing w:before="1"/>
        <w:ind w:right="134"/>
      </w:pPr>
      <w:r>
        <w:rPr/>
        <w:t>провести внеплановые противопожарные инструктажи и дополнительные практические занятия для работников по отработке действий при</w:t>
      </w:r>
      <w:r>
        <w:rPr>
          <w:spacing w:val="-18"/>
        </w:rPr>
        <w:t> </w:t>
      </w:r>
      <w:r>
        <w:rPr/>
        <w:t>возникновении пожаров и эвакуации из зданий (сооружений);</w:t>
      </w:r>
    </w:p>
    <w:p>
      <w:pPr>
        <w:pStyle w:val="BodyText"/>
        <w:ind w:right="135"/>
      </w:pPr>
      <w:r>
        <w:rPr/>
        <w:t>привести в исправное состояние источники противопожарного водоснабжения и первичные средства пожаротушения;</w:t>
      </w:r>
    </w:p>
    <w:p>
      <w:pPr>
        <w:pStyle w:val="BodyText"/>
        <w:spacing w:line="242" w:lineRule="auto"/>
        <w:ind w:right="132"/>
      </w:pPr>
      <w:r>
        <w:rPr/>
        <w:t>подготовить для возможного использования в тушении пожаров имеющуюся водовозную и землеройную технику.</w:t>
      </w:r>
    </w:p>
    <w:p>
      <w:pPr>
        <w:pStyle w:val="ListParagraph"/>
        <w:numPr>
          <w:ilvl w:val="0"/>
          <w:numId w:val="1"/>
        </w:numPr>
        <w:tabs>
          <w:tab w:pos="1632" w:val="left" w:leader="none"/>
        </w:tabs>
        <w:spacing w:line="240" w:lineRule="auto" w:before="0" w:after="0"/>
        <w:ind w:left="424" w:right="135" w:firstLine="739"/>
        <w:jc w:val="both"/>
        <w:rPr>
          <w:sz w:val="28"/>
        </w:rPr>
      </w:pPr>
      <w:r>
        <w:rPr>
          <w:sz w:val="28"/>
        </w:rPr>
        <w:t>Отделу правового обеспечения Министерства чрезвычайных ситуаций Республики Крым (Голубевой Л.В.) обеспечить:</w:t>
      </w:r>
    </w:p>
    <w:p>
      <w:pPr>
        <w:pStyle w:val="ListParagraph"/>
        <w:numPr>
          <w:ilvl w:val="1"/>
          <w:numId w:val="1"/>
        </w:numPr>
        <w:tabs>
          <w:tab w:pos="1832" w:val="left" w:leader="none"/>
        </w:tabs>
        <w:spacing w:line="240" w:lineRule="auto" w:before="0" w:after="0"/>
        <w:ind w:left="424" w:right="133" w:firstLine="739"/>
        <w:jc w:val="both"/>
        <w:rPr>
          <w:sz w:val="28"/>
        </w:rPr>
      </w:pPr>
      <w:r>
        <w:rPr>
          <w:sz w:val="28"/>
        </w:rPr>
        <w:t>направление настоящего приказа на государственную регистрацию в Государственном</w:t>
      </w:r>
      <w:r>
        <w:rPr>
          <w:spacing w:val="40"/>
          <w:sz w:val="28"/>
        </w:rPr>
        <w:t> </w:t>
      </w:r>
      <w:r>
        <w:rPr>
          <w:sz w:val="28"/>
        </w:rPr>
        <w:t>реестре</w:t>
      </w:r>
      <w:r>
        <w:rPr>
          <w:spacing w:val="40"/>
          <w:sz w:val="28"/>
        </w:rPr>
        <w:t> </w:t>
      </w:r>
      <w:r>
        <w:rPr>
          <w:sz w:val="28"/>
        </w:rPr>
        <w:t>нормативных</w:t>
      </w:r>
      <w:r>
        <w:rPr>
          <w:spacing w:val="40"/>
          <w:sz w:val="28"/>
        </w:rPr>
        <w:t> </w:t>
      </w:r>
      <w:r>
        <w:rPr>
          <w:sz w:val="28"/>
        </w:rPr>
        <w:t>правовых</w:t>
      </w:r>
      <w:r>
        <w:rPr>
          <w:spacing w:val="40"/>
          <w:sz w:val="28"/>
        </w:rPr>
        <w:t> </w:t>
      </w:r>
      <w:r>
        <w:rPr>
          <w:sz w:val="28"/>
        </w:rPr>
        <w:t>актов (далее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НПА),</w:t>
      </w:r>
      <w:r>
        <w:rPr>
          <w:spacing w:val="40"/>
          <w:sz w:val="28"/>
        </w:rPr>
        <w:t> </w:t>
      </w:r>
      <w:r>
        <w:rPr>
          <w:sz w:val="28"/>
        </w:rPr>
        <w:t>не позднее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(трех) рабочих дней со дня его подписания, в Министерство юстиции Республики Крым на бумажном носителе либо в электронном виде посредством системы электронного документооборота «Диалог»;</w:t>
      </w:r>
    </w:p>
    <w:p>
      <w:pPr>
        <w:pStyle w:val="ListParagraph"/>
        <w:numPr>
          <w:ilvl w:val="1"/>
          <w:numId w:val="1"/>
        </w:numPr>
        <w:tabs>
          <w:tab w:pos="1995" w:val="left" w:leader="none"/>
        </w:tabs>
        <w:spacing w:line="240" w:lineRule="auto" w:before="0" w:after="0"/>
        <w:ind w:left="1995" w:right="0" w:hanging="832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62"/>
          <w:sz w:val="28"/>
        </w:rPr>
        <w:t>  </w:t>
      </w:r>
      <w:r>
        <w:rPr>
          <w:sz w:val="28"/>
        </w:rPr>
        <w:t>настоящего</w:t>
      </w:r>
      <w:r>
        <w:rPr>
          <w:spacing w:val="61"/>
          <w:sz w:val="28"/>
        </w:rPr>
        <w:t>  </w:t>
      </w:r>
      <w:r>
        <w:rPr>
          <w:sz w:val="28"/>
        </w:rPr>
        <w:t>приказа</w:t>
      </w:r>
      <w:r>
        <w:rPr>
          <w:spacing w:val="63"/>
          <w:sz w:val="28"/>
        </w:rPr>
        <w:t>  </w:t>
      </w:r>
      <w:r>
        <w:rPr>
          <w:sz w:val="28"/>
        </w:rPr>
        <w:t>техническому</w:t>
      </w:r>
      <w:r>
        <w:rPr>
          <w:spacing w:val="61"/>
          <w:sz w:val="28"/>
        </w:rPr>
        <w:t>  </w:t>
      </w:r>
      <w:r>
        <w:rPr>
          <w:sz w:val="28"/>
        </w:rPr>
        <w:t>оператору</w:t>
      </w:r>
      <w:r>
        <w:rPr>
          <w:spacing w:val="62"/>
          <w:sz w:val="28"/>
        </w:rPr>
        <w:t>  </w:t>
      </w:r>
      <w:r>
        <w:rPr>
          <w:spacing w:val="-5"/>
          <w:sz w:val="28"/>
        </w:rPr>
        <w:t>на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20" w:h="16850"/>
          <w:pgMar w:header="713" w:footer="0" w:top="940" w:bottom="280" w:left="992" w:right="425"/>
        </w:sectPr>
      </w:pPr>
    </w:p>
    <w:p>
      <w:pPr>
        <w:pStyle w:val="BodyText"/>
        <w:spacing w:before="12"/>
        <w:ind w:right="135" w:firstLine="0"/>
      </w:pPr>
      <w:r>
        <w:rPr/>
        <w:t>электронный</w:t>
      </w:r>
      <w:r>
        <w:rPr>
          <w:spacing w:val="-4"/>
        </w:rPr>
        <w:t> </w:t>
      </w:r>
      <w:r>
        <w:rPr/>
        <w:t>адрес</w:t>
      </w:r>
      <w:r>
        <w:rPr>
          <w:spacing w:val="-4"/>
        </w:rPr>
        <w:t> </w:t>
      </w:r>
      <w:hyperlink r:id="rId8">
        <w:r>
          <w:rPr/>
          <w:t>rknpa@minfo.rk.gov.ru</w:t>
        </w:r>
      </w:hyperlink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размещения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официальном</w:t>
      </w:r>
      <w:r>
        <w:rPr>
          <w:spacing w:val="-4"/>
        </w:rPr>
        <w:t> </w:t>
      </w:r>
      <w:r>
        <w:rPr/>
        <w:t>сетевом издании «Правовой портал исполнительных органов Республики Крым» и на</w:t>
      </w:r>
      <w:r>
        <w:rPr>
          <w:spacing w:val="40"/>
        </w:rPr>
        <w:t> </w:t>
      </w:r>
      <w:r>
        <w:rPr/>
        <w:t>сайте Министерства чрезвычайных ситуаций Республики Крым в</w:t>
      </w:r>
      <w:r>
        <w:rPr>
          <w:spacing w:val="80"/>
        </w:rPr>
        <w:t> </w:t>
      </w:r>
      <w:r>
        <w:rPr/>
        <w:t>государственной информационной системе «Портал правительства Республики Крым» не позднее 7</w:t>
      </w:r>
      <w:r>
        <w:rPr>
          <w:spacing w:val="-1"/>
        </w:rPr>
        <w:t> </w:t>
      </w:r>
      <w:r>
        <w:rPr/>
        <w:t>(семи) дней со дня государственной регистрации в Государственном реестре НПА;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22" w:lineRule="exact" w:before="1" w:after="0"/>
        <w:ind w:left="1791" w:right="0" w:hanging="628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8"/>
          <w:sz w:val="28"/>
        </w:rPr>
        <w:t> </w:t>
      </w:r>
      <w:r>
        <w:rPr>
          <w:sz w:val="28"/>
        </w:rPr>
        <w:t>копии</w:t>
      </w:r>
      <w:r>
        <w:rPr>
          <w:spacing w:val="-10"/>
          <w:sz w:val="28"/>
        </w:rPr>
        <w:t> </w:t>
      </w:r>
      <w:r>
        <w:rPr>
          <w:sz w:val="28"/>
        </w:rPr>
        <w:t>настоящего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приказа: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0" w:lineRule="auto" w:before="0" w:after="0"/>
        <w:ind w:left="424" w:right="143" w:firstLine="739"/>
        <w:jc w:val="both"/>
        <w:rPr>
          <w:sz w:val="28"/>
        </w:rPr>
      </w:pPr>
      <w:r>
        <w:rPr>
          <w:sz w:val="28"/>
        </w:rPr>
        <w:t>в прокуратуру Республики Крым в бумажном виде в срок до 5 (пяти) рабочих дней со дня принятия;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0" w:lineRule="auto" w:before="0" w:after="0"/>
        <w:ind w:left="424" w:right="139" w:firstLine="73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Аппарат</w:t>
      </w:r>
      <w:r>
        <w:rPr>
          <w:spacing w:val="-4"/>
          <w:sz w:val="28"/>
        </w:rPr>
        <w:t> </w:t>
      </w:r>
      <w:r>
        <w:rPr>
          <w:sz w:val="28"/>
        </w:rPr>
        <w:t>Совета</w:t>
      </w:r>
      <w:r>
        <w:rPr>
          <w:spacing w:val="-3"/>
          <w:sz w:val="28"/>
        </w:rPr>
        <w:t> </w:t>
      </w:r>
      <w:r>
        <w:rPr>
          <w:sz w:val="28"/>
        </w:rPr>
        <w:t>министров</w:t>
      </w:r>
      <w:r>
        <w:rPr>
          <w:spacing w:val="-4"/>
          <w:sz w:val="28"/>
        </w:rPr>
        <w:t> </w:t>
      </w:r>
      <w:r>
        <w:rPr>
          <w:sz w:val="28"/>
        </w:rPr>
        <w:t>Республики Крым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течении</w:t>
      </w:r>
      <w:r>
        <w:rPr>
          <w:spacing w:val="40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(двух)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3"/>
          <w:sz w:val="28"/>
        </w:rPr>
        <w:t> </w:t>
      </w:r>
      <w:r>
        <w:rPr>
          <w:sz w:val="28"/>
        </w:rPr>
        <w:t>со дня государственной регистрации настоящего приказа в электронном виде (на адрес: </w:t>
      </w:r>
      <w:hyperlink r:id="rId9">
        <w:r>
          <w:rPr>
            <w:sz w:val="28"/>
          </w:rPr>
          <w:t>inform5@rk.gov.ru)</w:t>
        </w:r>
      </w:hyperlink>
      <w:r>
        <w:rPr>
          <w:sz w:val="28"/>
        </w:rPr>
        <w:t> в формате «.pdf» (в одном файле, который должен содержать только нераспознанный электронный образ НПА на бумажном носителе (с реквизитами и подписью руководителя) с разрешением не более 300 dpi),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одном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форматов</w:t>
      </w:r>
      <w:r>
        <w:rPr>
          <w:spacing w:val="-3"/>
          <w:sz w:val="28"/>
        </w:rPr>
        <w:t> </w:t>
      </w:r>
      <w:r>
        <w:rPr>
          <w:sz w:val="28"/>
        </w:rPr>
        <w:t>«.doc»,</w:t>
      </w:r>
      <w:r>
        <w:rPr>
          <w:spacing w:val="-3"/>
          <w:sz w:val="28"/>
        </w:rPr>
        <w:t> </w:t>
      </w:r>
      <w:r>
        <w:rPr>
          <w:sz w:val="28"/>
        </w:rPr>
        <w:t>«.docx»,</w:t>
      </w:r>
      <w:r>
        <w:rPr>
          <w:spacing w:val="-3"/>
          <w:sz w:val="28"/>
        </w:rPr>
        <w:t> </w:t>
      </w:r>
      <w:r>
        <w:rPr>
          <w:sz w:val="28"/>
        </w:rPr>
        <w:t>«.odt»,</w:t>
      </w:r>
      <w:r>
        <w:rPr>
          <w:spacing w:val="-3"/>
          <w:sz w:val="28"/>
        </w:rPr>
        <w:t> </w:t>
      </w:r>
      <w:r>
        <w:rPr>
          <w:sz w:val="28"/>
        </w:rPr>
        <w:t>«.rtf»,</w:t>
      </w:r>
      <w:r>
        <w:rPr>
          <w:spacing w:val="-3"/>
          <w:sz w:val="28"/>
        </w:rPr>
        <w:t> </w:t>
      </w:r>
      <w:r>
        <w:rPr>
          <w:sz w:val="28"/>
        </w:rPr>
        <w:t>а также информацию о государственной регистрации НПА (дата и номер государственной регистрации) и, при наличии, источнике официального опубликования НПА (ссылка на официальное сетевое издание «Правовой портал исполнительных органов Республики Крым»).</w:t>
      </w:r>
    </w:p>
    <w:p>
      <w:pPr>
        <w:pStyle w:val="ListParagraph"/>
        <w:numPr>
          <w:ilvl w:val="0"/>
          <w:numId w:val="1"/>
        </w:numPr>
        <w:tabs>
          <w:tab w:pos="1654" w:val="left" w:leader="none"/>
        </w:tabs>
        <w:spacing w:line="240" w:lineRule="auto" w:before="0" w:after="0"/>
        <w:ind w:left="1654" w:right="0" w:hanging="49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исполнением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приказа</w:t>
      </w:r>
      <w:r>
        <w:rPr>
          <w:spacing w:val="-6"/>
          <w:sz w:val="28"/>
        </w:rPr>
        <w:t> </w:t>
      </w:r>
      <w:r>
        <w:rPr>
          <w:sz w:val="28"/>
        </w:rPr>
        <w:t>оставляю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  <w:spacing w:before="309"/>
        <w:ind w:left="0" w:firstLine="0"/>
        <w:jc w:val="left"/>
      </w:pPr>
    </w:p>
    <w:p>
      <w:pPr>
        <w:spacing w:line="322" w:lineRule="exact" w:before="0"/>
        <w:ind w:left="107" w:right="0" w:firstLine="0"/>
        <w:jc w:val="left"/>
        <w:rPr>
          <w:b/>
          <w:sz w:val="28"/>
        </w:rPr>
      </w:pPr>
      <w:r>
        <w:rPr>
          <w:b/>
          <w:sz w:val="28"/>
        </w:rPr>
        <w:t>Министр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чрезвычайных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ситуаций</w:t>
      </w:r>
    </w:p>
    <w:p>
      <w:pPr>
        <w:tabs>
          <w:tab w:pos="8285" w:val="left" w:leader="none"/>
        </w:tabs>
        <w:spacing w:before="0"/>
        <w:ind w:left="107" w:right="0" w:firstLine="0"/>
        <w:jc w:val="left"/>
        <w:rPr>
          <w:b/>
          <w:sz w:val="28"/>
        </w:rPr>
      </w:pPr>
      <w:r>
        <w:rPr>
          <w:b/>
          <w:sz w:val="28"/>
        </w:rPr>
        <w:t>Республики</w:t>
      </w:r>
      <w:r>
        <w:rPr>
          <w:b/>
          <w:spacing w:val="-12"/>
          <w:sz w:val="28"/>
        </w:rPr>
        <w:t> </w:t>
      </w:r>
      <w:r>
        <w:rPr>
          <w:b/>
          <w:spacing w:val="-4"/>
          <w:sz w:val="28"/>
        </w:rPr>
        <w:t>Крым</w:t>
      </w:r>
      <w:r>
        <w:rPr>
          <w:b/>
          <w:sz w:val="28"/>
        </w:rPr>
        <w:tab/>
        <w:t>А.М.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Ерёменко</w:t>
      </w:r>
    </w:p>
    <w:sectPr>
      <w:pgSz w:w="11920" w:h="16850"/>
      <w:pgMar w:header="713" w:footer="0" w:top="9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3965828</wp:posOffset>
              </wp:positionH>
              <wp:positionV relativeFrom="page">
                <wp:posOffset>439954</wp:posOffset>
              </wp:positionV>
              <wp:extent cx="16573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269989pt;margin-top:34.642086pt;width:13.05pt;height:14.25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27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424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2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9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7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4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1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9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4" w:firstLine="73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4" w:firstLine="73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3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261206" TargetMode="External"/><Relationship Id="rId8" Type="http://schemas.openxmlformats.org/officeDocument/2006/relationships/hyperlink" Target="mailto:rknpa@minfo.rk.gov.ru" TargetMode="External"/><Relationship Id="rId9" Type="http://schemas.openxmlformats.org/officeDocument/2006/relationships/hyperlink" Target="mailto:inform5@rk.gov.r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</dc:creator>
  <dcterms:created xsi:type="dcterms:W3CDTF">2025-05-06T05:45:55Z</dcterms:created>
  <dcterms:modified xsi:type="dcterms:W3CDTF">2025-05-06T05:45:55Z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2010</vt:lpwstr>
  </property>
</Properties>
</file>