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58" w:rsidRPr="0010631C" w:rsidRDefault="00D14558" w:rsidP="00D14558">
      <w:pPr>
        <w:ind w:right="9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</w:t>
      </w:r>
      <w:r w:rsidR="00354AF9">
        <w:rPr>
          <w:rFonts w:ascii="Times New Roman" w:eastAsia="Times New Roman" w:hAnsi="Times New Roman"/>
          <w:sz w:val="28"/>
        </w:rPr>
        <w:t xml:space="preserve">          </w:t>
      </w:r>
      <w:r>
        <w:rPr>
          <w:rFonts w:ascii="Times New Roman" w:eastAsia="Times New Roman" w:hAnsi="Times New Roman"/>
          <w:sz w:val="28"/>
        </w:rPr>
        <w:t xml:space="preserve">                                              </w:t>
      </w:r>
      <w:r>
        <w:rPr>
          <w:noProof/>
          <w:lang w:bidi="ar-SA"/>
        </w:rPr>
        <w:drawing>
          <wp:inline distT="0" distB="0" distL="0" distR="0">
            <wp:extent cx="581025" cy="733425"/>
            <wp:effectExtent l="19050" t="0" r="9525" b="0"/>
            <wp:docPr id="3" name="rectole000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</w:rPr>
        <w:t xml:space="preserve">                                     </w:t>
      </w:r>
      <w:bookmarkStart w:id="0" w:name="OLE_LINK1"/>
      <w:r>
        <w:rPr>
          <w:rFonts w:ascii="Times New Roman" w:eastAsia="Times New Roman" w:hAnsi="Times New Roman"/>
          <w:sz w:val="28"/>
        </w:rPr>
        <w:t xml:space="preserve">                                      </w:t>
      </w:r>
    </w:p>
    <w:p w:rsidR="00D14558" w:rsidRPr="00F51C6B" w:rsidRDefault="00D14558" w:rsidP="00D14558">
      <w:pPr>
        <w:jc w:val="center"/>
        <w:rPr>
          <w:rFonts w:ascii="Times New Roman" w:hAnsi="Times New Roman"/>
          <w:b/>
          <w:sz w:val="28"/>
          <w:szCs w:val="28"/>
        </w:rPr>
      </w:pPr>
      <w:r w:rsidRPr="00F51C6B">
        <w:rPr>
          <w:rFonts w:ascii="Times New Roman" w:hAnsi="Times New Roman"/>
          <w:b/>
          <w:sz w:val="28"/>
          <w:szCs w:val="28"/>
        </w:rPr>
        <w:t>РЕСПУБЛИКА КРЫМ</w:t>
      </w:r>
    </w:p>
    <w:p w:rsidR="00D14558" w:rsidRPr="00F51C6B" w:rsidRDefault="00D14558" w:rsidP="00D14558">
      <w:pPr>
        <w:jc w:val="center"/>
        <w:rPr>
          <w:rFonts w:ascii="Times New Roman" w:hAnsi="Times New Roman"/>
          <w:b/>
          <w:sz w:val="28"/>
          <w:szCs w:val="28"/>
        </w:rPr>
      </w:pPr>
      <w:r w:rsidRPr="00F51C6B">
        <w:rPr>
          <w:rFonts w:ascii="Times New Roman" w:hAnsi="Times New Roman"/>
          <w:b/>
          <w:sz w:val="28"/>
          <w:szCs w:val="28"/>
        </w:rPr>
        <w:t>РАЗДОЛЬНЕНСКИЙ РАЙОН</w:t>
      </w:r>
    </w:p>
    <w:p w:rsidR="00D14558" w:rsidRPr="00F51C6B" w:rsidRDefault="00D14558" w:rsidP="00D14558">
      <w:pPr>
        <w:ind w:right="-227"/>
        <w:jc w:val="center"/>
        <w:rPr>
          <w:rFonts w:ascii="Times New Roman" w:hAnsi="Times New Roman"/>
          <w:b/>
          <w:sz w:val="28"/>
          <w:szCs w:val="28"/>
        </w:rPr>
      </w:pPr>
      <w:r w:rsidRPr="00F51C6B">
        <w:rPr>
          <w:rFonts w:ascii="Times New Roman" w:hAnsi="Times New Roman"/>
          <w:b/>
          <w:sz w:val="28"/>
          <w:szCs w:val="28"/>
        </w:rPr>
        <w:t>АДМИНИСТРАЦИЯ КОВЫЛЬНОВСКОГО СЕЛЬСКОГО ПОСЕЛЕНИЯ</w:t>
      </w:r>
    </w:p>
    <w:bookmarkEnd w:id="0"/>
    <w:p w:rsidR="009F3ABE" w:rsidRPr="00EA0532" w:rsidRDefault="009F3ABE" w:rsidP="009F3ABE">
      <w:pPr>
        <w:rPr>
          <w:rFonts w:ascii="Times New Roman" w:hAnsi="Times New Roman"/>
          <w:b/>
          <w:sz w:val="28"/>
          <w:szCs w:val="28"/>
        </w:rPr>
      </w:pPr>
    </w:p>
    <w:p w:rsidR="00D14558" w:rsidRPr="00D14558" w:rsidRDefault="00D14558" w:rsidP="00D14558">
      <w:pPr>
        <w:ind w:left="19" w:hanging="19"/>
        <w:jc w:val="center"/>
        <w:rPr>
          <w:rFonts w:ascii="Times New Roman" w:eastAsia="Times New Roman" w:hAnsi="Times New Roman"/>
          <w:sz w:val="32"/>
          <w:szCs w:val="32"/>
          <w:shd w:val="clear" w:color="auto" w:fill="FFFFFF"/>
        </w:rPr>
      </w:pPr>
      <w:r w:rsidRPr="00D14558">
        <w:rPr>
          <w:rFonts w:ascii="Times New Roman" w:eastAsia="Times New Roman" w:hAnsi="Times New Roman"/>
          <w:sz w:val="32"/>
          <w:szCs w:val="32"/>
          <w:shd w:val="clear" w:color="auto" w:fill="FFFFFF"/>
        </w:rPr>
        <w:t>ПОСТАНОВЛЕНИЕ</w:t>
      </w:r>
    </w:p>
    <w:p w:rsidR="009F3ABE" w:rsidRPr="00D14558" w:rsidRDefault="009F3ABE" w:rsidP="00D14558">
      <w:pPr>
        <w:tabs>
          <w:tab w:val="left" w:pos="8102"/>
        </w:tabs>
        <w:spacing w:after="279"/>
        <w:jc w:val="center"/>
        <w:rPr>
          <w:rFonts w:ascii="Times New Roman" w:eastAsia="Times New Roman" w:hAnsi="Times New Roman"/>
          <w:sz w:val="28"/>
        </w:rPr>
      </w:pPr>
      <w:r w:rsidRPr="00EA0532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9F3ABE" w:rsidRDefault="00354AF9" w:rsidP="009F3ABE">
      <w:pPr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 ноября </w:t>
      </w:r>
      <w:r w:rsidR="009F3ABE">
        <w:rPr>
          <w:rFonts w:ascii="Times New Roman" w:hAnsi="Times New Roman"/>
          <w:b/>
          <w:sz w:val="28"/>
          <w:szCs w:val="28"/>
        </w:rPr>
        <w:t>2024 года</w:t>
      </w:r>
      <w:r w:rsidR="009F3ABE" w:rsidRPr="00EA0532">
        <w:rPr>
          <w:rFonts w:ascii="Times New Roman" w:hAnsi="Times New Roman"/>
          <w:b/>
          <w:sz w:val="28"/>
          <w:szCs w:val="28"/>
        </w:rPr>
        <w:t xml:space="preserve">                       с.Ковыльное                          №</w:t>
      </w:r>
      <w:r>
        <w:rPr>
          <w:rFonts w:ascii="Times New Roman" w:hAnsi="Times New Roman"/>
          <w:b/>
          <w:sz w:val="28"/>
          <w:szCs w:val="28"/>
        </w:rPr>
        <w:t>256</w:t>
      </w:r>
    </w:p>
    <w:p w:rsidR="009F3ABE" w:rsidRDefault="009F3ABE" w:rsidP="009F3ABE">
      <w:pPr>
        <w:ind w:left="142"/>
        <w:rPr>
          <w:rFonts w:ascii="Times New Roman" w:hAnsi="Times New Roman"/>
          <w:b/>
          <w:sz w:val="28"/>
          <w:szCs w:val="28"/>
        </w:rPr>
      </w:pPr>
    </w:p>
    <w:p w:rsidR="00EF2817" w:rsidRDefault="005714EC" w:rsidP="00533B61">
      <w:pPr>
        <w:pStyle w:val="30"/>
        <w:shd w:val="clear" w:color="auto" w:fill="auto"/>
        <w:tabs>
          <w:tab w:val="left" w:pos="2501"/>
          <w:tab w:val="right" w:pos="5798"/>
        </w:tabs>
        <w:spacing w:before="0" w:after="0" w:line="322" w:lineRule="exact"/>
        <w:ind w:right="4400"/>
      </w:pPr>
      <w:r>
        <w:t>Об утверждении муниципальной программы «Осуществление первичн</w:t>
      </w:r>
      <w:r w:rsidR="009F3ABE">
        <w:t>ого воинского учета в Ковыльновском</w:t>
      </w:r>
      <w:r>
        <w:tab/>
        <w:t>сельском</w:t>
      </w:r>
      <w:r>
        <w:tab/>
        <w:t>поселении</w:t>
      </w:r>
    </w:p>
    <w:p w:rsidR="00EF2817" w:rsidRDefault="009F3ABE" w:rsidP="00533B61">
      <w:pPr>
        <w:pStyle w:val="30"/>
        <w:shd w:val="clear" w:color="auto" w:fill="auto"/>
        <w:spacing w:before="0" w:after="240" w:line="322" w:lineRule="exact"/>
      </w:pPr>
      <w:r>
        <w:t>Раздольненского</w:t>
      </w:r>
      <w:r w:rsidR="005714EC">
        <w:t xml:space="preserve"> района Республики Крым»</w:t>
      </w:r>
    </w:p>
    <w:p w:rsidR="00F65FB7" w:rsidRPr="00F65FB7" w:rsidRDefault="005714EC" w:rsidP="00F65FB7">
      <w:pPr>
        <w:pStyle w:val="30"/>
        <w:shd w:val="clear" w:color="auto" w:fill="auto"/>
        <w:spacing w:before="0" w:after="240" w:line="322" w:lineRule="exact"/>
        <w:ind w:right="20"/>
      </w:pPr>
      <w:r w:rsidRPr="00F65FB7">
        <w:t>В соответствии с Бюджетным кодексом Российской Федерации,</w:t>
      </w:r>
      <w:hyperlink r:id="rId8" w:history="1">
        <w:r w:rsidR="009F3ABE" w:rsidRPr="00F65FB7">
          <w:rPr>
            <w:rStyle w:val="a3"/>
            <w:color w:val="auto"/>
            <w:u w:val="none"/>
          </w:rPr>
          <w:t xml:space="preserve"> </w:t>
        </w:r>
        <w:r w:rsidRPr="00F65FB7">
          <w:rPr>
            <w:rStyle w:val="a3"/>
            <w:color w:val="auto"/>
            <w:u w:val="none"/>
          </w:rPr>
          <w:t>Федеральными</w:t>
        </w:r>
      </w:hyperlink>
      <w:r w:rsidRPr="00F65FB7">
        <w:rPr>
          <w:color w:val="auto"/>
        </w:rPr>
        <w:t xml:space="preserve"> </w:t>
      </w:r>
      <w:hyperlink r:id="rId9" w:history="1">
        <w:r w:rsidRPr="00F65FB7">
          <w:rPr>
            <w:rStyle w:val="a3"/>
            <w:color w:val="auto"/>
            <w:u w:val="none"/>
          </w:rPr>
          <w:t>законами</w:t>
        </w:r>
      </w:hyperlink>
      <w:r w:rsidRPr="00F65FB7">
        <w:t xml:space="preserve"> от 06.10.2003 № 131-ФЗ «Об общих принципах организации местного самоуправления в Российской Федерации», от 28.03.1998 № 53-ФЗ «О воинской обязанности и военной службе» (с изменениями и дополнениями), Уставом муниципального образования </w:t>
      </w:r>
      <w:r w:rsidR="009F3ABE" w:rsidRPr="00F65FB7">
        <w:t>Ковыльновское</w:t>
      </w:r>
      <w:r w:rsidRPr="00F65FB7">
        <w:t xml:space="preserve"> сельское поселение </w:t>
      </w:r>
      <w:r w:rsidR="009F3ABE" w:rsidRPr="00F65FB7">
        <w:t>Раздольненского</w:t>
      </w:r>
      <w:r w:rsidR="00F65FB7">
        <w:t xml:space="preserve"> района Республики Крым</w:t>
      </w:r>
    </w:p>
    <w:p w:rsidR="00F65FB7" w:rsidRDefault="00F65FB7" w:rsidP="00F65FB7">
      <w:pPr>
        <w:spacing w:line="321" w:lineRule="exact"/>
        <w:ind w:left="1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ПОСТАНОВЛЯЮ:</w:t>
      </w:r>
    </w:p>
    <w:p w:rsidR="00F65FB7" w:rsidRPr="00F65FB7" w:rsidRDefault="00F65FB7" w:rsidP="00F65FB7">
      <w:pPr>
        <w:spacing w:line="321" w:lineRule="exact"/>
        <w:ind w:left="118"/>
        <w:jc w:val="both"/>
        <w:rPr>
          <w:rFonts w:ascii="Times New Roman" w:hAnsi="Times New Roman"/>
          <w:sz w:val="28"/>
          <w:szCs w:val="28"/>
        </w:rPr>
      </w:pPr>
    </w:p>
    <w:p w:rsidR="00EF2817" w:rsidRPr="00F65FB7" w:rsidRDefault="005714EC" w:rsidP="00533B61">
      <w:pPr>
        <w:pStyle w:val="30"/>
        <w:numPr>
          <w:ilvl w:val="0"/>
          <w:numId w:val="1"/>
        </w:numPr>
        <w:shd w:val="clear" w:color="auto" w:fill="auto"/>
        <w:spacing w:before="0" w:after="0" w:line="322" w:lineRule="exact"/>
        <w:ind w:right="20"/>
      </w:pPr>
      <w:r w:rsidRPr="00F65FB7">
        <w:t xml:space="preserve"> Утвердить муниципальную программу «Осуществление первичного воинского учета в </w:t>
      </w:r>
      <w:r w:rsidR="009F3ABE" w:rsidRPr="00F65FB7">
        <w:t>Ковыльновском</w:t>
      </w:r>
      <w:r w:rsidRPr="00F65FB7">
        <w:t xml:space="preserve"> сельском поселении </w:t>
      </w:r>
      <w:r w:rsidR="009F3ABE" w:rsidRPr="00F65FB7">
        <w:t>Раздольненского</w:t>
      </w:r>
      <w:r w:rsidRPr="00F65FB7">
        <w:t xml:space="preserve"> района Республики Крым» (прилагается)</w:t>
      </w:r>
    </w:p>
    <w:p w:rsidR="00EF2817" w:rsidRPr="00F65FB7" w:rsidRDefault="009F3ABE" w:rsidP="009F3ABE">
      <w:pPr>
        <w:pStyle w:val="30"/>
        <w:numPr>
          <w:ilvl w:val="0"/>
          <w:numId w:val="1"/>
        </w:numPr>
        <w:shd w:val="clear" w:color="auto" w:fill="auto"/>
        <w:spacing w:before="0" w:after="0" w:line="322" w:lineRule="exact"/>
      </w:pPr>
      <w:r w:rsidRPr="00F65FB7">
        <w:rPr>
          <w:rFonts w:eastAsia="Arial Unicode MS"/>
          <w:color w:val="000000" w:themeColor="text1"/>
        </w:rPr>
        <w:t>Настоящее постановление вступает в силу</w:t>
      </w:r>
      <w:r w:rsidRPr="00F65FB7">
        <w:rPr>
          <w:rFonts w:eastAsia="Arial Unicode MS"/>
          <w:b/>
        </w:rPr>
        <w:t xml:space="preserve"> </w:t>
      </w:r>
      <w:r w:rsidR="005714EC" w:rsidRPr="00F65FB7">
        <w:t>с 1 января 202</w:t>
      </w:r>
      <w:r w:rsidRPr="00F65FB7">
        <w:t>5</w:t>
      </w:r>
      <w:r w:rsidR="005714EC" w:rsidRPr="00F65FB7">
        <w:t xml:space="preserve"> года.</w:t>
      </w:r>
    </w:p>
    <w:p w:rsidR="00FB40D1" w:rsidRPr="00F65FB7" w:rsidRDefault="009E1AB1" w:rsidP="00FB40D1">
      <w:pPr>
        <w:pStyle w:val="30"/>
        <w:numPr>
          <w:ilvl w:val="0"/>
          <w:numId w:val="1"/>
        </w:numPr>
        <w:shd w:val="clear" w:color="auto" w:fill="auto"/>
        <w:spacing w:before="0" w:after="0" w:line="240" w:lineRule="auto"/>
        <w:ind w:right="23"/>
      </w:pPr>
      <w:r w:rsidRPr="00F65FB7">
        <w:t>Обнародовать настоящее постановление путем размещения</w:t>
      </w:r>
      <w:r w:rsidR="005714EC" w:rsidRPr="00F65FB7">
        <w:t xml:space="preserve"> </w:t>
      </w:r>
      <w:r w:rsidRPr="00F65FB7">
        <w:rPr>
          <w:lang w:eastAsia="en-US"/>
        </w:rPr>
        <w:t>на официальном сайте Администрации Ковыльновского сельского поселения (</w:t>
      </w:r>
      <w:hyperlink r:id="rId10" w:history="1">
        <w:r w:rsidRPr="00F65FB7">
          <w:rPr>
            <w:lang w:eastAsia="en-US"/>
          </w:rPr>
          <w:t>http:/</w:t>
        </w:r>
        <w:r w:rsidRPr="00F65FB7">
          <w:rPr>
            <w:lang w:val="en-US" w:eastAsia="en-US"/>
          </w:rPr>
          <w:t>kovilnovskoe</w:t>
        </w:r>
        <w:r w:rsidRPr="00F65FB7">
          <w:rPr>
            <w:lang w:eastAsia="en-US"/>
          </w:rPr>
          <w:t>-</w:t>
        </w:r>
        <w:r w:rsidRPr="00F65FB7">
          <w:rPr>
            <w:lang w:val="en-US" w:eastAsia="en-US"/>
          </w:rPr>
          <w:t>sp</w:t>
        </w:r>
        <w:r w:rsidRPr="00F65FB7">
          <w:rPr>
            <w:lang w:eastAsia="en-US"/>
          </w:rPr>
          <w:t>.ru/</w:t>
        </w:r>
      </w:hyperlink>
      <w:r w:rsidRPr="00F65FB7">
        <w:rPr>
          <w:lang w:eastAsia="en-US"/>
        </w:rPr>
        <w:t>, регистрация в качестве сетевого издания Эл № ФС77-87317 от 27.04.2024 г.</w:t>
      </w:r>
      <w:r w:rsidR="005714EC" w:rsidRPr="00F65FB7">
        <w:t xml:space="preserve"> </w:t>
      </w:r>
    </w:p>
    <w:p w:rsidR="00EF2817" w:rsidRPr="00F65FB7" w:rsidRDefault="001C544E" w:rsidP="00FB40D1">
      <w:pPr>
        <w:pStyle w:val="30"/>
        <w:numPr>
          <w:ilvl w:val="0"/>
          <w:numId w:val="1"/>
        </w:numPr>
        <w:shd w:val="clear" w:color="auto" w:fill="auto"/>
        <w:spacing w:before="0" w:after="0" w:line="240" w:lineRule="auto"/>
        <w:ind w:right="23"/>
      </w:pPr>
      <w:r w:rsidRPr="00F65FB7">
        <w:t xml:space="preserve"> Контроль за выполнение настоящего постановления оставляю за собой</w:t>
      </w:r>
      <w:r w:rsidR="005714EC" w:rsidRPr="00F65FB7">
        <w:t>.</w:t>
      </w:r>
    </w:p>
    <w:p w:rsidR="00FB40D1" w:rsidRPr="00F65FB7" w:rsidRDefault="00FB40D1" w:rsidP="00FB40D1">
      <w:pPr>
        <w:pStyle w:val="30"/>
        <w:shd w:val="clear" w:color="auto" w:fill="auto"/>
        <w:spacing w:before="0" w:after="0" w:line="240" w:lineRule="auto"/>
        <w:ind w:right="23"/>
      </w:pPr>
    </w:p>
    <w:p w:rsidR="00FB40D1" w:rsidRDefault="00FB40D1" w:rsidP="00FB40D1">
      <w:pPr>
        <w:pStyle w:val="30"/>
        <w:shd w:val="clear" w:color="auto" w:fill="auto"/>
        <w:spacing w:before="0" w:after="0" w:line="240" w:lineRule="auto"/>
        <w:ind w:right="23"/>
      </w:pPr>
    </w:p>
    <w:p w:rsidR="00F65FB7" w:rsidRDefault="00F65FB7" w:rsidP="00FB40D1">
      <w:pPr>
        <w:pStyle w:val="30"/>
        <w:shd w:val="clear" w:color="auto" w:fill="auto"/>
        <w:spacing w:before="0" w:after="0" w:line="240" w:lineRule="auto"/>
        <w:ind w:right="23"/>
      </w:pPr>
    </w:p>
    <w:p w:rsidR="00F65FB7" w:rsidRPr="00F65FB7" w:rsidRDefault="00F65FB7" w:rsidP="00FB40D1">
      <w:pPr>
        <w:pStyle w:val="30"/>
        <w:shd w:val="clear" w:color="auto" w:fill="auto"/>
        <w:spacing w:before="0" w:after="0" w:line="240" w:lineRule="auto"/>
        <w:ind w:right="23"/>
      </w:pPr>
    </w:p>
    <w:p w:rsidR="00FB40D1" w:rsidRPr="00F65FB7" w:rsidRDefault="00FB40D1" w:rsidP="00FB40D1">
      <w:pPr>
        <w:pStyle w:val="30"/>
        <w:shd w:val="clear" w:color="auto" w:fill="auto"/>
        <w:spacing w:before="0" w:after="0" w:line="240" w:lineRule="auto"/>
        <w:ind w:right="23"/>
      </w:pPr>
    </w:p>
    <w:p w:rsidR="00EF2817" w:rsidRPr="00F65FB7" w:rsidRDefault="005714EC" w:rsidP="00533B61">
      <w:pPr>
        <w:pStyle w:val="30"/>
        <w:shd w:val="clear" w:color="auto" w:fill="auto"/>
        <w:spacing w:before="0" w:after="0" w:line="322" w:lineRule="exact"/>
        <w:ind w:right="4720"/>
        <w:jc w:val="left"/>
      </w:pPr>
      <w:r w:rsidRPr="00F65FB7">
        <w:t xml:space="preserve">Председатель </w:t>
      </w:r>
      <w:r w:rsidR="008F4F6B" w:rsidRPr="00F65FB7">
        <w:t>Ковыльновского</w:t>
      </w:r>
      <w:r w:rsidRPr="00F65FB7">
        <w:t xml:space="preserve"> сельского совета- глава </w:t>
      </w:r>
      <w:r w:rsidR="008F4F6B" w:rsidRPr="00F65FB7">
        <w:t>А</w:t>
      </w:r>
      <w:r w:rsidRPr="00F65FB7">
        <w:t>дминистрации</w:t>
      </w:r>
    </w:p>
    <w:p w:rsidR="00EF2817" w:rsidRPr="00F65FB7" w:rsidRDefault="008F4F6B" w:rsidP="00CC7A03">
      <w:pPr>
        <w:pStyle w:val="30"/>
        <w:shd w:val="clear" w:color="auto" w:fill="auto"/>
        <w:tabs>
          <w:tab w:val="right" w:pos="9923"/>
        </w:tabs>
        <w:spacing w:before="0" w:after="0" w:line="322" w:lineRule="exact"/>
      </w:pPr>
      <w:r w:rsidRPr="00F65FB7">
        <w:t>Ковыльновского</w:t>
      </w:r>
      <w:r w:rsidR="005714EC" w:rsidRPr="00F65FB7">
        <w:t xml:space="preserve"> сельского поселения</w:t>
      </w:r>
      <w:r w:rsidR="005714EC" w:rsidRPr="00F65FB7">
        <w:tab/>
      </w:r>
      <w:r w:rsidR="00CC7A03" w:rsidRPr="00F65FB7">
        <w:t xml:space="preserve">              </w:t>
      </w:r>
      <w:r w:rsidRPr="00F65FB7">
        <w:t>А.А.Петрик</w:t>
      </w:r>
    </w:p>
    <w:p w:rsidR="009F3ABE" w:rsidRPr="00F65FB7" w:rsidRDefault="009F3ABE" w:rsidP="00533B61">
      <w:pPr>
        <w:pStyle w:val="22"/>
        <w:shd w:val="clear" w:color="auto" w:fill="auto"/>
        <w:spacing w:after="0" w:line="220" w:lineRule="exact"/>
        <w:rPr>
          <w:sz w:val="26"/>
          <w:szCs w:val="26"/>
        </w:rPr>
      </w:pPr>
    </w:p>
    <w:p w:rsidR="009F3ABE" w:rsidRPr="00F65FB7" w:rsidRDefault="009F3ABE" w:rsidP="00533B61">
      <w:pPr>
        <w:pStyle w:val="22"/>
        <w:shd w:val="clear" w:color="auto" w:fill="auto"/>
        <w:spacing w:after="0" w:line="220" w:lineRule="exact"/>
        <w:rPr>
          <w:sz w:val="26"/>
          <w:szCs w:val="26"/>
        </w:rPr>
      </w:pPr>
    </w:p>
    <w:p w:rsidR="009F3ABE" w:rsidRPr="00F65FB7" w:rsidRDefault="009F3ABE" w:rsidP="00533B61">
      <w:pPr>
        <w:pStyle w:val="22"/>
        <w:shd w:val="clear" w:color="auto" w:fill="auto"/>
        <w:spacing w:after="0" w:line="220" w:lineRule="exact"/>
        <w:rPr>
          <w:sz w:val="26"/>
          <w:szCs w:val="26"/>
        </w:rPr>
      </w:pPr>
    </w:p>
    <w:p w:rsidR="009F3ABE" w:rsidRDefault="009F3ABE" w:rsidP="00533B61">
      <w:pPr>
        <w:pStyle w:val="22"/>
        <w:shd w:val="clear" w:color="auto" w:fill="auto"/>
        <w:spacing w:after="0" w:line="220" w:lineRule="exact"/>
      </w:pPr>
    </w:p>
    <w:p w:rsidR="00F65FB7" w:rsidRDefault="00F65FB7" w:rsidP="00533B61">
      <w:pPr>
        <w:pStyle w:val="22"/>
        <w:shd w:val="clear" w:color="auto" w:fill="auto"/>
        <w:spacing w:after="0" w:line="220" w:lineRule="exact"/>
      </w:pPr>
    </w:p>
    <w:p w:rsidR="009F3ABE" w:rsidRDefault="009F3ABE" w:rsidP="00533B61">
      <w:pPr>
        <w:pStyle w:val="22"/>
        <w:shd w:val="clear" w:color="auto" w:fill="auto"/>
        <w:spacing w:after="0" w:line="220" w:lineRule="exact"/>
      </w:pPr>
    </w:p>
    <w:p w:rsidR="009F3ABE" w:rsidRDefault="009F3ABE" w:rsidP="00533B61">
      <w:pPr>
        <w:pStyle w:val="22"/>
        <w:shd w:val="clear" w:color="auto" w:fill="auto"/>
        <w:spacing w:after="0" w:line="220" w:lineRule="exact"/>
      </w:pPr>
    </w:p>
    <w:p w:rsidR="009F3ABE" w:rsidRDefault="009F3ABE" w:rsidP="00533B61">
      <w:pPr>
        <w:pStyle w:val="22"/>
        <w:shd w:val="clear" w:color="auto" w:fill="auto"/>
        <w:spacing w:after="0" w:line="220" w:lineRule="exact"/>
      </w:pPr>
    </w:p>
    <w:p w:rsidR="009F3ABE" w:rsidRDefault="009F3ABE" w:rsidP="00533B61">
      <w:pPr>
        <w:pStyle w:val="22"/>
        <w:shd w:val="clear" w:color="auto" w:fill="auto"/>
        <w:spacing w:after="0" w:line="220" w:lineRule="exact"/>
      </w:pPr>
    </w:p>
    <w:p w:rsidR="00264DD5" w:rsidRDefault="00264DD5" w:rsidP="00264DD5">
      <w:pPr>
        <w:pStyle w:val="22"/>
        <w:shd w:val="clear" w:color="auto" w:fill="auto"/>
        <w:spacing w:after="0" w:line="220" w:lineRule="exact"/>
      </w:pPr>
      <w:r>
        <w:t xml:space="preserve">                                                                                                          </w:t>
      </w:r>
      <w:r w:rsidR="005714EC">
        <w:t>Приложение</w:t>
      </w:r>
    </w:p>
    <w:p w:rsidR="00264DD5" w:rsidRDefault="00264DD5" w:rsidP="00264DD5">
      <w:pPr>
        <w:pStyle w:val="22"/>
        <w:shd w:val="clear" w:color="auto" w:fill="auto"/>
        <w:spacing w:after="0" w:line="220" w:lineRule="exact"/>
      </w:pPr>
      <w:r>
        <w:t xml:space="preserve">                                                                                                          </w:t>
      </w:r>
      <w:r w:rsidR="005714EC">
        <w:t xml:space="preserve">к постановлению </w:t>
      </w:r>
      <w:r>
        <w:t>А</w:t>
      </w:r>
      <w:r w:rsidR="005714EC">
        <w:t xml:space="preserve">дминистрации </w:t>
      </w:r>
    </w:p>
    <w:p w:rsidR="00EF2817" w:rsidRDefault="00264DD5" w:rsidP="00264DD5">
      <w:pPr>
        <w:pStyle w:val="22"/>
        <w:shd w:val="clear" w:color="auto" w:fill="auto"/>
        <w:spacing w:after="0" w:line="220" w:lineRule="exact"/>
        <w:ind w:left="5812"/>
      </w:pPr>
      <w:r>
        <w:t>Ковыльновского с</w:t>
      </w:r>
      <w:r w:rsidR="005714EC">
        <w:t xml:space="preserve">ельского поселения </w:t>
      </w:r>
      <w:r>
        <w:t xml:space="preserve">                                                                                                    Раздольненского</w:t>
      </w:r>
      <w:r w:rsidR="005714EC">
        <w:t xml:space="preserve"> района Республики Крым от</w:t>
      </w:r>
      <w:r w:rsidR="00354AF9">
        <w:t xml:space="preserve"> 22 ноября 2024г.  № 256</w:t>
      </w:r>
    </w:p>
    <w:p w:rsidR="000658AF" w:rsidRDefault="000658AF" w:rsidP="00264DD5">
      <w:pPr>
        <w:pStyle w:val="22"/>
        <w:shd w:val="clear" w:color="auto" w:fill="auto"/>
        <w:spacing w:after="0" w:line="220" w:lineRule="exact"/>
        <w:ind w:left="5812"/>
      </w:pPr>
    </w:p>
    <w:p w:rsidR="00EF2817" w:rsidRDefault="005714EC" w:rsidP="00533B61">
      <w:pPr>
        <w:pStyle w:val="20"/>
        <w:shd w:val="clear" w:color="auto" w:fill="auto"/>
        <w:spacing w:after="300"/>
      </w:pPr>
      <w:r>
        <w:t xml:space="preserve">Муниципальная программа «Осуществление первичного воинского учета в </w:t>
      </w:r>
      <w:r w:rsidR="000658AF">
        <w:t>Ковыльновском</w:t>
      </w:r>
      <w:r>
        <w:t xml:space="preserve"> сельском поселении </w:t>
      </w:r>
      <w:r w:rsidR="000658AF">
        <w:t>Раздольненского</w:t>
      </w:r>
      <w:r>
        <w:t xml:space="preserve"> района Республики Крым»</w:t>
      </w:r>
    </w:p>
    <w:p w:rsidR="000658AF" w:rsidRDefault="005714EC" w:rsidP="000658AF">
      <w:pPr>
        <w:pStyle w:val="20"/>
        <w:shd w:val="clear" w:color="auto" w:fill="auto"/>
        <w:tabs>
          <w:tab w:val="right" w:leader="underscore" w:pos="3096"/>
          <w:tab w:val="right" w:pos="5146"/>
          <w:tab w:val="right" w:pos="6120"/>
          <w:tab w:val="center" w:pos="6941"/>
          <w:tab w:val="right" w:pos="8674"/>
          <w:tab w:val="left" w:leader="underscore" w:pos="10123"/>
        </w:tabs>
        <w:spacing w:after="0"/>
        <w:ind w:right="480"/>
        <w:rPr>
          <w:rStyle w:val="21"/>
          <w:b/>
          <w:bCs/>
          <w:u w:val="none"/>
        </w:rPr>
      </w:pPr>
      <w:r>
        <w:t xml:space="preserve">ПАСПОРТ Муниципальной программы «Осуществление первичного воинского учета в </w:t>
      </w:r>
      <w:r w:rsidR="000658AF">
        <w:t>Ковыльновском</w:t>
      </w:r>
      <w:r>
        <w:t xml:space="preserve"> сельском</w:t>
      </w:r>
      <w:r w:rsidRPr="000658AF">
        <w:rPr>
          <w:b w:val="0"/>
        </w:rPr>
        <w:t xml:space="preserve"> </w:t>
      </w:r>
      <w:r w:rsidRPr="000658AF">
        <w:rPr>
          <w:b w:val="0"/>
        </w:rPr>
        <w:tab/>
      </w:r>
      <w:r w:rsidR="009F3ABE" w:rsidRPr="000658AF">
        <w:rPr>
          <w:rStyle w:val="21"/>
          <w:b/>
          <w:bCs/>
          <w:u w:val="none"/>
        </w:rPr>
        <w:t>поселении</w:t>
      </w:r>
      <w:r w:rsidR="009F3ABE" w:rsidRPr="000658AF">
        <w:rPr>
          <w:rStyle w:val="21"/>
          <w:b/>
          <w:bCs/>
          <w:u w:val="none"/>
        </w:rPr>
        <w:tab/>
      </w:r>
      <w:r w:rsidR="000658AF" w:rsidRPr="000658AF">
        <w:rPr>
          <w:rStyle w:val="21"/>
          <w:b/>
          <w:bCs/>
          <w:u w:val="none"/>
        </w:rPr>
        <w:t xml:space="preserve"> Раздольненского </w:t>
      </w:r>
      <w:r w:rsidR="009F3ABE" w:rsidRPr="000658AF">
        <w:rPr>
          <w:rStyle w:val="21"/>
          <w:b/>
          <w:bCs/>
          <w:u w:val="none"/>
        </w:rPr>
        <w:t>района</w:t>
      </w:r>
      <w:r w:rsidR="000658AF" w:rsidRPr="000658AF">
        <w:rPr>
          <w:rStyle w:val="21"/>
          <w:b/>
          <w:bCs/>
          <w:u w:val="none"/>
        </w:rPr>
        <w:t xml:space="preserve"> </w:t>
      </w:r>
      <w:r w:rsidRPr="000658AF">
        <w:rPr>
          <w:rStyle w:val="21"/>
          <w:b/>
          <w:bCs/>
          <w:u w:val="none"/>
        </w:rPr>
        <w:t>Республики</w:t>
      </w:r>
      <w:r w:rsidRPr="000658AF">
        <w:rPr>
          <w:rStyle w:val="21"/>
          <w:b/>
          <w:bCs/>
          <w:u w:val="none"/>
        </w:rPr>
        <w:tab/>
      </w:r>
      <w:r w:rsidR="000658AF" w:rsidRPr="000658AF">
        <w:rPr>
          <w:rStyle w:val="21"/>
          <w:b/>
          <w:bCs/>
          <w:u w:val="none"/>
        </w:rPr>
        <w:t xml:space="preserve"> </w:t>
      </w:r>
      <w:r w:rsidRPr="000658AF">
        <w:rPr>
          <w:rStyle w:val="21"/>
          <w:b/>
          <w:bCs/>
          <w:u w:val="none"/>
        </w:rPr>
        <w:t>Крым»</w:t>
      </w:r>
    </w:p>
    <w:p w:rsidR="000E5B77" w:rsidRDefault="000E5B77" w:rsidP="000658AF">
      <w:pPr>
        <w:pStyle w:val="20"/>
        <w:shd w:val="clear" w:color="auto" w:fill="auto"/>
        <w:tabs>
          <w:tab w:val="right" w:leader="underscore" w:pos="3096"/>
          <w:tab w:val="right" w:pos="5146"/>
          <w:tab w:val="right" w:pos="6120"/>
          <w:tab w:val="center" w:pos="6941"/>
          <w:tab w:val="right" w:pos="8674"/>
          <w:tab w:val="left" w:leader="underscore" w:pos="10123"/>
        </w:tabs>
        <w:spacing w:after="0"/>
        <w:ind w:right="480"/>
        <w:rPr>
          <w:rStyle w:val="21"/>
          <w:b/>
          <w:bCs/>
          <w:u w:val="non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47"/>
        <w:gridCol w:w="7382"/>
      </w:tblGrid>
      <w:tr w:rsidR="00EF2817" w:rsidRPr="000658AF">
        <w:trPr>
          <w:trHeight w:hRule="exact" w:val="85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Pr="000658AF" w:rsidRDefault="005714EC" w:rsidP="002872C2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0658AF">
              <w:rPr>
                <w:rStyle w:val="1"/>
              </w:rPr>
              <w:t>Наименование</w:t>
            </w:r>
          </w:p>
          <w:p w:rsidR="00EF2817" w:rsidRPr="000658AF" w:rsidRDefault="005714EC" w:rsidP="002872C2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0658AF">
              <w:rPr>
                <w:rStyle w:val="1"/>
              </w:rPr>
              <w:t>муниципальной</w:t>
            </w:r>
          </w:p>
          <w:p w:rsidR="00EF2817" w:rsidRPr="000658AF" w:rsidRDefault="005714EC" w:rsidP="002872C2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0658AF">
              <w:rPr>
                <w:rStyle w:val="1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17" w:rsidRPr="000658AF" w:rsidRDefault="005714EC" w:rsidP="002872C2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</w:pPr>
            <w:r w:rsidRPr="000658AF">
              <w:rPr>
                <w:rStyle w:val="1"/>
              </w:rPr>
              <w:t xml:space="preserve">Осуществление первичного воинского учета в </w:t>
            </w:r>
            <w:r w:rsidR="00800C87">
              <w:rPr>
                <w:rStyle w:val="1"/>
              </w:rPr>
              <w:t>Ковыльновском</w:t>
            </w:r>
            <w:r w:rsidRPr="000658AF">
              <w:rPr>
                <w:rStyle w:val="1"/>
              </w:rPr>
              <w:t xml:space="preserve"> сельском поселении </w:t>
            </w:r>
            <w:r w:rsidR="00800C87">
              <w:rPr>
                <w:rStyle w:val="1"/>
              </w:rPr>
              <w:t>Раздольненском</w:t>
            </w:r>
            <w:r w:rsidRPr="000658AF">
              <w:rPr>
                <w:rStyle w:val="1"/>
              </w:rPr>
              <w:t xml:space="preserve"> района Республики Крым (далее - муниципальная программа)</w:t>
            </w:r>
          </w:p>
        </w:tc>
      </w:tr>
      <w:tr w:rsidR="009F183F" w:rsidRPr="000658AF" w:rsidTr="00C022C1">
        <w:trPr>
          <w:trHeight w:hRule="exact" w:val="691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83F" w:rsidRDefault="009F183F" w:rsidP="009F183F">
            <w:pPr>
              <w:pStyle w:val="5"/>
              <w:framePr w:w="1033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31"/>
                <w:rFonts w:eastAsia="CordiaUPC"/>
              </w:rPr>
              <w:t>Соисполнители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83F" w:rsidRDefault="009F183F" w:rsidP="009F183F">
            <w:pPr>
              <w:pStyle w:val="5"/>
              <w:framePr w:w="1033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31"/>
                <w:rFonts w:eastAsia="CordiaUPC"/>
              </w:rPr>
              <w:t>отсутствуют</w:t>
            </w:r>
          </w:p>
        </w:tc>
      </w:tr>
      <w:tr w:rsidR="009F183F" w:rsidRPr="000658AF" w:rsidTr="002872C2">
        <w:trPr>
          <w:trHeight w:hRule="exact" w:val="69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0658AF">
              <w:rPr>
                <w:rStyle w:val="1"/>
              </w:rPr>
              <w:t>Разработчик</w:t>
            </w:r>
          </w:p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0658AF">
              <w:rPr>
                <w:rStyle w:val="1"/>
              </w:rPr>
              <w:t>муниципальной</w:t>
            </w:r>
          </w:p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0658AF">
              <w:rPr>
                <w:rStyle w:val="1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8" w:lineRule="exact"/>
            </w:pPr>
            <w:r w:rsidRPr="000658AF">
              <w:rPr>
                <w:rStyle w:val="1"/>
              </w:rPr>
              <w:t xml:space="preserve">Администрация </w:t>
            </w:r>
            <w:r>
              <w:rPr>
                <w:rStyle w:val="1"/>
              </w:rPr>
              <w:t>Ковыльновского</w:t>
            </w:r>
            <w:r w:rsidRPr="000658AF">
              <w:rPr>
                <w:rStyle w:val="1"/>
              </w:rPr>
              <w:t xml:space="preserve"> сельского поселения </w:t>
            </w:r>
            <w:r>
              <w:rPr>
                <w:rStyle w:val="1"/>
              </w:rPr>
              <w:t>Раздольненского</w:t>
            </w:r>
            <w:r w:rsidRPr="000658AF">
              <w:rPr>
                <w:rStyle w:val="1"/>
              </w:rPr>
              <w:t xml:space="preserve"> района Республики Крым</w:t>
            </w:r>
          </w:p>
        </w:tc>
      </w:tr>
      <w:tr w:rsidR="009F183F" w:rsidRPr="000658AF" w:rsidTr="009F183F">
        <w:trPr>
          <w:trHeight w:hRule="exact" w:val="89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0658AF">
              <w:rPr>
                <w:rStyle w:val="1"/>
              </w:rPr>
              <w:t>Исполнитель</w:t>
            </w:r>
          </w:p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0658AF">
              <w:rPr>
                <w:rStyle w:val="1"/>
              </w:rPr>
              <w:t>муниципальной</w:t>
            </w:r>
          </w:p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0658AF">
              <w:rPr>
                <w:rStyle w:val="1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</w:pPr>
            <w:r w:rsidRPr="000658AF">
              <w:rPr>
                <w:rStyle w:val="1"/>
              </w:rPr>
              <w:t xml:space="preserve">Администрация </w:t>
            </w:r>
            <w:r>
              <w:rPr>
                <w:rStyle w:val="1"/>
              </w:rPr>
              <w:t>Ковыльновского</w:t>
            </w:r>
            <w:r w:rsidRPr="000658AF">
              <w:rPr>
                <w:rStyle w:val="1"/>
              </w:rPr>
              <w:t xml:space="preserve"> сельского поселения </w:t>
            </w:r>
            <w:r>
              <w:rPr>
                <w:rStyle w:val="1"/>
              </w:rPr>
              <w:t>Раздольненского</w:t>
            </w:r>
            <w:r w:rsidRPr="000658AF">
              <w:rPr>
                <w:rStyle w:val="1"/>
              </w:rPr>
              <w:t xml:space="preserve"> района Республики Крым</w:t>
            </w:r>
          </w:p>
        </w:tc>
      </w:tr>
      <w:tr w:rsidR="009F183F" w:rsidRPr="000658AF" w:rsidTr="009F183F">
        <w:trPr>
          <w:trHeight w:hRule="exact" w:val="56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83F" w:rsidRDefault="009F183F" w:rsidP="009F183F">
            <w:pPr>
              <w:pStyle w:val="5"/>
              <w:framePr w:w="1033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  <w:rPr>
                <w:rStyle w:val="31"/>
                <w:rFonts w:eastAsia="CordiaUPC"/>
              </w:rPr>
            </w:pPr>
          </w:p>
          <w:p w:rsidR="009F183F" w:rsidRDefault="009F183F" w:rsidP="009F183F">
            <w:pPr>
              <w:pStyle w:val="5"/>
              <w:framePr w:w="1033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31"/>
                <w:rFonts w:eastAsia="CordiaUPC"/>
              </w:rPr>
              <w:t>Подпрограммы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83F" w:rsidRDefault="009F183F" w:rsidP="009F183F">
            <w:pPr>
              <w:pStyle w:val="5"/>
              <w:framePr w:w="103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31"/>
                <w:rFonts w:eastAsia="CordiaUPC"/>
              </w:rPr>
              <w:t>отсутствуют</w:t>
            </w:r>
          </w:p>
        </w:tc>
      </w:tr>
      <w:tr w:rsidR="009F183F" w:rsidRPr="000658AF">
        <w:trPr>
          <w:trHeight w:hRule="exact" w:val="1666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</w:pPr>
            <w:r w:rsidRPr="000658AF">
              <w:rPr>
                <w:rStyle w:val="1"/>
              </w:rPr>
              <w:t>Основание для разработки</w:t>
            </w:r>
          </w:p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0658AF">
              <w:rPr>
                <w:rStyle w:val="1"/>
              </w:rPr>
              <w:t>муниципальной</w:t>
            </w:r>
          </w:p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0658AF">
              <w:rPr>
                <w:rStyle w:val="1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83F" w:rsidRPr="000658AF" w:rsidRDefault="00AF37CA" w:rsidP="009F183F">
            <w:pPr>
              <w:pStyle w:val="22"/>
              <w:framePr w:w="1033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61"/>
              </w:tabs>
              <w:spacing w:after="0" w:line="274" w:lineRule="exact"/>
            </w:pPr>
            <w:hyperlink r:id="rId11" w:history="1">
              <w:r w:rsidR="009F183F" w:rsidRPr="00800C87">
                <w:rPr>
                  <w:rStyle w:val="a3"/>
                  <w:color w:val="000000" w:themeColor="text1"/>
                  <w:u w:val="none"/>
                </w:rPr>
                <w:t xml:space="preserve">Федеральный закон </w:t>
              </w:r>
            </w:hyperlink>
            <w:r w:rsidR="009F183F" w:rsidRPr="000658AF">
              <w:rPr>
                <w:rStyle w:val="1"/>
              </w:rPr>
              <w:t>от 28.03.1998 № 53-ФЗ «О воинской обязанности и военной службе» (с изменениями и дополнениями),</w:t>
            </w:r>
          </w:p>
          <w:p w:rsidR="009F183F" w:rsidRPr="000658AF" w:rsidRDefault="00AF37CA" w:rsidP="009F183F">
            <w:pPr>
              <w:pStyle w:val="22"/>
              <w:framePr w:w="1033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02"/>
              </w:tabs>
              <w:spacing w:after="0" w:line="274" w:lineRule="exact"/>
            </w:pPr>
            <w:hyperlink r:id="rId12" w:history="1">
              <w:r w:rsidR="009F183F" w:rsidRPr="00800C87">
                <w:rPr>
                  <w:rStyle w:val="a3"/>
                  <w:color w:val="000000" w:themeColor="text1"/>
                  <w:u w:val="none"/>
                </w:rPr>
                <w:t>Федеральный закон</w:t>
              </w:r>
              <w:r w:rsidR="009F183F" w:rsidRPr="000658AF">
                <w:rPr>
                  <w:rStyle w:val="a3"/>
                  <w:u w:val="none"/>
                </w:rPr>
                <w:t xml:space="preserve"> </w:t>
              </w:r>
            </w:hyperlink>
            <w:r w:rsidR="009F183F" w:rsidRPr="000658AF">
              <w:rPr>
                <w:rStyle w:val="1"/>
              </w:rPr>
              <w:t>от 06.10.2003 № 131-ФЗ «Об общих принципах организации местного самоуправления в Российской Федерации»,</w:t>
            </w:r>
          </w:p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numPr>
                <w:ilvl w:val="0"/>
                <w:numId w:val="2"/>
              </w:numPr>
              <w:tabs>
                <w:tab w:val="left" w:pos="461"/>
              </w:tabs>
              <w:spacing w:line="274" w:lineRule="exact"/>
            </w:pPr>
            <w:r w:rsidRPr="000658AF">
              <w:rPr>
                <w:rStyle w:val="1"/>
              </w:rPr>
              <w:t xml:space="preserve">Устав муниципального образования </w:t>
            </w:r>
            <w:r>
              <w:rPr>
                <w:rStyle w:val="1"/>
              </w:rPr>
              <w:t>Ковыльновское</w:t>
            </w:r>
            <w:r w:rsidRPr="000658AF">
              <w:rPr>
                <w:rStyle w:val="1"/>
              </w:rPr>
              <w:t xml:space="preserve"> сельское поселение</w:t>
            </w:r>
            <w:r>
              <w:rPr>
                <w:rStyle w:val="1"/>
              </w:rPr>
              <w:t xml:space="preserve"> Раздольненского</w:t>
            </w:r>
            <w:r w:rsidRPr="000658AF">
              <w:rPr>
                <w:rStyle w:val="1"/>
              </w:rPr>
              <w:t xml:space="preserve"> района Республики Крым. </w:t>
            </w:r>
          </w:p>
        </w:tc>
      </w:tr>
      <w:tr w:rsidR="009F183F" w:rsidRPr="000658AF" w:rsidTr="000E5B77">
        <w:trPr>
          <w:trHeight w:hRule="exact" w:val="4618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0658AF">
              <w:rPr>
                <w:rStyle w:val="1"/>
              </w:rPr>
              <w:t>Цели и задачи</w:t>
            </w:r>
          </w:p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0658AF">
              <w:rPr>
                <w:rStyle w:val="1"/>
              </w:rPr>
              <w:t>муниципальной</w:t>
            </w:r>
          </w:p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0658AF">
              <w:rPr>
                <w:rStyle w:val="1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</w:pPr>
            <w:r w:rsidRPr="000658AF">
              <w:rPr>
                <w:rStyle w:val="1"/>
              </w:rPr>
              <w:t>Цель муниципальной программы:</w:t>
            </w:r>
          </w:p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shd w:val="clear" w:color="auto" w:fill="auto"/>
              <w:spacing w:after="240" w:line="274" w:lineRule="exact"/>
              <w:jc w:val="both"/>
            </w:pPr>
            <w:r w:rsidRPr="000658AF">
              <w:rPr>
                <w:rStyle w:val="1"/>
              </w:rPr>
              <w:t xml:space="preserve">обеспечение первичного воинского учета с целью осуществления переданных полномочий Российской Федерации по первичному воинскому учету и эффективность бюджетных расходов на осуществление первичного воинского учета в </w:t>
            </w:r>
            <w:r>
              <w:rPr>
                <w:rStyle w:val="1"/>
              </w:rPr>
              <w:t>Ковыльновском</w:t>
            </w:r>
            <w:r w:rsidRPr="000658AF">
              <w:rPr>
                <w:rStyle w:val="1"/>
              </w:rPr>
              <w:t xml:space="preserve"> сельском поселении </w:t>
            </w:r>
            <w:r>
              <w:rPr>
                <w:rStyle w:val="1"/>
              </w:rPr>
              <w:t>Раздольненского</w:t>
            </w:r>
            <w:r w:rsidRPr="000658AF">
              <w:rPr>
                <w:rStyle w:val="1"/>
              </w:rPr>
              <w:t xml:space="preserve"> района Республики Крым.</w:t>
            </w:r>
          </w:p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shd w:val="clear" w:color="auto" w:fill="auto"/>
              <w:spacing w:before="240" w:after="0" w:line="274" w:lineRule="exact"/>
            </w:pPr>
            <w:r w:rsidRPr="000658AF">
              <w:rPr>
                <w:rStyle w:val="1"/>
              </w:rPr>
              <w:t>Задачи муниципальной программы:</w:t>
            </w:r>
          </w:p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47"/>
              </w:tabs>
              <w:spacing w:after="0" w:line="274" w:lineRule="exact"/>
              <w:jc w:val="both"/>
            </w:pPr>
            <w:r w:rsidRPr="000658AF">
              <w:rPr>
                <w:rStyle w:val="1"/>
              </w:rPr>
              <w:t xml:space="preserve">повышение качества первичного воинского учета, осуществляемого </w:t>
            </w:r>
            <w:r>
              <w:rPr>
                <w:rStyle w:val="1"/>
              </w:rPr>
              <w:t>А</w:t>
            </w:r>
            <w:r w:rsidRPr="000658AF">
              <w:rPr>
                <w:rStyle w:val="1"/>
              </w:rPr>
              <w:t xml:space="preserve">дминистрацией </w:t>
            </w:r>
            <w:r>
              <w:rPr>
                <w:rStyle w:val="1"/>
              </w:rPr>
              <w:t>Ковыльновского</w:t>
            </w:r>
            <w:r w:rsidRPr="000658AF">
              <w:rPr>
                <w:rStyle w:val="1"/>
              </w:rPr>
              <w:t xml:space="preserve"> сельского поселения </w:t>
            </w:r>
            <w:r>
              <w:rPr>
                <w:rStyle w:val="1"/>
              </w:rPr>
              <w:t>Раздольненского</w:t>
            </w:r>
            <w:r w:rsidRPr="000658AF">
              <w:rPr>
                <w:rStyle w:val="1"/>
              </w:rPr>
              <w:t xml:space="preserve"> района Республики Крым в отношении граждан, проживающих или пребывающих на территории </w:t>
            </w:r>
            <w:r>
              <w:rPr>
                <w:rStyle w:val="1"/>
              </w:rPr>
              <w:t>Ковыльновского</w:t>
            </w:r>
            <w:r w:rsidRPr="000658AF">
              <w:rPr>
                <w:rStyle w:val="1"/>
              </w:rPr>
              <w:t xml:space="preserve"> сельского поселения </w:t>
            </w:r>
            <w:r>
              <w:rPr>
                <w:rStyle w:val="1"/>
              </w:rPr>
              <w:t>Раздольненского</w:t>
            </w:r>
            <w:r w:rsidRPr="000658AF">
              <w:rPr>
                <w:rStyle w:val="1"/>
              </w:rPr>
              <w:t xml:space="preserve"> района Республики Крым;</w:t>
            </w:r>
          </w:p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98"/>
              </w:tabs>
              <w:spacing w:after="0" w:line="274" w:lineRule="exact"/>
              <w:jc w:val="both"/>
            </w:pPr>
            <w:r w:rsidRPr="000658AF">
              <w:rPr>
                <w:rStyle w:val="1"/>
              </w:rPr>
              <w:t>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обороны и безопасности государства;</w:t>
            </w:r>
          </w:p>
          <w:p w:rsidR="009F183F" w:rsidRPr="000658AF" w:rsidRDefault="009F183F" w:rsidP="009F183F">
            <w:pPr>
              <w:pStyle w:val="22"/>
              <w:framePr w:w="1033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spacing w:after="0" w:line="274" w:lineRule="exact"/>
              <w:jc w:val="both"/>
            </w:pPr>
            <w:r w:rsidRPr="000658AF">
              <w:rPr>
                <w:rStyle w:val="1"/>
              </w:rPr>
              <w:t>постоянное обеспечение полноты и достоверности данных о</w:t>
            </w:r>
          </w:p>
        </w:tc>
      </w:tr>
    </w:tbl>
    <w:p w:rsidR="00EF2817" w:rsidRDefault="00EF2817" w:rsidP="00533B6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47"/>
        <w:gridCol w:w="7382"/>
      </w:tblGrid>
      <w:tr w:rsidR="00EF2817">
        <w:trPr>
          <w:trHeight w:hRule="exact" w:val="139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817" w:rsidRDefault="00EF2817" w:rsidP="00533B61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>количественном составе и качественном состоянии призывных и мобилизационных людских ресурсов;</w:t>
            </w:r>
          </w:p>
          <w:p w:rsidR="00EF2817" w:rsidRDefault="005714EC" w:rsidP="00533B61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>- обеспечение результативности целевого характера использования федеральных средств в соответствии с утвержденными бюджетными ассигнованиями и лимитами бюджетных обязательств.</w:t>
            </w:r>
          </w:p>
        </w:tc>
      </w:tr>
      <w:tr w:rsidR="00EF2817">
        <w:trPr>
          <w:trHeight w:hRule="exact" w:val="83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1"/>
              </w:rPr>
              <w:t>Сроки реализации</w:t>
            </w:r>
          </w:p>
          <w:p w:rsidR="00EF2817" w:rsidRDefault="005714EC" w:rsidP="00533B61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1"/>
              </w:rPr>
              <w:t>муниципальной</w:t>
            </w:r>
          </w:p>
          <w:p w:rsidR="00EF2817" w:rsidRDefault="005714EC" w:rsidP="00533B61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817" w:rsidRDefault="005714EC" w:rsidP="00FE3D77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202</w:t>
            </w:r>
            <w:r w:rsidR="00FE3D77">
              <w:rPr>
                <w:rStyle w:val="1"/>
              </w:rPr>
              <w:t>5</w:t>
            </w:r>
            <w:r>
              <w:rPr>
                <w:rStyle w:val="1"/>
              </w:rPr>
              <w:t xml:space="preserve"> - 202</w:t>
            </w:r>
            <w:r w:rsidR="00FE3D77">
              <w:rPr>
                <w:rStyle w:val="1"/>
              </w:rPr>
              <w:t>7</w:t>
            </w:r>
            <w:r>
              <w:rPr>
                <w:rStyle w:val="1"/>
              </w:rPr>
              <w:t xml:space="preserve"> годы</w:t>
            </w:r>
          </w:p>
        </w:tc>
      </w:tr>
      <w:tr w:rsidR="00EF2817" w:rsidTr="00FE3D77">
        <w:trPr>
          <w:trHeight w:hRule="exact" w:val="387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817" w:rsidRDefault="005714EC" w:rsidP="00533B61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1"/>
              </w:rPr>
              <w:t>Перечень основных мероприятий муниципальной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 xml:space="preserve">Осуществление первичного воинского учета граждан, пребывающих в запасе, и граждан, подлежащих призыву на военную службу, проживающих или пребывающих (более 3 месяцев) на территории </w:t>
            </w:r>
            <w:r w:rsidR="00FE3D77">
              <w:rPr>
                <w:rStyle w:val="1"/>
              </w:rPr>
              <w:t>Ковыльновского</w:t>
            </w:r>
            <w:r>
              <w:rPr>
                <w:rStyle w:val="1"/>
              </w:rPr>
              <w:t xml:space="preserve"> сельского поселения </w:t>
            </w:r>
            <w:r w:rsidR="00FE3D77">
              <w:rPr>
                <w:rStyle w:val="1"/>
              </w:rPr>
              <w:t>Раздольненского</w:t>
            </w:r>
            <w:r>
              <w:rPr>
                <w:rStyle w:val="1"/>
              </w:rPr>
              <w:t xml:space="preserve"> района Республики Крым:</w:t>
            </w:r>
          </w:p>
          <w:p w:rsidR="00EF2817" w:rsidRDefault="005714EC" w:rsidP="00533B61">
            <w:pPr>
              <w:pStyle w:val="22"/>
              <w:framePr w:w="1033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after="0" w:line="274" w:lineRule="exact"/>
              <w:jc w:val="both"/>
            </w:pPr>
            <w:r>
              <w:rPr>
                <w:rStyle w:val="1"/>
              </w:rPr>
              <w:t>оповещение граждан о вызовах в военный комиссариат и обеспечение их явки;</w:t>
            </w:r>
          </w:p>
          <w:p w:rsidR="00EF2817" w:rsidRDefault="005714EC" w:rsidP="00533B61">
            <w:pPr>
              <w:pStyle w:val="22"/>
              <w:framePr w:w="1033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82"/>
              </w:tabs>
              <w:spacing w:after="0" w:line="274" w:lineRule="exact"/>
              <w:jc w:val="both"/>
            </w:pPr>
            <w:r>
              <w:rPr>
                <w:rStyle w:val="1"/>
              </w:rPr>
              <w:t xml:space="preserve">представление сведений о гражданах, пребывающих в запасе, проживающих на территории </w:t>
            </w:r>
            <w:r w:rsidR="00FE3D77">
              <w:rPr>
                <w:rStyle w:val="1"/>
              </w:rPr>
              <w:t>Ковыльновского</w:t>
            </w:r>
            <w:r>
              <w:rPr>
                <w:rStyle w:val="1"/>
              </w:rPr>
              <w:t xml:space="preserve"> сельского поселения </w:t>
            </w:r>
            <w:r w:rsidR="00FE3D77">
              <w:rPr>
                <w:rStyle w:val="1"/>
              </w:rPr>
              <w:t>Раздольненского</w:t>
            </w:r>
            <w:r>
              <w:rPr>
                <w:rStyle w:val="1"/>
              </w:rPr>
              <w:t xml:space="preserve"> района Республики Крым по запросу военного комиссариата.</w:t>
            </w:r>
          </w:p>
          <w:p w:rsidR="00EF2817" w:rsidRDefault="005714EC" w:rsidP="00FE3D77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 xml:space="preserve">Целевое, эффективное, рациональное и своевременное расходование бюджетных средств, выделяемых на осуществление первичного воинского учета в </w:t>
            </w:r>
            <w:r w:rsidR="00FE3D77">
              <w:rPr>
                <w:rStyle w:val="1"/>
              </w:rPr>
              <w:t>Ковыльновском</w:t>
            </w:r>
            <w:r>
              <w:rPr>
                <w:rStyle w:val="1"/>
              </w:rPr>
              <w:t xml:space="preserve"> сельском поселении </w:t>
            </w:r>
            <w:r w:rsidR="00FE3D77">
              <w:rPr>
                <w:rStyle w:val="1"/>
              </w:rPr>
              <w:t>Раздольненского</w:t>
            </w:r>
            <w:r>
              <w:rPr>
                <w:rStyle w:val="1"/>
              </w:rPr>
              <w:t xml:space="preserve"> района Республики Крым</w:t>
            </w:r>
          </w:p>
        </w:tc>
      </w:tr>
      <w:tr w:rsidR="00EF2817" w:rsidTr="00F65FB7">
        <w:trPr>
          <w:trHeight w:hRule="exact" w:val="2543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817" w:rsidRDefault="005714EC" w:rsidP="00533B61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1"/>
              </w:rPr>
              <w:t>Объем финансового обеспечения муниципальной программы и источники 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D77" w:rsidRDefault="005714EC" w:rsidP="00533B61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rPr>
                <w:rStyle w:val="1"/>
              </w:rPr>
            </w:pPr>
            <w:r>
              <w:rPr>
                <w:rStyle w:val="1"/>
              </w:rPr>
              <w:t>Объемы финансового обеспечения муниципальной программы</w:t>
            </w:r>
            <w:r w:rsidR="00FE3D77">
              <w:rPr>
                <w:rStyle w:val="1"/>
              </w:rPr>
              <w:t xml:space="preserve"> составляет 1</w:t>
            </w:r>
            <w:r w:rsidR="000A1EBC">
              <w:rPr>
                <w:rStyle w:val="1"/>
              </w:rPr>
              <w:t> </w:t>
            </w:r>
            <w:r w:rsidR="00FE3D77">
              <w:rPr>
                <w:rStyle w:val="1"/>
              </w:rPr>
              <w:t>284</w:t>
            </w:r>
            <w:r w:rsidR="000A1EBC">
              <w:rPr>
                <w:rStyle w:val="1"/>
              </w:rPr>
              <w:t xml:space="preserve"> </w:t>
            </w:r>
            <w:r w:rsidR="00FE3D77">
              <w:rPr>
                <w:rStyle w:val="1"/>
              </w:rPr>
              <w:t>810,00</w:t>
            </w:r>
            <w:r w:rsidR="000A1EBC">
              <w:rPr>
                <w:rStyle w:val="1"/>
              </w:rPr>
              <w:t xml:space="preserve"> </w:t>
            </w:r>
            <w:r w:rsidR="00FE3D77">
              <w:rPr>
                <w:rStyle w:val="1"/>
              </w:rPr>
              <w:t xml:space="preserve"> рублей</w:t>
            </w:r>
            <w:r>
              <w:rPr>
                <w:rStyle w:val="1"/>
              </w:rPr>
              <w:t>:</w:t>
            </w:r>
          </w:p>
          <w:p w:rsidR="00FE3D77" w:rsidRDefault="005714EC" w:rsidP="00533B61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rPr>
                <w:rStyle w:val="1"/>
              </w:rPr>
            </w:pPr>
            <w:r>
              <w:rPr>
                <w:rStyle w:val="1"/>
              </w:rPr>
              <w:t>в 202</w:t>
            </w:r>
            <w:r w:rsidR="00FE3D77">
              <w:rPr>
                <w:rStyle w:val="1"/>
              </w:rPr>
              <w:t>5</w:t>
            </w:r>
            <w:r>
              <w:rPr>
                <w:rStyle w:val="1"/>
              </w:rPr>
              <w:t xml:space="preserve"> году </w:t>
            </w:r>
            <w:r w:rsidR="00FE3D77">
              <w:rPr>
                <w:rStyle w:val="1"/>
              </w:rPr>
              <w:t>–</w:t>
            </w:r>
            <w:r>
              <w:rPr>
                <w:rStyle w:val="1"/>
              </w:rPr>
              <w:t xml:space="preserve"> </w:t>
            </w:r>
            <w:r w:rsidR="00FE3D77">
              <w:rPr>
                <w:rStyle w:val="1"/>
              </w:rPr>
              <w:t>397 925</w:t>
            </w:r>
            <w:r>
              <w:rPr>
                <w:rStyle w:val="1"/>
              </w:rPr>
              <w:t xml:space="preserve">,00 руб. </w:t>
            </w:r>
          </w:p>
          <w:p w:rsidR="00FE3D77" w:rsidRDefault="00FE3D77" w:rsidP="00533B61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rPr>
                <w:rStyle w:val="1"/>
              </w:rPr>
            </w:pPr>
            <w:r>
              <w:rPr>
                <w:rStyle w:val="1"/>
              </w:rPr>
              <w:t>в 2026</w:t>
            </w:r>
            <w:r w:rsidR="005714EC">
              <w:rPr>
                <w:rStyle w:val="1"/>
              </w:rPr>
              <w:t xml:space="preserve"> году </w:t>
            </w:r>
            <w:r>
              <w:rPr>
                <w:rStyle w:val="1"/>
              </w:rPr>
              <w:t>–</w:t>
            </w:r>
            <w:r w:rsidR="005714EC">
              <w:rPr>
                <w:rStyle w:val="1"/>
              </w:rPr>
              <w:t xml:space="preserve"> </w:t>
            </w:r>
            <w:r>
              <w:rPr>
                <w:rStyle w:val="1"/>
              </w:rPr>
              <w:t>435 640</w:t>
            </w:r>
            <w:r w:rsidR="005714EC">
              <w:rPr>
                <w:rStyle w:val="1"/>
              </w:rPr>
              <w:t>,00 руб.</w:t>
            </w:r>
          </w:p>
          <w:p w:rsidR="00EF2817" w:rsidRDefault="00FE3D77" w:rsidP="00533B61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1"/>
              </w:rPr>
              <w:t>в 2027</w:t>
            </w:r>
            <w:r w:rsidR="005714EC">
              <w:rPr>
                <w:rStyle w:val="1"/>
              </w:rPr>
              <w:t xml:space="preserve"> году </w:t>
            </w:r>
            <w:r>
              <w:rPr>
                <w:rStyle w:val="1"/>
              </w:rPr>
              <w:t>–</w:t>
            </w:r>
            <w:r w:rsidR="005714EC">
              <w:rPr>
                <w:rStyle w:val="1"/>
              </w:rPr>
              <w:t xml:space="preserve"> </w:t>
            </w:r>
            <w:r>
              <w:rPr>
                <w:rStyle w:val="1"/>
              </w:rPr>
              <w:t>451 245</w:t>
            </w:r>
            <w:r w:rsidR="005714EC">
              <w:rPr>
                <w:rStyle w:val="1"/>
              </w:rPr>
              <w:t>,00 руб.</w:t>
            </w:r>
          </w:p>
          <w:p w:rsidR="00EF2817" w:rsidRDefault="005714EC" w:rsidP="00533B61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>Источник финансирования муниципальной программы 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</w:tr>
      <w:tr w:rsidR="00EF2817" w:rsidTr="00E00D88">
        <w:trPr>
          <w:trHeight w:hRule="exact" w:val="4518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17" w:rsidRDefault="005714EC" w:rsidP="00533B61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1"/>
              </w:rPr>
              <w:t>Ожидаемые результаты реализации муниципальной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>Улучшение функционирования системы воинского учета:</w:t>
            </w:r>
          </w:p>
          <w:p w:rsidR="00EF2817" w:rsidRDefault="005714EC" w:rsidP="00533B61">
            <w:pPr>
              <w:pStyle w:val="22"/>
              <w:framePr w:w="1033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0"/>
              </w:tabs>
              <w:spacing w:after="0" w:line="274" w:lineRule="exact"/>
            </w:pPr>
            <w:r>
              <w:rPr>
                <w:rStyle w:val="1"/>
              </w:rPr>
              <w:t>уменьшение количества уклонистов от службы в Российской армии;</w:t>
            </w:r>
          </w:p>
          <w:p w:rsidR="00EF2817" w:rsidRDefault="005714EC" w:rsidP="00533B61">
            <w:pPr>
              <w:pStyle w:val="22"/>
              <w:framePr w:w="1033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after="0" w:line="274" w:lineRule="exact"/>
            </w:pPr>
            <w:r>
              <w:rPr>
                <w:rStyle w:val="1"/>
              </w:rPr>
              <w:t xml:space="preserve">бронирование граждан на территории </w:t>
            </w:r>
            <w:r w:rsidR="00E00D88">
              <w:rPr>
                <w:rStyle w:val="1"/>
              </w:rPr>
              <w:t>Ковыльновского</w:t>
            </w:r>
            <w:r>
              <w:rPr>
                <w:rStyle w:val="1"/>
              </w:rPr>
              <w:t xml:space="preserve"> сельского поселения </w:t>
            </w:r>
            <w:r w:rsidR="00E00D88">
              <w:rPr>
                <w:rStyle w:val="1"/>
              </w:rPr>
              <w:t>Раздольненского</w:t>
            </w:r>
            <w:r>
              <w:rPr>
                <w:rStyle w:val="1"/>
              </w:rPr>
              <w:t xml:space="preserve"> района Республики Крым;</w:t>
            </w:r>
          </w:p>
          <w:p w:rsidR="00EF2817" w:rsidRDefault="005714EC" w:rsidP="00533B61">
            <w:pPr>
              <w:pStyle w:val="22"/>
              <w:framePr w:w="1033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after="0" w:line="274" w:lineRule="exact"/>
            </w:pPr>
            <w:r>
              <w:rPr>
                <w:rStyle w:val="1"/>
              </w:rPr>
              <w:t>контроль, выявление и предоставление сведений в случаях неисполнения должностными лицами организаций и гражданами обязанностей по воинскому учету, мобилизационной подготовке и мобилизации.</w:t>
            </w:r>
          </w:p>
          <w:p w:rsidR="00EF2817" w:rsidRDefault="005714EC" w:rsidP="00533B61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1"/>
              </w:rPr>
              <w:t xml:space="preserve">Целевое, эффективное, рациональное и своевременное расходование бюджетных средств, выделяемых на осуществление первичного воинского учета в </w:t>
            </w:r>
            <w:r w:rsidR="00E00D88">
              <w:rPr>
                <w:rStyle w:val="1"/>
              </w:rPr>
              <w:t>Ковыльновском</w:t>
            </w:r>
            <w:r>
              <w:rPr>
                <w:rStyle w:val="1"/>
              </w:rPr>
              <w:t xml:space="preserve"> сельском поселении </w:t>
            </w:r>
            <w:r w:rsidR="00E00D88">
              <w:rPr>
                <w:rStyle w:val="1"/>
              </w:rPr>
              <w:t>Раздольненского</w:t>
            </w:r>
            <w:r>
              <w:rPr>
                <w:rStyle w:val="1"/>
              </w:rPr>
              <w:t xml:space="preserve"> района Республики Крым:</w:t>
            </w:r>
          </w:p>
          <w:p w:rsidR="00EF2817" w:rsidRDefault="005714EC" w:rsidP="00533B61">
            <w:pPr>
              <w:pStyle w:val="22"/>
              <w:framePr w:w="1033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spacing w:after="0" w:line="274" w:lineRule="exact"/>
            </w:pPr>
            <w:r>
              <w:rPr>
                <w:rStyle w:val="1"/>
              </w:rPr>
              <w:t>доля выплачиваемых объемов целевых средств на оплату труда, иные выплаты, взносы по обязательному социальному страхованию, закупку товаров, работ и услуг для материально технического обеспечения деятельности от запланированных средств на уровне 100 процентов по итогам года.</w:t>
            </w:r>
          </w:p>
        </w:tc>
      </w:tr>
    </w:tbl>
    <w:p w:rsidR="00EF2817" w:rsidRDefault="00EF2817" w:rsidP="00533B61">
      <w:pPr>
        <w:rPr>
          <w:sz w:val="2"/>
          <w:szCs w:val="2"/>
        </w:rPr>
      </w:pPr>
    </w:p>
    <w:p w:rsidR="00E00D88" w:rsidRDefault="00E00D88" w:rsidP="00E00D88">
      <w:pPr>
        <w:pStyle w:val="40"/>
        <w:shd w:val="clear" w:color="auto" w:fill="auto"/>
        <w:spacing w:after="0" w:line="220" w:lineRule="exact"/>
        <w:jc w:val="center"/>
      </w:pPr>
    </w:p>
    <w:p w:rsidR="00EF2817" w:rsidRDefault="005714EC" w:rsidP="00E00D88">
      <w:pPr>
        <w:pStyle w:val="40"/>
        <w:shd w:val="clear" w:color="auto" w:fill="auto"/>
        <w:spacing w:after="0" w:line="220" w:lineRule="exact"/>
        <w:jc w:val="center"/>
      </w:pPr>
      <w:r>
        <w:t>1. Характеристика задач, решение которых осуществляется путем реализации</w:t>
      </w:r>
    </w:p>
    <w:p w:rsidR="00EF2817" w:rsidRDefault="005714EC" w:rsidP="00E00D88">
      <w:pPr>
        <w:pStyle w:val="40"/>
        <w:shd w:val="clear" w:color="auto" w:fill="auto"/>
        <w:spacing w:after="0" w:line="220" w:lineRule="exact"/>
        <w:jc w:val="center"/>
      </w:pPr>
      <w:r>
        <w:t>муниципальной программы</w:t>
      </w:r>
    </w:p>
    <w:p w:rsidR="00EF2817" w:rsidRDefault="005714EC" w:rsidP="00533B61">
      <w:pPr>
        <w:pStyle w:val="22"/>
        <w:shd w:val="clear" w:color="auto" w:fill="auto"/>
        <w:spacing w:after="0" w:line="317" w:lineRule="exact"/>
        <w:ind w:right="20"/>
        <w:jc w:val="both"/>
      </w:pPr>
      <w:r>
        <w:t xml:space="preserve">Полномочия Российской Федерации на осуществление воинского учета в поселениях, муниципальных и городских округах, на территориях которых отсутствуют структурные подразделения военных комиссариатов, переданы Администрации </w:t>
      </w:r>
      <w:r w:rsidR="00D024C1">
        <w:t>Ковыльновского</w:t>
      </w:r>
      <w:r>
        <w:t xml:space="preserve"> сельского поселения </w:t>
      </w:r>
      <w:r w:rsidR="00D024C1">
        <w:t>Раздольненского</w:t>
      </w:r>
      <w:r>
        <w:t xml:space="preserve"> </w:t>
      </w:r>
      <w:r>
        <w:lastRenderedPageBreak/>
        <w:t>района Республики Крым в соответствии с Федеральным законом от 28.03.1998 № 53-ФЗ «О воинской обязанности и военной службе» (с изменениями и дополнениями) и включают в себя обязанности:</w:t>
      </w:r>
    </w:p>
    <w:p w:rsidR="00EF2817" w:rsidRDefault="005714EC" w:rsidP="00533B61">
      <w:pPr>
        <w:pStyle w:val="22"/>
        <w:numPr>
          <w:ilvl w:val="0"/>
          <w:numId w:val="6"/>
        </w:numPr>
        <w:shd w:val="clear" w:color="auto" w:fill="auto"/>
        <w:spacing w:after="0" w:line="274" w:lineRule="exact"/>
        <w:ind w:right="20"/>
        <w:jc w:val="both"/>
      </w:pPr>
      <w:r>
        <w:t xml:space="preserve"> осуществлять сбор, хранение и обработку сведений, содержащихся в документах первичного воинского учета, в порядке, установленном</w:t>
      </w:r>
      <w:hyperlink r:id="rId13" w:history="1">
        <w:r w:rsidRPr="00350996">
          <w:rPr>
            <w:rStyle w:val="a3"/>
            <w:color w:val="000000" w:themeColor="text1"/>
            <w:u w:val="none"/>
          </w:rPr>
          <w:t xml:space="preserve"> законодательством </w:t>
        </w:r>
      </w:hyperlink>
      <w:r>
        <w:t>Российской Федерации в области персональных данных и</w:t>
      </w:r>
      <w:hyperlink r:id="rId14" w:history="1">
        <w:r w:rsidRPr="00350996">
          <w:rPr>
            <w:rStyle w:val="a3"/>
            <w:u w:val="none"/>
          </w:rPr>
          <w:t xml:space="preserve"> </w:t>
        </w:r>
        <w:r w:rsidRPr="00350996">
          <w:rPr>
            <w:rStyle w:val="a3"/>
            <w:color w:val="000000" w:themeColor="text1"/>
            <w:u w:val="none"/>
          </w:rPr>
          <w:t>Положением</w:t>
        </w:r>
        <w:r w:rsidRPr="00350996">
          <w:rPr>
            <w:rStyle w:val="a3"/>
            <w:u w:val="none"/>
          </w:rPr>
          <w:t xml:space="preserve"> </w:t>
        </w:r>
      </w:hyperlink>
      <w:r w:rsidRPr="00350996">
        <w:t>о</w:t>
      </w:r>
      <w:r>
        <w:t xml:space="preserve"> воинском учете. Состав сведений, содержащихся в документах первичного воинского учета, и форма учета таких сведений определяются </w:t>
      </w:r>
      <w:hyperlink r:id="rId15" w:history="1">
        <w:r w:rsidRPr="00350996">
          <w:rPr>
            <w:rStyle w:val="a3"/>
            <w:color w:val="000000" w:themeColor="text1"/>
            <w:u w:val="none"/>
          </w:rPr>
          <w:t>Положением</w:t>
        </w:r>
        <w:r w:rsidRPr="00350996">
          <w:rPr>
            <w:rStyle w:val="a3"/>
            <w:u w:val="none"/>
          </w:rPr>
          <w:t xml:space="preserve"> </w:t>
        </w:r>
      </w:hyperlink>
      <w:r>
        <w:t>о воинском учете;</w:t>
      </w:r>
    </w:p>
    <w:p w:rsidR="00EF2817" w:rsidRDefault="00AF37CA" w:rsidP="00533B61">
      <w:pPr>
        <w:pStyle w:val="22"/>
        <w:numPr>
          <w:ilvl w:val="0"/>
          <w:numId w:val="6"/>
        </w:numPr>
        <w:shd w:val="clear" w:color="auto" w:fill="auto"/>
        <w:spacing w:after="0" w:line="274" w:lineRule="exact"/>
        <w:ind w:right="20"/>
        <w:jc w:val="both"/>
      </w:pPr>
      <w:hyperlink r:id="rId16" w:history="1">
        <w:r w:rsidR="005714EC" w:rsidRPr="00350996">
          <w:rPr>
            <w:rStyle w:val="a3"/>
            <w:color w:val="000000" w:themeColor="text1"/>
            <w:u w:val="none"/>
          </w:rPr>
          <w:t xml:space="preserve"> поддерживать</w:t>
        </w:r>
        <w:r w:rsidR="005714EC" w:rsidRPr="00350996">
          <w:rPr>
            <w:rStyle w:val="a3"/>
            <w:u w:val="none"/>
          </w:rPr>
          <w:t xml:space="preserve"> </w:t>
        </w:r>
      </w:hyperlink>
      <w:r w:rsidR="005714EC" w:rsidRPr="00350996">
        <w:t>с</w:t>
      </w:r>
      <w:r w:rsidR="005714EC">
        <w:t>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EF2817" w:rsidRDefault="005714EC" w:rsidP="00533B61">
      <w:pPr>
        <w:pStyle w:val="22"/>
        <w:numPr>
          <w:ilvl w:val="0"/>
          <w:numId w:val="6"/>
        </w:numPr>
        <w:shd w:val="clear" w:color="auto" w:fill="auto"/>
        <w:spacing w:after="0" w:line="274" w:lineRule="exact"/>
        <w:ind w:right="20"/>
        <w:jc w:val="both"/>
      </w:pPr>
      <w:r>
        <w:t xml:space="preserve"> направлять в двухнедельный срок по запросам военных комиссариатов необходимые для занесения в документы воинского учета сведения о гражданах, поступающих на воинский учет, состоящих на воинском учете, а также не состоящих, но обязанных состоять на воинском учете;</w:t>
      </w:r>
    </w:p>
    <w:p w:rsidR="00EF2817" w:rsidRDefault="00AF37CA" w:rsidP="00533B61">
      <w:pPr>
        <w:pStyle w:val="22"/>
        <w:numPr>
          <w:ilvl w:val="0"/>
          <w:numId w:val="6"/>
        </w:numPr>
        <w:shd w:val="clear" w:color="auto" w:fill="auto"/>
        <w:spacing w:after="0" w:line="274" w:lineRule="exact"/>
        <w:ind w:right="20"/>
        <w:jc w:val="both"/>
      </w:pPr>
      <w:hyperlink r:id="rId17" w:history="1">
        <w:r w:rsidR="005714EC" w:rsidRPr="00F758CE">
          <w:rPr>
            <w:rStyle w:val="a3"/>
            <w:color w:val="000000" w:themeColor="text1"/>
            <w:u w:val="none"/>
          </w:rPr>
          <w:t xml:space="preserve"> организовывать </w:t>
        </w:r>
      </w:hyperlink>
      <w:r w:rsidR="005714EC">
        <w:t>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p w:rsidR="00EF2817" w:rsidRDefault="005714EC" w:rsidP="00533B61">
      <w:pPr>
        <w:pStyle w:val="22"/>
        <w:numPr>
          <w:ilvl w:val="0"/>
          <w:numId w:val="6"/>
        </w:numPr>
        <w:shd w:val="clear" w:color="auto" w:fill="auto"/>
        <w:spacing w:after="0" w:line="274" w:lineRule="exact"/>
        <w:ind w:right="20"/>
        <w:jc w:val="both"/>
      </w:pPr>
      <w:r>
        <w:t xml:space="preserve"> 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</w:p>
    <w:p w:rsidR="00EF2817" w:rsidRDefault="005714EC" w:rsidP="00533B61">
      <w:pPr>
        <w:pStyle w:val="22"/>
        <w:numPr>
          <w:ilvl w:val="0"/>
          <w:numId w:val="6"/>
        </w:numPr>
        <w:shd w:val="clear" w:color="auto" w:fill="auto"/>
        <w:spacing w:after="0" w:line="274" w:lineRule="exact"/>
        <w:ind w:right="20"/>
        <w:jc w:val="both"/>
      </w:pPr>
      <w:r>
        <w:t xml:space="preserve"> 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</w:t>
      </w:r>
      <w:hyperlink r:id="rId18" w:history="1">
        <w:r w:rsidRPr="00F758CE">
          <w:rPr>
            <w:rStyle w:val="a3"/>
            <w:color w:val="000000" w:themeColor="text1"/>
            <w:u w:val="none"/>
          </w:rPr>
          <w:t xml:space="preserve"> форме,</w:t>
        </w:r>
      </w:hyperlink>
      <w:r w:rsidRPr="00F758CE">
        <w:rPr>
          <w:color w:val="000000" w:themeColor="text1"/>
        </w:rPr>
        <w:t xml:space="preserve"> </w:t>
      </w:r>
      <w:r>
        <w:t>установленной Положением о воинском учете;</w:t>
      </w:r>
    </w:p>
    <w:p w:rsidR="00EF2817" w:rsidRDefault="005714EC" w:rsidP="00533B61">
      <w:pPr>
        <w:pStyle w:val="22"/>
        <w:numPr>
          <w:ilvl w:val="0"/>
          <w:numId w:val="6"/>
        </w:numPr>
        <w:shd w:val="clear" w:color="auto" w:fill="auto"/>
        <w:spacing w:after="0" w:line="274" w:lineRule="exact"/>
        <w:ind w:right="20"/>
        <w:jc w:val="both"/>
      </w:pPr>
      <w:r>
        <w:t xml:space="preserve"> организовывать и обеспечивать своевременное оповещение граждан о вызовах (повестках) военных комиссариатов;</w:t>
      </w:r>
    </w:p>
    <w:p w:rsidR="00EF2817" w:rsidRDefault="005714EC" w:rsidP="00533B61">
      <w:pPr>
        <w:pStyle w:val="22"/>
        <w:numPr>
          <w:ilvl w:val="0"/>
          <w:numId w:val="6"/>
        </w:numPr>
        <w:shd w:val="clear" w:color="auto" w:fill="auto"/>
        <w:spacing w:after="240" w:line="274" w:lineRule="exact"/>
        <w:jc w:val="both"/>
      </w:pPr>
      <w:r>
        <w:t xml:space="preserve"> вести прием граждан по вопросам воинского учета.</w:t>
      </w:r>
    </w:p>
    <w:p w:rsidR="00EF2817" w:rsidRDefault="005714EC" w:rsidP="002C33F2">
      <w:pPr>
        <w:pStyle w:val="40"/>
        <w:numPr>
          <w:ilvl w:val="0"/>
          <w:numId w:val="9"/>
        </w:numPr>
        <w:shd w:val="clear" w:color="auto" w:fill="auto"/>
        <w:tabs>
          <w:tab w:val="left" w:pos="2383"/>
        </w:tabs>
        <w:spacing w:after="0" w:line="274" w:lineRule="exact"/>
      </w:pPr>
      <w:r>
        <w:t>Основные цели и задачи муниципальной программы</w:t>
      </w:r>
    </w:p>
    <w:p w:rsidR="00EF2817" w:rsidRDefault="005714EC" w:rsidP="00533B61">
      <w:pPr>
        <w:pStyle w:val="22"/>
        <w:shd w:val="clear" w:color="auto" w:fill="auto"/>
        <w:spacing w:after="0" w:line="274" w:lineRule="exact"/>
        <w:ind w:right="20"/>
        <w:jc w:val="both"/>
      </w:pPr>
      <w:r>
        <w:t xml:space="preserve">Целью муниципальной программы является обеспечение первичного воинского учета в </w:t>
      </w:r>
      <w:r w:rsidR="007800D3">
        <w:t xml:space="preserve">Ковыльновском </w:t>
      </w:r>
      <w:r>
        <w:t xml:space="preserve">сельском поселении </w:t>
      </w:r>
      <w:r w:rsidR="007800D3">
        <w:t>Раздольненского</w:t>
      </w:r>
      <w:r>
        <w:t xml:space="preserve"> района Республики Крым с целью исполнения переданных полномочий Российской Федерации по осуществлению первичного воинского учета.</w:t>
      </w:r>
    </w:p>
    <w:p w:rsidR="00EF2817" w:rsidRDefault="005714EC" w:rsidP="00533B61">
      <w:pPr>
        <w:pStyle w:val="22"/>
        <w:shd w:val="clear" w:color="auto" w:fill="auto"/>
        <w:spacing w:after="0" w:line="274" w:lineRule="exact"/>
        <w:ind w:right="20"/>
        <w:jc w:val="both"/>
      </w:pPr>
      <w:r>
        <w:t xml:space="preserve">Полноценное и своевременное обеспечение деятельности </w:t>
      </w:r>
      <w:r w:rsidR="007800D3">
        <w:t>А</w:t>
      </w:r>
      <w:r>
        <w:t xml:space="preserve">дминистрации </w:t>
      </w:r>
      <w:r w:rsidR="007800D3">
        <w:t>Ковыльновского</w:t>
      </w:r>
      <w:r>
        <w:t xml:space="preserve"> сельского поселения </w:t>
      </w:r>
      <w:r w:rsidR="007800D3">
        <w:t>Раздольненского</w:t>
      </w:r>
      <w:r>
        <w:t xml:space="preserve"> района Республики Крым (далее - «Администрация») по осуществлению первичного воинского учета в настоящее время невозможно без решения проблем материально-технического и ресурсного обеспечения.</w:t>
      </w:r>
    </w:p>
    <w:p w:rsidR="00EF2817" w:rsidRDefault="005714EC" w:rsidP="00533B61">
      <w:pPr>
        <w:pStyle w:val="22"/>
        <w:shd w:val="clear" w:color="auto" w:fill="auto"/>
        <w:spacing w:after="0" w:line="274" w:lineRule="exact"/>
        <w:ind w:right="20"/>
        <w:jc w:val="both"/>
      </w:pPr>
      <w:r>
        <w:t>Для увеличения эффективности деятельности необходимо создать оптимальные условия для работы. Необходимо внедрение и использование современных методов организации труда и схем внедрения делопроизводства для быстрого принятия решений и исполнения полномочий.</w:t>
      </w:r>
    </w:p>
    <w:p w:rsidR="00EF2817" w:rsidRDefault="005714EC" w:rsidP="00533B61">
      <w:pPr>
        <w:pStyle w:val="22"/>
        <w:shd w:val="clear" w:color="auto" w:fill="auto"/>
        <w:spacing w:after="0" w:line="274" w:lineRule="exact"/>
        <w:ind w:right="20"/>
        <w:jc w:val="both"/>
      </w:pPr>
      <w:r>
        <w:t>Использование современных технологий и обеспеченность необходимым оборудованием является важнейшим аспектом и необходимым условием для повышения уровня работы. Развитие указанного направления будет способствовать повышению качества выполнения переданных полномочий, а также приведет к повышению доверия и открытости.</w:t>
      </w:r>
    </w:p>
    <w:p w:rsidR="00EF2817" w:rsidRDefault="005714EC" w:rsidP="00533B61">
      <w:pPr>
        <w:pStyle w:val="22"/>
        <w:shd w:val="clear" w:color="auto" w:fill="auto"/>
        <w:spacing w:after="240" w:line="274" w:lineRule="exact"/>
        <w:ind w:right="20"/>
        <w:jc w:val="both"/>
      </w:pPr>
      <w:r>
        <w:t xml:space="preserve">Основной задачей муниципальной программы является повышение качества </w:t>
      </w:r>
      <w:hyperlink r:id="rId19" w:history="1">
        <w:r w:rsidRPr="007800D3">
          <w:rPr>
            <w:rStyle w:val="a3"/>
            <w:color w:val="000000" w:themeColor="text1"/>
            <w:u w:val="none"/>
          </w:rPr>
          <w:t>первичного</w:t>
        </w:r>
      </w:hyperlink>
      <w:r w:rsidRPr="007800D3">
        <w:rPr>
          <w:color w:val="000000" w:themeColor="text1"/>
        </w:rPr>
        <w:t xml:space="preserve"> </w:t>
      </w:r>
      <w:hyperlink r:id="rId20" w:history="1">
        <w:r w:rsidRPr="007800D3">
          <w:rPr>
            <w:rStyle w:val="a3"/>
            <w:color w:val="000000" w:themeColor="text1"/>
            <w:u w:val="none"/>
          </w:rPr>
          <w:t>воинского учета</w:t>
        </w:r>
      </w:hyperlink>
      <w:r>
        <w:t xml:space="preserve">, осуществляемого Администрацией в отношении граждан, проживающих или пребывающих на территории </w:t>
      </w:r>
      <w:r w:rsidR="007800D3">
        <w:t>Ковыльновского</w:t>
      </w:r>
      <w:r>
        <w:t xml:space="preserve"> сельского поселения </w:t>
      </w:r>
      <w:r w:rsidR="007800D3">
        <w:t>Раздольненского</w:t>
      </w:r>
      <w:r>
        <w:t xml:space="preserve"> района Республики Крым;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обороны и безопасности государства; постоянное обеспечение полноты и достоверности данных о количественном составе и качественном состоянии </w:t>
      </w:r>
      <w:r>
        <w:lastRenderedPageBreak/>
        <w:t>призывных и мобилизационных людских ресурсов, а так же обеспечение результативности целевого характера использования федеральных средств в соответствии с утвержденными бюджетными ассигнованиями и лимитами бюджетных обязательств.</w:t>
      </w:r>
    </w:p>
    <w:p w:rsidR="00EF2817" w:rsidRDefault="005714EC" w:rsidP="002C33F2">
      <w:pPr>
        <w:pStyle w:val="11"/>
        <w:keepNext/>
        <w:keepLines/>
        <w:numPr>
          <w:ilvl w:val="0"/>
          <w:numId w:val="9"/>
        </w:numPr>
        <w:shd w:val="clear" w:color="auto" w:fill="auto"/>
        <w:tabs>
          <w:tab w:val="left" w:pos="2643"/>
        </w:tabs>
        <w:spacing w:before="0"/>
      </w:pPr>
      <w:bookmarkStart w:id="1" w:name="bookmark0"/>
      <w:r>
        <w:t>Перечень мероприятий муниципальной программы.</w:t>
      </w:r>
      <w:bookmarkEnd w:id="1"/>
    </w:p>
    <w:p w:rsidR="00EF2817" w:rsidRDefault="005714EC" w:rsidP="00533B61">
      <w:pPr>
        <w:pStyle w:val="22"/>
        <w:shd w:val="clear" w:color="auto" w:fill="auto"/>
        <w:spacing w:after="0" w:line="274" w:lineRule="exact"/>
        <w:ind w:right="20"/>
        <w:jc w:val="both"/>
      </w:pPr>
      <w:r>
        <w:t xml:space="preserve">Мероприятия по реализации муниципальной программы направлены на организацию и обеспечение осуществления первичного воинского учета и бронирование граждан, проживающих на территории </w:t>
      </w:r>
      <w:r w:rsidR="002C33F2">
        <w:t>Ковыльновского</w:t>
      </w:r>
      <w:r>
        <w:t xml:space="preserve"> сельского поселения </w:t>
      </w:r>
      <w:r w:rsidR="002C33F2">
        <w:t>Раздольненского</w:t>
      </w:r>
      <w:r>
        <w:t xml:space="preserve"> района Республики Крым, а так же на целевое, эффективное, рациональное и своевременное расходование бюджетных средств, выделяемых на осуществление первичного воинского учета в </w:t>
      </w:r>
      <w:r w:rsidR="002C33F2">
        <w:t>Ковыльновском</w:t>
      </w:r>
      <w:r>
        <w:t xml:space="preserve"> сельском поселении </w:t>
      </w:r>
      <w:r w:rsidR="002C33F2">
        <w:t>Раздольненского</w:t>
      </w:r>
      <w:r>
        <w:t xml:space="preserve"> района Республики Крым.</w:t>
      </w:r>
    </w:p>
    <w:p w:rsidR="00EF2817" w:rsidRDefault="005714EC" w:rsidP="00533B61">
      <w:pPr>
        <w:pStyle w:val="22"/>
        <w:shd w:val="clear" w:color="auto" w:fill="auto"/>
        <w:spacing w:after="0" w:line="274" w:lineRule="exact"/>
        <w:ind w:right="20"/>
        <w:jc w:val="both"/>
      </w:pPr>
      <w:r>
        <w:t>В процессе реализации программных мероприятий в соответствии с бюджетом</w:t>
      </w:r>
      <w:r w:rsidR="002C33F2">
        <w:t xml:space="preserve"> муниципального образования</w:t>
      </w:r>
      <w:r>
        <w:t xml:space="preserve"> </w:t>
      </w:r>
      <w:r w:rsidR="002C33F2">
        <w:t>Ковыльновского</w:t>
      </w:r>
      <w:r>
        <w:t xml:space="preserve"> сельского поселения </w:t>
      </w:r>
      <w:r w:rsidR="002C33F2">
        <w:t>Раздольненского</w:t>
      </w:r>
      <w:r>
        <w:t xml:space="preserve"> района Республики Крым на соответствующие финансовые годы они могут корректироваться.</w:t>
      </w:r>
    </w:p>
    <w:p w:rsidR="00EF2817" w:rsidRDefault="005714EC" w:rsidP="00A944E5">
      <w:pPr>
        <w:pStyle w:val="22"/>
        <w:shd w:val="clear" w:color="auto" w:fill="auto"/>
        <w:tabs>
          <w:tab w:val="left" w:pos="9923"/>
        </w:tabs>
        <w:spacing w:after="240" w:line="274" w:lineRule="exact"/>
        <w:ind w:right="31"/>
        <w:jc w:val="both"/>
      </w:pPr>
      <w:r>
        <w:t>Перечень основных мероприятий муниципальной программы представлен в Приложении № 1 к муниципальной программе.</w:t>
      </w:r>
    </w:p>
    <w:p w:rsidR="00EF2817" w:rsidRDefault="005714EC" w:rsidP="00A944E5">
      <w:pPr>
        <w:pStyle w:val="11"/>
        <w:keepNext/>
        <w:keepLines/>
        <w:shd w:val="clear" w:color="auto" w:fill="auto"/>
        <w:spacing w:before="0"/>
        <w:jc w:val="center"/>
      </w:pPr>
      <w:bookmarkStart w:id="2" w:name="bookmark1"/>
      <w:r>
        <w:t>4. Сроки и этапы реализации муниципальной программы</w:t>
      </w:r>
      <w:bookmarkEnd w:id="2"/>
    </w:p>
    <w:p w:rsidR="00EF2817" w:rsidRDefault="005714EC" w:rsidP="00533B61">
      <w:pPr>
        <w:pStyle w:val="22"/>
        <w:shd w:val="clear" w:color="auto" w:fill="auto"/>
        <w:spacing w:after="240" w:line="274" w:lineRule="exact"/>
        <w:ind w:right="20"/>
        <w:jc w:val="both"/>
      </w:pPr>
      <w:r>
        <w:t>Срок реализации муниципальной программы рассчитан на 202</w:t>
      </w:r>
      <w:r w:rsidR="00A944E5">
        <w:t>5</w:t>
      </w:r>
      <w:r>
        <w:t xml:space="preserve"> год и на плановый период 202</w:t>
      </w:r>
      <w:r w:rsidR="00A944E5">
        <w:t>6</w:t>
      </w:r>
      <w:r>
        <w:t xml:space="preserve"> и 202</w:t>
      </w:r>
      <w:r w:rsidR="00A944E5">
        <w:t>7</w:t>
      </w:r>
      <w:r>
        <w:t xml:space="preserve"> годов.</w:t>
      </w:r>
    </w:p>
    <w:p w:rsidR="00EF2817" w:rsidRDefault="00E51BAD" w:rsidP="00E51BAD">
      <w:pPr>
        <w:pStyle w:val="11"/>
        <w:keepNext/>
        <w:keepLines/>
        <w:shd w:val="clear" w:color="auto" w:fill="auto"/>
        <w:tabs>
          <w:tab w:val="left" w:pos="1650"/>
        </w:tabs>
        <w:spacing w:before="0"/>
        <w:jc w:val="center"/>
      </w:pPr>
      <w:bookmarkStart w:id="3" w:name="bookmark2"/>
      <w:r>
        <w:t xml:space="preserve">5. </w:t>
      </w:r>
      <w:r w:rsidR="005714EC">
        <w:t>Объемы финансового обеспечения муниципальной программы и источники</w:t>
      </w:r>
      <w:bookmarkEnd w:id="3"/>
    </w:p>
    <w:p w:rsidR="00EF2817" w:rsidRDefault="005714EC" w:rsidP="00E51BAD">
      <w:pPr>
        <w:pStyle w:val="40"/>
        <w:shd w:val="clear" w:color="auto" w:fill="auto"/>
        <w:spacing w:after="0" w:line="274" w:lineRule="exact"/>
        <w:jc w:val="center"/>
      </w:pPr>
      <w:r>
        <w:t>финансирования</w:t>
      </w:r>
    </w:p>
    <w:p w:rsidR="00A0323D" w:rsidRDefault="005714EC" w:rsidP="00A0323D">
      <w:pPr>
        <w:pStyle w:val="22"/>
        <w:shd w:val="clear" w:color="auto" w:fill="auto"/>
        <w:spacing w:after="0" w:line="274" w:lineRule="exact"/>
        <w:rPr>
          <w:rStyle w:val="1"/>
        </w:rPr>
      </w:pPr>
      <w:r>
        <w:t xml:space="preserve">Объем финансового обеспечения муниципальной программы </w:t>
      </w:r>
      <w:r w:rsidR="00A0323D">
        <w:rPr>
          <w:rStyle w:val="1"/>
        </w:rPr>
        <w:t>составляет 1 284 810,00  рублей:</w:t>
      </w:r>
    </w:p>
    <w:p w:rsidR="00A0323D" w:rsidRDefault="00A0323D" w:rsidP="00A0323D">
      <w:pPr>
        <w:pStyle w:val="22"/>
        <w:shd w:val="clear" w:color="auto" w:fill="auto"/>
        <w:spacing w:after="0" w:line="274" w:lineRule="exact"/>
        <w:rPr>
          <w:rStyle w:val="1"/>
        </w:rPr>
      </w:pPr>
      <w:r>
        <w:rPr>
          <w:rStyle w:val="1"/>
        </w:rPr>
        <w:t xml:space="preserve">в 2025 году – 397 925,00 руб. </w:t>
      </w:r>
    </w:p>
    <w:p w:rsidR="00A0323D" w:rsidRDefault="00A0323D" w:rsidP="00A0323D">
      <w:pPr>
        <w:pStyle w:val="22"/>
        <w:shd w:val="clear" w:color="auto" w:fill="auto"/>
        <w:spacing w:after="0" w:line="274" w:lineRule="exact"/>
        <w:rPr>
          <w:rStyle w:val="1"/>
        </w:rPr>
      </w:pPr>
      <w:r>
        <w:rPr>
          <w:rStyle w:val="1"/>
        </w:rPr>
        <w:t>в 2026 году – 435 640,00 руб.</w:t>
      </w:r>
    </w:p>
    <w:p w:rsidR="00A0323D" w:rsidRDefault="00A0323D" w:rsidP="00A0323D">
      <w:pPr>
        <w:pStyle w:val="22"/>
        <w:shd w:val="clear" w:color="auto" w:fill="auto"/>
        <w:spacing w:after="0" w:line="274" w:lineRule="exact"/>
      </w:pPr>
      <w:r>
        <w:rPr>
          <w:rStyle w:val="1"/>
        </w:rPr>
        <w:t>в 2027 году – 451 245,00 руб.</w:t>
      </w:r>
    </w:p>
    <w:p w:rsidR="00EF2817" w:rsidRDefault="005714EC" w:rsidP="00A0323D">
      <w:pPr>
        <w:pStyle w:val="22"/>
        <w:shd w:val="clear" w:color="auto" w:fill="auto"/>
        <w:spacing w:after="0" w:line="274" w:lineRule="exact"/>
        <w:ind w:right="31"/>
        <w:jc w:val="both"/>
      </w:pPr>
      <w:r>
        <w:t xml:space="preserve">Объем финансовых средств на осуществление первичного воинского учета в </w:t>
      </w:r>
      <w:r w:rsidR="00A0323D">
        <w:t>Ковыльновском</w:t>
      </w:r>
      <w:r>
        <w:t xml:space="preserve"> сельском поселении </w:t>
      </w:r>
      <w:r w:rsidR="00A0323D">
        <w:t>Раздольненского</w:t>
      </w:r>
      <w:r>
        <w:t xml:space="preserve"> района Республики Крым включает в себя расходы на оплату труда, иные выплаты, взносы по обязательному социальному страхованию на выплаты денежного содержания и иные выплаты работникам, закупку товаров, работ и услуг для материально технического обеспечения деятельности.</w:t>
      </w:r>
    </w:p>
    <w:p w:rsidR="00EF2817" w:rsidRDefault="005714EC" w:rsidP="00533B61">
      <w:pPr>
        <w:pStyle w:val="22"/>
        <w:shd w:val="clear" w:color="auto" w:fill="auto"/>
        <w:spacing w:after="0" w:line="274" w:lineRule="exact"/>
        <w:ind w:right="20"/>
        <w:jc w:val="both"/>
      </w:pPr>
      <w:r>
        <w:t xml:space="preserve">Объем финансирования муниципальной программы ежегодно уточняется в соответствии с решением </w:t>
      </w:r>
      <w:r w:rsidR="00A0323D">
        <w:t>Ковыльновского</w:t>
      </w:r>
      <w:r>
        <w:t xml:space="preserve"> сельского совета </w:t>
      </w:r>
      <w:r w:rsidR="00A0323D">
        <w:t>Раздольненского</w:t>
      </w:r>
      <w:r>
        <w:t xml:space="preserve"> района Республики об утверждении бюджета </w:t>
      </w:r>
      <w:r w:rsidR="00A0323D">
        <w:t>Ковыльновского</w:t>
      </w:r>
      <w:r>
        <w:t xml:space="preserve"> сельского поселения </w:t>
      </w:r>
      <w:r w:rsidR="00A0323D">
        <w:t xml:space="preserve">Раздольненского </w:t>
      </w:r>
      <w:r>
        <w:t xml:space="preserve"> района Республики Крым на соответствующий финансовый год и на плановый период.</w:t>
      </w:r>
    </w:p>
    <w:p w:rsidR="00EF2817" w:rsidRDefault="005714EC" w:rsidP="00533B61">
      <w:pPr>
        <w:pStyle w:val="22"/>
        <w:shd w:val="clear" w:color="auto" w:fill="auto"/>
        <w:spacing w:after="0" w:line="274" w:lineRule="exact"/>
        <w:ind w:right="20"/>
        <w:jc w:val="both"/>
      </w:pPr>
      <w:r>
        <w:t>Источником финансирования муниципальной программы являются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округов, выделяемые из федерального бюджета.</w:t>
      </w:r>
    </w:p>
    <w:p w:rsidR="00A0323D" w:rsidRPr="00A0323D" w:rsidRDefault="00A0323D" w:rsidP="00533B61">
      <w:pPr>
        <w:pStyle w:val="22"/>
        <w:shd w:val="clear" w:color="auto" w:fill="auto"/>
        <w:spacing w:after="0" w:line="274" w:lineRule="exact"/>
        <w:ind w:right="20"/>
        <w:jc w:val="both"/>
      </w:pPr>
    </w:p>
    <w:p w:rsidR="00DD1CFB" w:rsidRPr="00A0323D" w:rsidRDefault="00DD1CFB" w:rsidP="00DD1CFB">
      <w:pPr>
        <w:pStyle w:val="22"/>
        <w:shd w:val="clear" w:color="auto" w:fill="auto"/>
        <w:spacing w:after="0" w:line="210" w:lineRule="exact"/>
      </w:pPr>
      <w:r w:rsidRPr="00A0323D">
        <w:rPr>
          <w:rStyle w:val="Exact"/>
          <w:spacing w:val="0"/>
          <w:sz w:val="22"/>
          <w:szCs w:val="22"/>
        </w:rPr>
        <w:t>Ресурсное обеспечение реализации муниципальной программы представлено в приложении</w:t>
      </w:r>
    </w:p>
    <w:p w:rsidR="00DD1CFB" w:rsidRDefault="00DD1CFB" w:rsidP="00533B61">
      <w:pPr>
        <w:pStyle w:val="22"/>
        <w:shd w:val="clear" w:color="auto" w:fill="auto"/>
        <w:spacing w:after="0" w:line="274" w:lineRule="exact"/>
        <w:ind w:right="20"/>
        <w:jc w:val="both"/>
      </w:pPr>
    </w:p>
    <w:p w:rsidR="00DD1CFB" w:rsidRDefault="00DD1CFB" w:rsidP="00DD1CFB">
      <w:pPr>
        <w:pStyle w:val="11"/>
        <w:keepNext/>
        <w:keepLines/>
        <w:numPr>
          <w:ilvl w:val="0"/>
          <w:numId w:val="11"/>
        </w:numPr>
        <w:shd w:val="clear" w:color="auto" w:fill="auto"/>
        <w:tabs>
          <w:tab w:val="left" w:pos="1178"/>
        </w:tabs>
        <w:spacing w:before="0"/>
        <w:jc w:val="center"/>
      </w:pPr>
      <w:bookmarkStart w:id="4" w:name="bookmark3"/>
      <w:r>
        <w:t>Ожидаемые конечные результаты реализации муниципальной программы</w:t>
      </w:r>
      <w:bookmarkEnd w:id="4"/>
    </w:p>
    <w:p w:rsidR="00DD1CFB" w:rsidRDefault="00DD1CFB" w:rsidP="00DD1CFB">
      <w:pPr>
        <w:pStyle w:val="22"/>
        <w:shd w:val="clear" w:color="auto" w:fill="auto"/>
        <w:spacing w:after="0" w:line="274" w:lineRule="exact"/>
        <w:ind w:right="31"/>
        <w:jc w:val="both"/>
      </w:pPr>
      <w:r>
        <w:t xml:space="preserve">Реализация муниципальной программы позволит достичь качественного повышения уровня осуществления первичного воинского учета в </w:t>
      </w:r>
      <w:r w:rsidR="00D14558">
        <w:t>Ковыльновском</w:t>
      </w:r>
      <w:r>
        <w:t xml:space="preserve"> сельском поселении </w:t>
      </w:r>
      <w:r w:rsidR="00D14558">
        <w:t>Раздольненского</w:t>
      </w:r>
      <w:r>
        <w:t xml:space="preserve"> района Республики Крым.</w:t>
      </w:r>
    </w:p>
    <w:p w:rsidR="00DD1CFB" w:rsidRDefault="00DD1CFB" w:rsidP="00DD1CFB">
      <w:pPr>
        <w:pStyle w:val="22"/>
        <w:shd w:val="clear" w:color="auto" w:fill="auto"/>
        <w:spacing w:after="0" w:line="274" w:lineRule="exact"/>
        <w:ind w:right="31"/>
        <w:jc w:val="both"/>
      </w:pPr>
      <w:r>
        <w:t>Индикатором муниципальной программы является целевое использование бюджетных средств в соответствии с утвержденными бюджетными ассигнованиями и лимитами бюджетных обязательств Администрации.</w:t>
      </w:r>
    </w:p>
    <w:p w:rsidR="00D14558" w:rsidRDefault="00DD1CFB" w:rsidP="00D14558">
      <w:pPr>
        <w:pStyle w:val="22"/>
        <w:shd w:val="clear" w:color="auto" w:fill="auto"/>
        <w:spacing w:after="240" w:line="274" w:lineRule="exact"/>
        <w:ind w:right="31"/>
        <w:jc w:val="both"/>
      </w:pPr>
      <w:r>
        <w:t>Сведения о показателях (индикаторах) муниципальной программы и их значениях представлены в приложени</w:t>
      </w:r>
      <w:r w:rsidR="00D14558">
        <w:t>и № 3 к муниципальной программе.</w:t>
      </w:r>
    </w:p>
    <w:p w:rsidR="00D14558" w:rsidRDefault="00D14558" w:rsidP="00D14558">
      <w:pPr>
        <w:pStyle w:val="11"/>
        <w:keepNext/>
        <w:keepLines/>
        <w:numPr>
          <w:ilvl w:val="0"/>
          <w:numId w:val="11"/>
        </w:numPr>
        <w:shd w:val="clear" w:color="auto" w:fill="auto"/>
        <w:spacing w:before="0"/>
        <w:jc w:val="center"/>
      </w:pPr>
      <w:bookmarkStart w:id="5" w:name="bookmark4"/>
      <w:r>
        <w:t>Механизм реализации муниципальной программы и контроль за ходом ее</w:t>
      </w:r>
      <w:bookmarkEnd w:id="5"/>
    </w:p>
    <w:p w:rsidR="00D14558" w:rsidRDefault="00D14558" w:rsidP="00D14558">
      <w:pPr>
        <w:pStyle w:val="40"/>
        <w:shd w:val="clear" w:color="auto" w:fill="auto"/>
        <w:spacing w:after="0" w:line="274" w:lineRule="exact"/>
        <w:jc w:val="center"/>
      </w:pPr>
      <w:r>
        <w:t>исполнения</w:t>
      </w:r>
    </w:p>
    <w:p w:rsidR="00D14558" w:rsidRDefault="00D14558" w:rsidP="00D14558">
      <w:pPr>
        <w:pStyle w:val="22"/>
        <w:shd w:val="clear" w:color="auto" w:fill="auto"/>
        <w:spacing w:after="0" w:line="274" w:lineRule="exact"/>
        <w:ind w:right="20"/>
        <w:jc w:val="both"/>
      </w:pPr>
      <w:r>
        <w:t xml:space="preserve">Заказчик муниципальной программы обеспечивает ее реализацию посредством применения </w:t>
      </w:r>
      <w:r>
        <w:lastRenderedPageBreak/>
        <w:t>оптимальных методов управления процессом реализации муниципальной программы исходя из ее содержания, с участием заинтересованных лиц, независимо от форм собственности</w:t>
      </w:r>
      <w:r w:rsidRPr="00D14558">
        <w:t xml:space="preserve"> </w:t>
      </w:r>
      <w:r>
        <w:t>Механизм реализации муниципальной программы предусматривает расходы на выплаты заработной платы и прочих выплат инспектору по учету и бронированию военнообязанных Администрации, закупку товаров, работ и услуг за счет средств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в соответствии с действующим законодательством, регулирующим закупку товаров, работ и услуг для обеспечения государственных и муниципальных нужд.</w:t>
      </w:r>
    </w:p>
    <w:p w:rsidR="00D14558" w:rsidRDefault="00D14558" w:rsidP="00D14558">
      <w:pPr>
        <w:pStyle w:val="22"/>
        <w:shd w:val="clear" w:color="auto" w:fill="auto"/>
        <w:spacing w:after="0" w:line="274" w:lineRule="exact"/>
        <w:ind w:right="20"/>
        <w:jc w:val="both"/>
      </w:pPr>
      <w:r>
        <w:t>Администрация осуществляет контроль за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 в соответствии с объемами ассигнований, предусмотренных в бюджете поселения на очередной финансовый год и на плановый период.</w:t>
      </w:r>
    </w:p>
    <w:p w:rsidR="00D14558" w:rsidRDefault="00D14558" w:rsidP="00D14558">
      <w:pPr>
        <w:pStyle w:val="22"/>
        <w:shd w:val="clear" w:color="auto" w:fill="auto"/>
        <w:spacing w:after="240" w:line="274" w:lineRule="exact"/>
      </w:pPr>
      <w:r>
        <w:t>Внесение изменений в муниципальную программу осуществляется Администрацией.</w:t>
      </w:r>
    </w:p>
    <w:p w:rsidR="00D14558" w:rsidRDefault="00D14558" w:rsidP="000E5B77">
      <w:pPr>
        <w:pStyle w:val="11"/>
        <w:keepNext/>
        <w:keepLines/>
        <w:shd w:val="clear" w:color="auto" w:fill="auto"/>
        <w:spacing w:before="0"/>
        <w:jc w:val="center"/>
      </w:pPr>
      <w:bookmarkStart w:id="6" w:name="bookmark5"/>
      <w:r>
        <w:t>8. Оценка эффективности реализации муниципальной программы</w:t>
      </w:r>
      <w:bookmarkEnd w:id="6"/>
    </w:p>
    <w:p w:rsidR="00D14558" w:rsidRPr="00AF0AC5" w:rsidRDefault="00AF0AC5" w:rsidP="00D14558">
      <w:pPr>
        <w:pStyle w:val="22"/>
        <w:shd w:val="clear" w:color="auto" w:fill="auto"/>
        <w:spacing w:after="240" w:line="274" w:lineRule="exact"/>
        <w:ind w:right="31"/>
        <w:jc w:val="both"/>
        <w:sectPr w:rsidR="00D14558" w:rsidRPr="00AF0AC5" w:rsidSect="000658AF">
          <w:headerReference w:type="default" r:id="rId21"/>
          <w:type w:val="continuous"/>
          <w:pgSz w:w="11909" w:h="16838"/>
          <w:pgMar w:top="709" w:right="962" w:bottom="1108" w:left="993" w:header="0" w:footer="3" w:gutter="0"/>
          <w:cols w:space="720"/>
          <w:noEndnote/>
          <w:docGrid w:linePitch="360"/>
        </w:sectPr>
      </w:pPr>
      <w:r w:rsidRPr="00AF0AC5">
        <w:t xml:space="preserve">Оценка эффективности муниципальной программы проводится ответственным исполнителем ежегодно до 1 марта года, следующего за отчетным, по методике, предусмотренной разделом 8 Порядка разработки, реализации и оценки эффективности муниципальных программ, утвержденного постановлением администрации Ковыльновского сельского поселения Раздольненского района  от 27.02.2015 № 18 </w:t>
      </w:r>
      <w:r w:rsidRPr="00AF0AC5">
        <w:rPr>
          <w:bCs/>
        </w:rPr>
        <w:t>(в редакции постановления от 16.03.2020 №39).</w:t>
      </w:r>
      <w:r w:rsidRPr="00AF0AC5">
        <w:t xml:space="preserve">  </w:t>
      </w:r>
      <w:r w:rsidR="008C55DD" w:rsidRPr="00AF0AC5">
        <w:t>.</w:t>
      </w:r>
    </w:p>
    <w:p w:rsidR="00EF2817" w:rsidRDefault="00EF2817" w:rsidP="00533B61">
      <w:pPr>
        <w:pStyle w:val="22"/>
        <w:shd w:val="clear" w:color="auto" w:fill="auto"/>
        <w:spacing w:after="0" w:line="274" w:lineRule="exact"/>
        <w:ind w:right="20"/>
        <w:jc w:val="both"/>
      </w:pPr>
    </w:p>
    <w:p w:rsidR="008C55DD" w:rsidRDefault="005714EC" w:rsidP="008C55DD">
      <w:pPr>
        <w:pStyle w:val="22"/>
        <w:shd w:val="clear" w:color="auto" w:fill="auto"/>
        <w:spacing w:after="0" w:line="274" w:lineRule="exact"/>
        <w:ind w:left="10773" w:right="459"/>
      </w:pPr>
      <w:r>
        <w:t>Приложение № 1</w:t>
      </w:r>
    </w:p>
    <w:p w:rsidR="00EF2817" w:rsidRDefault="005714EC" w:rsidP="008C55DD">
      <w:pPr>
        <w:pStyle w:val="22"/>
        <w:shd w:val="clear" w:color="auto" w:fill="auto"/>
        <w:spacing w:after="0" w:line="274" w:lineRule="exact"/>
        <w:ind w:left="10773" w:right="459"/>
      </w:pPr>
      <w:r>
        <w:t xml:space="preserve"> к муниципальной программе «Осуществление первичного воинского учета в </w:t>
      </w:r>
      <w:r w:rsidR="008C55DD">
        <w:t>Ковыльновском</w:t>
      </w:r>
      <w:r>
        <w:t xml:space="preserve"> сельском поселении </w:t>
      </w:r>
      <w:r w:rsidR="008C55DD">
        <w:t>Раздольненского</w:t>
      </w:r>
      <w:r>
        <w:t xml:space="preserve"> района Республики Крым»</w:t>
      </w:r>
    </w:p>
    <w:p w:rsidR="008C55DD" w:rsidRDefault="008C55DD" w:rsidP="008C55DD">
      <w:pPr>
        <w:pStyle w:val="22"/>
        <w:shd w:val="clear" w:color="auto" w:fill="auto"/>
        <w:spacing w:after="0" w:line="274" w:lineRule="exact"/>
        <w:ind w:left="10773" w:right="459"/>
      </w:pPr>
    </w:p>
    <w:p w:rsidR="00EF2817" w:rsidRDefault="005714EC" w:rsidP="008C55DD">
      <w:pPr>
        <w:pStyle w:val="22"/>
        <w:shd w:val="clear" w:color="auto" w:fill="auto"/>
        <w:spacing w:after="184" w:line="278" w:lineRule="exact"/>
        <w:ind w:right="1060"/>
        <w:jc w:val="center"/>
      </w:pPr>
      <w:r>
        <w:t xml:space="preserve">Перечень основных мероприятий муниципальной программы «Осуществление первичного воинского учета в </w:t>
      </w:r>
      <w:r w:rsidR="008C55DD">
        <w:t>Ковыльновском</w:t>
      </w:r>
      <w:r>
        <w:t xml:space="preserve"> сельском поселении </w:t>
      </w:r>
      <w:r w:rsidR="008C55DD">
        <w:t>Раздольненского</w:t>
      </w:r>
      <w:r>
        <w:t xml:space="preserve"> района Республики Крым»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5246"/>
        <w:gridCol w:w="2976"/>
        <w:gridCol w:w="1252"/>
        <w:gridCol w:w="1301"/>
        <w:gridCol w:w="3835"/>
      </w:tblGrid>
      <w:tr w:rsidR="00EF2817" w:rsidTr="007371CA">
        <w:trPr>
          <w:trHeight w:hRule="exact" w:val="331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1"/>
              </w:rPr>
              <w:t>№</w:t>
            </w:r>
          </w:p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1"/>
              </w:rPr>
              <w:t>п/п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Наименование основных мероприятий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"/>
              </w:rPr>
              <w:t>Ответственный исполнитель муниципальной программы, основного мероприятия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ind w:right="120"/>
              <w:jc w:val="right"/>
            </w:pPr>
            <w:r>
              <w:rPr>
                <w:rStyle w:val="1"/>
              </w:rPr>
              <w:t>Срок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</w:rPr>
              <w:t>реализации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"/>
              </w:rPr>
              <w:t>Ожидаемый непосредственный результат реализации основного мероприятия (краткое описание)</w:t>
            </w:r>
          </w:p>
        </w:tc>
      </w:tr>
      <w:tr w:rsidR="00EF2817" w:rsidTr="007371CA">
        <w:trPr>
          <w:trHeight w:hRule="exact" w:val="600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2817" w:rsidRDefault="00EF2817" w:rsidP="00533B61">
            <w:pPr>
              <w:framePr w:w="152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2817" w:rsidRDefault="00EF2817" w:rsidP="00533B61">
            <w:pPr>
              <w:framePr w:w="15202" w:wrap="notBeside" w:vAnchor="text" w:hAnchor="text" w:xAlign="center" w:y="1"/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EF2817" w:rsidP="00533B61">
            <w:pPr>
              <w:framePr w:w="15202" w:wrap="notBeside" w:vAnchor="text" w:hAnchor="text" w:xAlign="center" w:y="1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60" w:line="220" w:lineRule="exact"/>
              <w:ind w:right="120"/>
              <w:jc w:val="right"/>
            </w:pPr>
            <w:r>
              <w:rPr>
                <w:rStyle w:val="1"/>
              </w:rPr>
              <w:t>начало</w:t>
            </w:r>
          </w:p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"/>
              </w:rPr>
              <w:t>(год)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1"/>
              </w:rPr>
              <w:t>окончание</w:t>
            </w:r>
          </w:p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"/>
              </w:rPr>
              <w:t>(год)</w:t>
            </w:r>
          </w:p>
        </w:tc>
        <w:tc>
          <w:tcPr>
            <w:tcW w:w="3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17" w:rsidRDefault="00EF2817" w:rsidP="00533B61">
            <w:pPr>
              <w:framePr w:w="15202" w:wrap="notBeside" w:vAnchor="text" w:hAnchor="text" w:xAlign="center" w:y="1"/>
            </w:pPr>
          </w:p>
        </w:tc>
      </w:tr>
      <w:tr w:rsidR="00EF2817" w:rsidTr="007371CA">
        <w:trPr>
          <w:trHeight w:hRule="exact" w:val="30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6</w:t>
            </w:r>
          </w:p>
        </w:tc>
      </w:tr>
      <w:tr w:rsidR="00EF2817" w:rsidTr="007371CA">
        <w:trPr>
          <w:trHeight w:hRule="exact" w:val="196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7371CA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 xml:space="preserve">Осуществление первичного воинского учета граждан, пребывающих в запасе, и граждан, подлежащих призыву на военную службу, проживающих или пребывающих (более 3 месяцев) на территории </w:t>
            </w:r>
            <w:r w:rsidR="007371CA">
              <w:rPr>
                <w:rStyle w:val="1"/>
              </w:rPr>
              <w:t>Ковыльновского</w:t>
            </w:r>
            <w:r>
              <w:rPr>
                <w:rStyle w:val="1"/>
              </w:rPr>
              <w:t xml:space="preserve"> сельского поселения </w:t>
            </w:r>
            <w:r w:rsidR="007371CA">
              <w:rPr>
                <w:rStyle w:val="1"/>
              </w:rPr>
              <w:t>Раздольненского</w:t>
            </w:r>
            <w:r>
              <w:rPr>
                <w:rStyle w:val="1"/>
              </w:rPr>
              <w:t xml:space="preserve"> района Республики Крым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"/>
              </w:rPr>
              <w:t xml:space="preserve">Администрация </w:t>
            </w:r>
            <w:r w:rsidR="007371CA">
              <w:rPr>
                <w:rStyle w:val="1"/>
              </w:rPr>
              <w:t>Ковыльновского</w:t>
            </w:r>
            <w:r>
              <w:rPr>
                <w:rStyle w:val="1"/>
              </w:rPr>
              <w:t xml:space="preserve"> сельского поселения </w:t>
            </w:r>
            <w:r w:rsidR="007371CA">
              <w:rPr>
                <w:rStyle w:val="1"/>
              </w:rPr>
              <w:t>Раздольненского</w:t>
            </w:r>
            <w:r>
              <w:rPr>
                <w:rStyle w:val="1"/>
              </w:rPr>
              <w:t xml:space="preserve"> района Республики Крым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202</w:t>
            </w:r>
            <w:r w:rsidR="007371CA">
              <w:rPr>
                <w:rStyle w:val="1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202</w:t>
            </w:r>
            <w:r w:rsidR="007371CA">
              <w:rPr>
                <w:rStyle w:val="1"/>
              </w:rPr>
              <w:t>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"/>
              </w:rPr>
              <w:t xml:space="preserve">Улучшение функционирования системы воинского учета на территории </w:t>
            </w:r>
            <w:r w:rsidR="007371CA">
              <w:rPr>
                <w:rStyle w:val="1"/>
              </w:rPr>
              <w:t>Ковыльновского</w:t>
            </w:r>
            <w:r>
              <w:rPr>
                <w:rStyle w:val="1"/>
              </w:rPr>
              <w:t xml:space="preserve"> сельского поселения </w:t>
            </w:r>
            <w:r w:rsidR="007371CA">
              <w:rPr>
                <w:rStyle w:val="1"/>
              </w:rPr>
              <w:t>Раздольненского</w:t>
            </w:r>
            <w:r>
              <w:rPr>
                <w:rStyle w:val="1"/>
              </w:rPr>
              <w:t xml:space="preserve"> района Республики Крым</w:t>
            </w:r>
          </w:p>
        </w:tc>
      </w:tr>
      <w:tr w:rsidR="00EF2817" w:rsidTr="007371CA">
        <w:trPr>
          <w:trHeight w:hRule="exact" w:val="196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 xml:space="preserve">Целевое, эффективное, рациональное и своевременное расходование бюджетных средств, выделяемых на осуществление первичного воинского учета в </w:t>
            </w:r>
            <w:r w:rsidR="007371CA">
              <w:rPr>
                <w:rStyle w:val="1"/>
              </w:rPr>
              <w:t>Ковыльновском</w:t>
            </w:r>
            <w:r>
              <w:rPr>
                <w:rStyle w:val="1"/>
              </w:rPr>
              <w:t xml:space="preserve"> сельском поселении </w:t>
            </w:r>
            <w:r w:rsidR="007371CA">
              <w:rPr>
                <w:rStyle w:val="1"/>
              </w:rPr>
              <w:t>Раздольненского</w:t>
            </w:r>
            <w:r>
              <w:rPr>
                <w:rStyle w:val="1"/>
              </w:rPr>
              <w:t xml:space="preserve"> района Республики Крым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"/>
              </w:rPr>
              <w:t xml:space="preserve">Администрация </w:t>
            </w:r>
            <w:r w:rsidR="007371CA">
              <w:rPr>
                <w:rStyle w:val="1"/>
              </w:rPr>
              <w:t>Ковыльновского</w:t>
            </w:r>
            <w:r>
              <w:rPr>
                <w:rStyle w:val="1"/>
              </w:rPr>
              <w:t xml:space="preserve"> сельского поселения </w:t>
            </w:r>
            <w:r w:rsidR="007371CA">
              <w:rPr>
                <w:rStyle w:val="1"/>
              </w:rPr>
              <w:t>Раздольненского</w:t>
            </w:r>
            <w:r>
              <w:rPr>
                <w:rStyle w:val="1"/>
              </w:rPr>
              <w:t xml:space="preserve"> района Республики Крым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202</w:t>
            </w:r>
            <w:r w:rsidR="007371CA">
              <w:rPr>
                <w:rStyle w:val="1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202</w:t>
            </w:r>
            <w:r w:rsidR="007371CA">
              <w:rPr>
                <w:rStyle w:val="1"/>
              </w:rPr>
              <w:t>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"/>
              </w:rPr>
              <w:t xml:space="preserve">100% расходование бюджетных средств, выделяемых на осуществление первичного воинского учета в </w:t>
            </w:r>
            <w:r w:rsidR="007371CA">
              <w:rPr>
                <w:rStyle w:val="1"/>
              </w:rPr>
              <w:t>Ковыльновском</w:t>
            </w:r>
            <w:r>
              <w:rPr>
                <w:rStyle w:val="1"/>
              </w:rPr>
              <w:t xml:space="preserve"> сельском поселении </w:t>
            </w:r>
            <w:r w:rsidR="007371CA">
              <w:rPr>
                <w:rStyle w:val="1"/>
              </w:rPr>
              <w:t>Раздольненского</w:t>
            </w:r>
            <w:r>
              <w:rPr>
                <w:rStyle w:val="1"/>
              </w:rPr>
              <w:t xml:space="preserve"> района Республики Крым</w:t>
            </w:r>
          </w:p>
        </w:tc>
      </w:tr>
    </w:tbl>
    <w:p w:rsidR="00EF2817" w:rsidRDefault="00EF2817" w:rsidP="00533B61">
      <w:pPr>
        <w:rPr>
          <w:sz w:val="2"/>
          <w:szCs w:val="2"/>
        </w:rPr>
      </w:pPr>
    </w:p>
    <w:p w:rsidR="00EF2817" w:rsidRDefault="00EF2817" w:rsidP="00533B61">
      <w:pPr>
        <w:rPr>
          <w:sz w:val="2"/>
          <w:szCs w:val="2"/>
        </w:rPr>
        <w:sectPr w:rsidR="00EF2817" w:rsidSect="008C55DD">
          <w:headerReference w:type="default" r:id="rId22"/>
          <w:pgSz w:w="16838" w:h="11909" w:orient="landscape"/>
          <w:pgMar w:top="993" w:right="962" w:bottom="1915" w:left="993" w:header="0" w:footer="3" w:gutter="0"/>
          <w:cols w:space="720"/>
          <w:noEndnote/>
          <w:docGrid w:linePitch="360"/>
        </w:sectPr>
      </w:pPr>
    </w:p>
    <w:p w:rsidR="007371CA" w:rsidRDefault="007371CA" w:rsidP="00533B61">
      <w:pPr>
        <w:pStyle w:val="22"/>
        <w:shd w:val="clear" w:color="auto" w:fill="auto"/>
        <w:spacing w:after="480" w:line="274" w:lineRule="exact"/>
        <w:ind w:right="220"/>
      </w:pPr>
    </w:p>
    <w:p w:rsidR="00EF2817" w:rsidRDefault="005714EC" w:rsidP="007371CA">
      <w:pPr>
        <w:pStyle w:val="22"/>
        <w:shd w:val="clear" w:color="auto" w:fill="auto"/>
        <w:spacing w:after="480" w:line="274" w:lineRule="exact"/>
        <w:ind w:left="10773" w:right="220"/>
      </w:pPr>
      <w:r>
        <w:lastRenderedPageBreak/>
        <w:t xml:space="preserve">Приложение № 2 </w:t>
      </w:r>
      <w:r w:rsidR="007371CA">
        <w:t xml:space="preserve">                                       </w:t>
      </w:r>
      <w:r>
        <w:t xml:space="preserve">к муниципальной программе «Осуществление первичного воинского учета в </w:t>
      </w:r>
      <w:r w:rsidR="007371CA">
        <w:t>Ковыльновском</w:t>
      </w:r>
      <w:r>
        <w:t xml:space="preserve"> сельском поселении </w:t>
      </w:r>
      <w:r w:rsidR="007371CA">
        <w:t>Раздольненского</w:t>
      </w:r>
      <w:r>
        <w:t xml:space="preserve"> района Республики Крым»</w:t>
      </w:r>
    </w:p>
    <w:p w:rsidR="00EF2817" w:rsidRDefault="005714EC" w:rsidP="007371CA">
      <w:pPr>
        <w:pStyle w:val="22"/>
        <w:shd w:val="clear" w:color="auto" w:fill="auto"/>
        <w:spacing w:after="245" w:line="274" w:lineRule="exact"/>
        <w:ind w:right="800"/>
        <w:jc w:val="center"/>
      </w:pPr>
      <w:r>
        <w:t xml:space="preserve">Ресурсное обеспечение реализации по источникам финансирования муниципальной программы «Осуществление первичного воинского учета в </w:t>
      </w:r>
      <w:r w:rsidR="007371CA">
        <w:t>Ковыльновском</w:t>
      </w:r>
      <w:r>
        <w:t xml:space="preserve"> сельском поселении </w:t>
      </w:r>
      <w:r w:rsidR="007371CA">
        <w:t>Раздольненского</w:t>
      </w:r>
      <w:r>
        <w:t xml:space="preserve"> района Республики Крым»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61"/>
        <w:gridCol w:w="2410"/>
        <w:gridCol w:w="4536"/>
        <w:gridCol w:w="1416"/>
        <w:gridCol w:w="1277"/>
        <w:gridCol w:w="1286"/>
      </w:tblGrid>
      <w:tr w:rsidR="00EF2817" w:rsidTr="007371CA">
        <w:trPr>
          <w:trHeight w:hRule="exact" w:val="883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"/>
              </w:rPr>
              <w:t>Наименование</w:t>
            </w:r>
          </w:p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"/>
              </w:rPr>
              <w:t>муниципальной</w:t>
            </w:r>
          </w:p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Ответственный</w:t>
            </w:r>
          </w:p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"/>
              </w:rPr>
              <w:t>исполнитель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"/>
              </w:rPr>
              <w:t>Источник финансирования (наименование источников финансирования)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"/>
              </w:rPr>
              <w:t>Оценка расходов по годам реализации муниципальной программы (тыс. руб.)</w:t>
            </w:r>
          </w:p>
        </w:tc>
      </w:tr>
      <w:tr w:rsidR="00EF2817" w:rsidTr="007371CA">
        <w:trPr>
          <w:trHeight w:hRule="exact" w:val="715"/>
        </w:trPr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EF2817" w:rsidP="007371CA">
            <w:pPr>
              <w:framePr w:w="13786" w:wrap="notBeside" w:vAnchor="text" w:hAnchor="text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EF2817" w:rsidP="007371CA">
            <w:pPr>
              <w:framePr w:w="13786" w:wrap="notBeside" w:vAnchor="text" w:hAnchor="text" w:y="1"/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EF2817" w:rsidP="007371CA">
            <w:pPr>
              <w:framePr w:w="13786" w:wrap="notBeside" w:vAnchor="text" w:hAnchor="text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E413E0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202</w:t>
            </w:r>
            <w:r w:rsidR="00E413E0">
              <w:rPr>
                <w:rStyle w:val="1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E413E0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202</w:t>
            </w:r>
            <w:r w:rsidR="00E413E0">
              <w:rPr>
                <w:rStyle w:val="1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817" w:rsidRDefault="005714EC" w:rsidP="00E413E0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202</w:t>
            </w:r>
            <w:r w:rsidR="00E413E0">
              <w:rPr>
                <w:rStyle w:val="1"/>
              </w:rPr>
              <w:t>7</w:t>
            </w:r>
          </w:p>
        </w:tc>
      </w:tr>
      <w:tr w:rsidR="00EF2817" w:rsidTr="007371CA">
        <w:trPr>
          <w:trHeight w:hRule="exact" w:val="302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6</w:t>
            </w:r>
          </w:p>
        </w:tc>
      </w:tr>
      <w:tr w:rsidR="00E413E0" w:rsidTr="003D1016">
        <w:trPr>
          <w:trHeight w:hRule="exact" w:val="350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E0" w:rsidRDefault="00E413E0" w:rsidP="00E413E0">
            <w:pPr>
              <w:pStyle w:val="22"/>
              <w:framePr w:w="13786" w:wrap="notBeside" w:vAnchor="text" w:hAnchor="text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"/>
              </w:rPr>
              <w:t>Осуществление первичного воинского учета в Ковыльновском сельском поселении Раздольненского района Республики Крым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E0" w:rsidRDefault="00E413E0" w:rsidP="00E413E0">
            <w:pPr>
              <w:pStyle w:val="22"/>
              <w:framePr w:w="13786" w:wrap="notBeside" w:vAnchor="text" w:hAnchor="text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"/>
              </w:rPr>
              <w:t>Администрация Ковыльновского сельского поселения Раздольненского района Республики Крым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3E0" w:rsidRDefault="00E413E0" w:rsidP="00E413E0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Всего: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E0" w:rsidRDefault="00E413E0" w:rsidP="00E413E0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t>397,925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3E0" w:rsidRDefault="00E413E0" w:rsidP="00E413E0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t>435,640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3E0" w:rsidRDefault="00E413E0" w:rsidP="00E413E0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t>451,245</w:t>
            </w:r>
          </w:p>
        </w:tc>
      </w:tr>
      <w:tr w:rsidR="00EF2817" w:rsidTr="007371CA">
        <w:trPr>
          <w:trHeight w:hRule="exact" w:val="576"/>
        </w:trPr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EF2817" w:rsidP="007371CA">
            <w:pPr>
              <w:framePr w:w="13786" w:wrap="notBeside" w:vAnchor="text" w:hAnchor="text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EF2817" w:rsidP="007371CA">
            <w:pPr>
              <w:framePr w:w="13786" w:wrap="notBeside" w:vAnchor="text" w:hAnchor="text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78" w:lineRule="exact"/>
            </w:pPr>
            <w:r>
              <w:rPr>
                <w:rStyle w:val="1"/>
              </w:rPr>
              <w:t>в т. ч. по отдельным источникам финансирования: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817" w:rsidRDefault="00EF2817" w:rsidP="007371CA">
            <w:pPr>
              <w:framePr w:w="1378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817" w:rsidRDefault="00EF2817" w:rsidP="007371CA">
            <w:pPr>
              <w:framePr w:w="1378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817" w:rsidRDefault="00EF2817" w:rsidP="007371CA">
            <w:pPr>
              <w:framePr w:w="13786" w:wrap="notBeside" w:vAnchor="text" w:hAnchor="text" w:y="1"/>
              <w:rPr>
                <w:sz w:val="10"/>
                <w:szCs w:val="10"/>
              </w:rPr>
            </w:pPr>
          </w:p>
        </w:tc>
      </w:tr>
      <w:tr w:rsidR="00EF2817" w:rsidTr="007371CA">
        <w:trPr>
          <w:trHeight w:hRule="exact" w:val="566"/>
        </w:trPr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EF2817" w:rsidP="007371CA">
            <w:pPr>
              <w:framePr w:w="13786" w:wrap="notBeside" w:vAnchor="text" w:hAnchor="text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EF2817" w:rsidP="007371CA">
            <w:pPr>
              <w:framePr w:w="13786" w:wrap="notBeside" w:vAnchor="text" w:hAnchor="text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E413E0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t>397,925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E413E0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t>435,640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817" w:rsidRDefault="00E413E0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t>451,245</w:t>
            </w:r>
          </w:p>
        </w:tc>
      </w:tr>
      <w:tr w:rsidR="00EF2817" w:rsidTr="007371CA">
        <w:trPr>
          <w:trHeight w:hRule="exact" w:val="595"/>
        </w:trPr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EF2817" w:rsidP="007371CA">
            <w:pPr>
              <w:framePr w:w="13786" w:wrap="notBeside" w:vAnchor="text" w:hAnchor="text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EF2817" w:rsidP="007371CA">
            <w:pPr>
              <w:framePr w:w="13786" w:wrap="notBeside" w:vAnchor="text" w:hAnchor="text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E413E0">
            <w:pPr>
              <w:pStyle w:val="22"/>
              <w:framePr w:w="13786" w:wrap="notBeside" w:vAnchor="text" w:hAnchor="text" w:y="1"/>
              <w:shd w:val="clear" w:color="auto" w:fill="auto"/>
              <w:spacing w:after="0" w:line="269" w:lineRule="exact"/>
              <w:jc w:val="both"/>
            </w:pPr>
            <w:r>
              <w:rPr>
                <w:rStyle w:val="1"/>
              </w:rPr>
              <w:t xml:space="preserve">Бюджет </w:t>
            </w:r>
            <w:r w:rsidR="00E413E0">
              <w:rPr>
                <w:rStyle w:val="1"/>
              </w:rPr>
              <w:t>Ковыльновского</w:t>
            </w:r>
            <w:r>
              <w:rPr>
                <w:rStyle w:val="1"/>
              </w:rPr>
              <w:t xml:space="preserve"> сельского поселения </w:t>
            </w:r>
            <w:r w:rsidR="00E413E0">
              <w:rPr>
                <w:rStyle w:val="1"/>
              </w:rPr>
              <w:t>Раздольненского</w:t>
            </w:r>
            <w:r>
              <w:rPr>
                <w:rStyle w:val="1"/>
              </w:rPr>
              <w:t xml:space="preserve"> района Республики Крым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0,000</w:t>
            </w:r>
          </w:p>
        </w:tc>
      </w:tr>
      <w:tr w:rsidR="00EF2817" w:rsidTr="007371CA">
        <w:trPr>
          <w:trHeight w:hRule="exact" w:val="398"/>
        </w:trPr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EF2817" w:rsidP="007371CA">
            <w:pPr>
              <w:framePr w:w="13786" w:wrap="notBeside" w:vAnchor="text" w:hAnchor="text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EF2817" w:rsidP="007371CA">
            <w:pPr>
              <w:framePr w:w="13786" w:wrap="notBeside" w:vAnchor="text" w:hAnchor="text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бюджет РК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0,000</w:t>
            </w:r>
          </w:p>
        </w:tc>
      </w:tr>
      <w:tr w:rsidR="00EF2817" w:rsidTr="007371CA">
        <w:trPr>
          <w:trHeight w:hRule="exact" w:val="360"/>
        </w:trPr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817" w:rsidRDefault="00EF2817" w:rsidP="007371CA">
            <w:pPr>
              <w:framePr w:w="13786" w:wrap="notBeside" w:vAnchor="text" w:hAnchor="text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817" w:rsidRDefault="00EF2817" w:rsidP="007371CA">
            <w:pPr>
              <w:framePr w:w="13786" w:wrap="notBeside" w:vAnchor="text" w:hAnchor="text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внебюджетные средства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17" w:rsidRDefault="005714EC" w:rsidP="007371CA">
            <w:pPr>
              <w:pStyle w:val="22"/>
              <w:framePr w:w="13786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0,000</w:t>
            </w:r>
          </w:p>
        </w:tc>
      </w:tr>
      <w:tr w:rsidR="007371CA" w:rsidTr="007371C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3786" w:type="dxa"/>
            <w:gridSpan w:val="6"/>
          </w:tcPr>
          <w:p w:rsidR="007371CA" w:rsidRDefault="007371CA" w:rsidP="007371CA">
            <w:pPr>
              <w:framePr w:w="13786" w:wrap="notBeside" w:vAnchor="text" w:hAnchor="text" w:y="1"/>
              <w:rPr>
                <w:sz w:val="2"/>
                <w:szCs w:val="2"/>
              </w:rPr>
            </w:pPr>
          </w:p>
        </w:tc>
      </w:tr>
    </w:tbl>
    <w:p w:rsidR="00EF2817" w:rsidRDefault="00EF2817" w:rsidP="00533B61">
      <w:pPr>
        <w:rPr>
          <w:sz w:val="2"/>
          <w:szCs w:val="2"/>
        </w:rPr>
      </w:pPr>
    </w:p>
    <w:p w:rsidR="007371CA" w:rsidRDefault="007371CA" w:rsidP="00533B61">
      <w:pPr>
        <w:pStyle w:val="22"/>
        <w:shd w:val="clear" w:color="auto" w:fill="auto"/>
        <w:spacing w:after="300" w:line="274" w:lineRule="exact"/>
        <w:ind w:right="460"/>
      </w:pPr>
    </w:p>
    <w:p w:rsidR="007371CA" w:rsidRDefault="007371CA" w:rsidP="00533B61">
      <w:pPr>
        <w:pStyle w:val="22"/>
        <w:shd w:val="clear" w:color="auto" w:fill="auto"/>
        <w:spacing w:after="300" w:line="274" w:lineRule="exact"/>
        <w:ind w:right="460"/>
      </w:pPr>
    </w:p>
    <w:p w:rsidR="007371CA" w:rsidRDefault="007371CA" w:rsidP="00533B61">
      <w:pPr>
        <w:pStyle w:val="22"/>
        <w:shd w:val="clear" w:color="auto" w:fill="auto"/>
        <w:spacing w:after="300" w:line="274" w:lineRule="exact"/>
        <w:ind w:right="460"/>
      </w:pPr>
    </w:p>
    <w:p w:rsidR="00EF2817" w:rsidRDefault="005714EC" w:rsidP="001203D7">
      <w:pPr>
        <w:pStyle w:val="22"/>
        <w:shd w:val="clear" w:color="auto" w:fill="auto"/>
        <w:spacing w:after="300" w:line="274" w:lineRule="exact"/>
        <w:ind w:left="10773" w:right="460"/>
      </w:pPr>
      <w:r>
        <w:lastRenderedPageBreak/>
        <w:t>Приложение № 3</w:t>
      </w:r>
      <w:r w:rsidR="001203D7">
        <w:t xml:space="preserve">                                   </w:t>
      </w:r>
      <w:r>
        <w:t xml:space="preserve"> к муниципальной программе «Осуществление первичного воинского учета в </w:t>
      </w:r>
      <w:r w:rsidR="001203D7">
        <w:t>Ковыльновском</w:t>
      </w:r>
      <w:r>
        <w:t xml:space="preserve"> сельском поселении </w:t>
      </w:r>
      <w:r w:rsidR="001203D7">
        <w:t>Раздольненского</w:t>
      </w:r>
      <w:r>
        <w:t xml:space="preserve"> района Республики Крым»</w:t>
      </w:r>
    </w:p>
    <w:p w:rsidR="00EF2817" w:rsidRDefault="005714EC" w:rsidP="00533B61">
      <w:pPr>
        <w:pStyle w:val="22"/>
        <w:shd w:val="clear" w:color="auto" w:fill="auto"/>
        <w:spacing w:after="0" w:line="274" w:lineRule="exact"/>
        <w:jc w:val="center"/>
      </w:pPr>
      <w:r>
        <w:t>Сведения</w:t>
      </w:r>
    </w:p>
    <w:p w:rsidR="00EF2817" w:rsidRDefault="005714EC" w:rsidP="001203D7">
      <w:pPr>
        <w:pStyle w:val="22"/>
        <w:shd w:val="clear" w:color="auto" w:fill="auto"/>
        <w:spacing w:after="0" w:line="274" w:lineRule="exact"/>
        <w:ind w:right="480"/>
        <w:jc w:val="center"/>
      </w:pPr>
      <w:r>
        <w:t xml:space="preserve">о показателях (индикаторах) муниципальной программы «Осуществление первичного воинского учета в </w:t>
      </w:r>
      <w:r w:rsidR="001203D7">
        <w:t>Ковыльновском</w:t>
      </w:r>
      <w:r>
        <w:t xml:space="preserve"> сельском поселении </w:t>
      </w:r>
      <w:r w:rsidR="001203D7">
        <w:t>Раздольненского</w:t>
      </w:r>
      <w:r>
        <w:t xml:space="preserve"> района Республики Крым»</w:t>
      </w:r>
      <w:r w:rsidR="001203D7">
        <w:t xml:space="preserve"> </w:t>
      </w:r>
      <w:r>
        <w:t>и их значениях</w:t>
      </w:r>
    </w:p>
    <w:p w:rsidR="001203D7" w:rsidRDefault="001203D7" w:rsidP="001203D7">
      <w:pPr>
        <w:pStyle w:val="22"/>
        <w:shd w:val="clear" w:color="auto" w:fill="auto"/>
        <w:spacing w:after="0" w:line="274" w:lineRule="exact"/>
        <w:ind w:right="48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82"/>
        <w:gridCol w:w="7747"/>
        <w:gridCol w:w="1704"/>
        <w:gridCol w:w="1560"/>
        <w:gridCol w:w="1555"/>
        <w:gridCol w:w="1853"/>
      </w:tblGrid>
      <w:tr w:rsidR="00EF2817">
        <w:trPr>
          <w:trHeight w:hRule="exact" w:val="605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№ п/п</w:t>
            </w:r>
          </w:p>
        </w:tc>
        <w:tc>
          <w:tcPr>
            <w:tcW w:w="7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Наименование показателя (индикатора)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"/>
              </w:rPr>
              <w:t>Значения целевого индикатора и показателя по годам</w:t>
            </w:r>
          </w:p>
        </w:tc>
      </w:tr>
      <w:tr w:rsidR="00EF2817">
        <w:trPr>
          <w:trHeight w:hRule="exact" w:val="346"/>
          <w:jc w:val="center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EF2817" w:rsidP="00533B61">
            <w:pPr>
              <w:framePr w:w="15202" w:wrap="notBeside" w:vAnchor="text" w:hAnchor="text" w:xAlign="center" w:y="1"/>
            </w:pPr>
          </w:p>
        </w:tc>
        <w:tc>
          <w:tcPr>
            <w:tcW w:w="77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EF2817" w:rsidP="00533B61">
            <w:pPr>
              <w:framePr w:w="15202" w:wrap="notBeside" w:vAnchor="text" w:hAnchor="text" w:xAlign="center" w:y="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EF2817" w:rsidP="00533B61">
            <w:pPr>
              <w:framePr w:w="15202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817" w:rsidRDefault="005714EC" w:rsidP="001203D7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202</w:t>
            </w:r>
            <w:r w:rsidR="001203D7">
              <w:rPr>
                <w:rStyle w:val="1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817" w:rsidRDefault="005714EC" w:rsidP="001203D7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202</w:t>
            </w:r>
            <w:r w:rsidR="001203D7">
              <w:rPr>
                <w:rStyle w:val="1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817" w:rsidRDefault="005714EC" w:rsidP="001203D7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202</w:t>
            </w:r>
            <w:r w:rsidR="001203D7">
              <w:rPr>
                <w:rStyle w:val="1"/>
              </w:rPr>
              <w:t>7</w:t>
            </w:r>
          </w:p>
        </w:tc>
      </w:tr>
      <w:tr w:rsidR="00EF2817">
        <w:trPr>
          <w:trHeight w:hRule="exact" w:val="31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6</w:t>
            </w:r>
          </w:p>
        </w:tc>
      </w:tr>
      <w:tr w:rsidR="00EF2817">
        <w:trPr>
          <w:trHeight w:hRule="exact" w:val="57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>Доля освоенных целевых денежных средств, выделенных на оплату труда, иные выплаты, от запланированных средств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100</w:t>
            </w:r>
          </w:p>
        </w:tc>
      </w:tr>
      <w:tr w:rsidR="00EF2817">
        <w:trPr>
          <w:trHeight w:hRule="exact" w:val="67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1"/>
              </w:rPr>
              <w:t>Доля освоенных целевых денежных средств, выделенных на взносы по обязательному социальному страхованию, от запланированных средств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100</w:t>
            </w:r>
          </w:p>
        </w:tc>
      </w:tr>
      <w:tr w:rsidR="00EF2817">
        <w:trPr>
          <w:trHeight w:hRule="exact" w:val="100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1"/>
              </w:rPr>
              <w:t>Доля освоенных целевых денежных средств, выделенных на закупку товаров, работ и услуг для материально технического обеспечения деятельности, от запланированных средств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817" w:rsidRDefault="005714EC" w:rsidP="00533B61">
            <w:pPr>
              <w:pStyle w:val="22"/>
              <w:framePr w:w="1520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100</w:t>
            </w:r>
          </w:p>
        </w:tc>
      </w:tr>
    </w:tbl>
    <w:p w:rsidR="00EF2817" w:rsidRDefault="00EF2817" w:rsidP="00533B61">
      <w:pPr>
        <w:rPr>
          <w:sz w:val="2"/>
          <w:szCs w:val="2"/>
        </w:rPr>
      </w:pPr>
    </w:p>
    <w:p w:rsidR="00EF2817" w:rsidRDefault="00EF2817" w:rsidP="00533B61">
      <w:pPr>
        <w:rPr>
          <w:sz w:val="2"/>
          <w:szCs w:val="2"/>
        </w:rPr>
      </w:pPr>
    </w:p>
    <w:sectPr w:rsidR="00EF2817" w:rsidSect="007371CA">
      <w:type w:val="continuous"/>
      <w:pgSz w:w="16838" w:h="11909" w:orient="landscape"/>
      <w:pgMar w:top="993" w:right="962" w:bottom="1276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B1D" w:rsidRDefault="00337B1D" w:rsidP="00EF2817">
      <w:r>
        <w:separator/>
      </w:r>
    </w:p>
  </w:endnote>
  <w:endnote w:type="continuationSeparator" w:id="1">
    <w:p w:rsidR="00337B1D" w:rsidRDefault="00337B1D" w:rsidP="00EF2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B1D" w:rsidRDefault="00337B1D"/>
  </w:footnote>
  <w:footnote w:type="continuationSeparator" w:id="1">
    <w:p w:rsidR="00337B1D" w:rsidRDefault="00337B1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58" w:rsidRDefault="00AF37CA">
    <w:pPr>
      <w:rPr>
        <w:sz w:val="2"/>
        <w:szCs w:val="2"/>
      </w:rPr>
    </w:pPr>
    <w:r w:rsidRPr="00AF37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.3pt;margin-top:70.8pt;width:22.1pt;height:8.1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4558" w:rsidRDefault="00D14558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 xml:space="preserve">№ </w:t>
                </w:r>
                <w:r>
                  <w:rPr>
                    <w:rStyle w:val="TimesNewRoman11pt"/>
                    <w:rFonts w:eastAsia="CordiaUPC"/>
                  </w:rPr>
                  <w:t>2</w:t>
                </w:r>
                <w:r>
                  <w:rPr>
                    <w:rStyle w:val="a7"/>
                    <w:b/>
                    <w:bCs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17" w:rsidRDefault="00EF281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29A"/>
    <w:multiLevelType w:val="multilevel"/>
    <w:tmpl w:val="A3B49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D47B7"/>
    <w:multiLevelType w:val="hybridMultilevel"/>
    <w:tmpl w:val="3EA486E8"/>
    <w:lvl w:ilvl="0" w:tplc="55F4C1FA">
      <w:start w:val="2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>
    <w:nsid w:val="0C124DC8"/>
    <w:multiLevelType w:val="hybridMultilevel"/>
    <w:tmpl w:val="122678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696F"/>
    <w:multiLevelType w:val="multilevel"/>
    <w:tmpl w:val="A7641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D2042C"/>
    <w:multiLevelType w:val="hybridMultilevel"/>
    <w:tmpl w:val="3EA486E8"/>
    <w:lvl w:ilvl="0" w:tplc="55F4C1FA">
      <w:start w:val="2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5">
    <w:nsid w:val="283411DE"/>
    <w:multiLevelType w:val="multilevel"/>
    <w:tmpl w:val="29BA22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6C3987"/>
    <w:multiLevelType w:val="multilevel"/>
    <w:tmpl w:val="5B6CDA2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1205A2"/>
    <w:multiLevelType w:val="multilevel"/>
    <w:tmpl w:val="99C475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CE7A96"/>
    <w:multiLevelType w:val="multilevel"/>
    <w:tmpl w:val="2B0260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71226B"/>
    <w:multiLevelType w:val="multilevel"/>
    <w:tmpl w:val="441A22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0B7B40"/>
    <w:multiLevelType w:val="multilevel"/>
    <w:tmpl w:val="18747B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10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F2817"/>
    <w:rsid w:val="00025F2B"/>
    <w:rsid w:val="000658AF"/>
    <w:rsid w:val="000718D1"/>
    <w:rsid w:val="000A1EBC"/>
    <w:rsid w:val="000E5B77"/>
    <w:rsid w:val="001203D7"/>
    <w:rsid w:val="001C544E"/>
    <w:rsid w:val="0024466B"/>
    <w:rsid w:val="00264DD5"/>
    <w:rsid w:val="002872C2"/>
    <w:rsid w:val="002C33F2"/>
    <w:rsid w:val="00314D2A"/>
    <w:rsid w:val="00337B1D"/>
    <w:rsid w:val="00350996"/>
    <w:rsid w:val="00354AF9"/>
    <w:rsid w:val="00533B61"/>
    <w:rsid w:val="005714EC"/>
    <w:rsid w:val="0062760C"/>
    <w:rsid w:val="006E17E4"/>
    <w:rsid w:val="007371CA"/>
    <w:rsid w:val="007800D3"/>
    <w:rsid w:val="007F6F47"/>
    <w:rsid w:val="00800C87"/>
    <w:rsid w:val="008C55DD"/>
    <w:rsid w:val="008F4F6B"/>
    <w:rsid w:val="00992D85"/>
    <w:rsid w:val="009E1AB1"/>
    <w:rsid w:val="009F183F"/>
    <w:rsid w:val="009F3ABE"/>
    <w:rsid w:val="00A0323D"/>
    <w:rsid w:val="00A944E5"/>
    <w:rsid w:val="00AF0AC5"/>
    <w:rsid w:val="00AF37CA"/>
    <w:rsid w:val="00CC7A03"/>
    <w:rsid w:val="00CD2459"/>
    <w:rsid w:val="00D024C1"/>
    <w:rsid w:val="00D14558"/>
    <w:rsid w:val="00DD1CFB"/>
    <w:rsid w:val="00E00D88"/>
    <w:rsid w:val="00E413E0"/>
    <w:rsid w:val="00E43BAF"/>
    <w:rsid w:val="00E51BAD"/>
    <w:rsid w:val="00EF2817"/>
    <w:rsid w:val="00F65FB7"/>
    <w:rsid w:val="00F758CE"/>
    <w:rsid w:val="00F85A49"/>
    <w:rsid w:val="00FB40D1"/>
    <w:rsid w:val="00FE3D77"/>
    <w:rsid w:val="00FF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28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2817"/>
    <w:rPr>
      <w:color w:val="0066CC"/>
      <w:u w:val="single"/>
    </w:rPr>
  </w:style>
  <w:style w:type="character" w:customStyle="1" w:styleId="Exact">
    <w:name w:val="Основной текст Exact"/>
    <w:basedOn w:val="a0"/>
    <w:rsid w:val="00EF28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EF28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F281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F28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2"/>
    <w:rsid w:val="00EF28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EF281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F28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EF28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sid w:val="00EF2817"/>
    <w:rPr>
      <w:rFonts w:ascii="CordiaUPC" w:eastAsia="CordiaUPC" w:hAnsi="CordiaUPC" w:cs="CordiaUP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sid w:val="00EF281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TimesNewRoman11pt">
    <w:name w:val="Колонтитул + Times New Roman;11 pt;Не полужирный"/>
    <w:basedOn w:val="a5"/>
    <w:rsid w:val="00EF28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2">
    <w:name w:val="Основной текст2"/>
    <w:basedOn w:val="a"/>
    <w:link w:val="a4"/>
    <w:rsid w:val="00EF281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EF2817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EF2817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EF281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rsid w:val="00EF2817"/>
    <w:pPr>
      <w:shd w:val="clear" w:color="auto" w:fill="FFFFFF"/>
      <w:spacing w:before="24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Колонтитул"/>
    <w:basedOn w:val="a"/>
    <w:link w:val="a5"/>
    <w:rsid w:val="00EF2817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45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4558"/>
    <w:rPr>
      <w:rFonts w:ascii="Tahoma" w:hAnsi="Tahoma" w:cs="Tahoma"/>
      <w:color w:val="000000"/>
      <w:sz w:val="16"/>
      <w:szCs w:val="16"/>
    </w:rPr>
  </w:style>
  <w:style w:type="character" w:customStyle="1" w:styleId="31">
    <w:name w:val="Основной текст3"/>
    <w:basedOn w:val="a4"/>
    <w:rsid w:val="002872C2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5">
    <w:name w:val="Основной текст5"/>
    <w:basedOn w:val="a"/>
    <w:rsid w:val="002872C2"/>
    <w:pPr>
      <w:shd w:val="clear" w:color="auto" w:fill="FFFFFF"/>
      <w:spacing w:before="240" w:after="360" w:line="0" w:lineRule="atLeas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13" Type="http://schemas.openxmlformats.org/officeDocument/2006/relationships/hyperlink" Target="http://www.consultant.ru/document/cons_doc_LAW_389193/ad50342399399f64a9e2a928835579f227824068/%23dst100037" TargetMode="External"/><Relationship Id="rId18" Type="http://schemas.openxmlformats.org/officeDocument/2006/relationships/hyperlink" Target="http://www.consultant.ru/document/cons_doc_LAW_398674/b00ae558131a5e44c4e177c284125c3c8094c598/%23dst250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://municipal.garant.ru/document?id=86367&amp;sub=0" TargetMode="External"/><Relationship Id="rId17" Type="http://schemas.openxmlformats.org/officeDocument/2006/relationships/hyperlink" Target="http://www.consultant.ru/document/cons_doc_LAW_398674/c1c649fcef1755eaad7438911930af02a321c84e/%23dst10010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98674/c1c649fcef1755eaad7438911930af02a321c84e/%23dst100104" TargetMode="External"/><Relationship Id="rId20" Type="http://schemas.openxmlformats.org/officeDocument/2006/relationships/hyperlink" Target="http://www.consultant.ru/document/cons_doc_LAW_285079/b26b2e47bd38905e1b2e8e82c424a69d639de743/%23dst10000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12027578&amp;sub=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98674/c1c649fcef1755eaad7438911930af02a321c84e/%23dst10008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kovilnovskoe-sp.ru/" TargetMode="External"/><Relationship Id="rId19" Type="http://schemas.openxmlformats.org/officeDocument/2006/relationships/hyperlink" Target="http://www.consultant.ru/document/cons_doc_LAW_285079/b26b2e47bd38905e1b2e8e82c424a69d639de743/%23dst100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86367&amp;sub=0" TargetMode="External"/><Relationship Id="rId14" Type="http://schemas.openxmlformats.org/officeDocument/2006/relationships/hyperlink" Target="http://www.consultant.ru/document/cons_doc_LAW_398674/c1c649fcef1755eaad7438911930af02a321c84e/%23dst100099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3197</Words>
  <Characters>18228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37</cp:revision>
  <dcterms:created xsi:type="dcterms:W3CDTF">2024-10-18T12:48:00Z</dcterms:created>
  <dcterms:modified xsi:type="dcterms:W3CDTF">2024-11-28T13:55:00Z</dcterms:modified>
</cp:coreProperties>
</file>