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FB" w:rsidRPr="00935CB8" w:rsidRDefault="00BD69FB" w:rsidP="004947F7">
      <w:pPr>
        <w:pStyle w:val="a6"/>
        <w:numPr>
          <w:ilvl w:val="0"/>
          <w:numId w:val="1"/>
        </w:numPr>
        <w:spacing w:after="160" w:line="259" w:lineRule="auto"/>
        <w:ind w:left="0"/>
        <w:rPr>
          <w:b/>
          <w:sz w:val="28"/>
          <w:szCs w:val="28"/>
        </w:rPr>
      </w:pPr>
      <w:r w:rsidRPr="00935CB8">
        <w:rPr>
          <w:noProof/>
          <w:sz w:val="28"/>
          <w:szCs w:val="28"/>
          <w:lang w:eastAsia="ru-RU"/>
        </w:rPr>
        <w:drawing>
          <wp:inline distT="0" distB="0" distL="0" distR="0">
            <wp:extent cx="534670" cy="55181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FB" w:rsidRPr="00935CB8" w:rsidRDefault="00BD69FB" w:rsidP="00BD69FB">
      <w:pPr>
        <w:pStyle w:val="a6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35CB8">
        <w:rPr>
          <w:rFonts w:ascii="Times New Roman" w:hAnsi="Times New Roman"/>
          <w:b/>
          <w:color w:val="000000"/>
          <w:sz w:val="28"/>
          <w:szCs w:val="28"/>
        </w:rPr>
        <w:t>РЕСПУБЛИКА КРЫМ</w:t>
      </w:r>
    </w:p>
    <w:p w:rsidR="00BD69FB" w:rsidRPr="00935CB8" w:rsidRDefault="00BD69FB" w:rsidP="00BD69FB">
      <w:pPr>
        <w:pStyle w:val="a6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35CB8">
        <w:rPr>
          <w:rFonts w:ascii="Times New Roman" w:hAnsi="Times New Roman"/>
          <w:b/>
          <w:color w:val="000000"/>
          <w:sz w:val="28"/>
          <w:szCs w:val="28"/>
        </w:rPr>
        <w:t>РАЗДОЛЬНЕНСКИЙ РАЙОН</w:t>
      </w:r>
    </w:p>
    <w:p w:rsidR="00BD69FB" w:rsidRPr="00935CB8" w:rsidRDefault="00935CB8" w:rsidP="00BD69FB">
      <w:pPr>
        <w:pStyle w:val="a6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BD69FB" w:rsidRPr="00935CB8">
        <w:rPr>
          <w:rFonts w:ascii="Times New Roman" w:hAnsi="Times New Roman"/>
          <w:b/>
          <w:color w:val="000000"/>
          <w:sz w:val="28"/>
          <w:szCs w:val="28"/>
        </w:rPr>
        <w:t>КОВЫЛЬНОВСКОГО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69FB" w:rsidRPr="00935CB8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BD69FB" w:rsidRPr="00935CB8" w:rsidRDefault="00BD69FB" w:rsidP="00BD69FB">
      <w:pPr>
        <w:pStyle w:val="a6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D69FB" w:rsidRPr="00935CB8" w:rsidRDefault="00644FF1" w:rsidP="00BD69FB">
      <w:pPr>
        <w:pStyle w:val="a6"/>
        <w:numPr>
          <w:ilvl w:val="0"/>
          <w:numId w:val="1"/>
        </w:numPr>
        <w:spacing w:after="160" w:line="259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 w:rsidRPr="00935CB8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BD69FB" w:rsidRPr="00935CB8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BD69FB" w:rsidRPr="00935CB8" w:rsidRDefault="00BD69FB" w:rsidP="00BD69FB">
      <w:pPr>
        <w:pStyle w:val="a6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</w:p>
    <w:p w:rsidR="00BD69FB" w:rsidRPr="00935CB8" w:rsidRDefault="00FB0ED5" w:rsidP="00BD69FB">
      <w:pPr>
        <w:pStyle w:val="a6"/>
        <w:spacing w:after="160" w:line="259" w:lineRule="auto"/>
        <w:ind w:left="432"/>
        <w:jc w:val="both"/>
        <w:rPr>
          <w:rFonts w:ascii="Times New Roman" w:hAnsi="Times New Roman"/>
          <w:color w:val="000000"/>
          <w:sz w:val="28"/>
          <w:szCs w:val="28"/>
        </w:rPr>
      </w:pPr>
      <w:r w:rsidRPr="00935CB8">
        <w:rPr>
          <w:rFonts w:ascii="Times New Roman" w:hAnsi="Times New Roman"/>
          <w:color w:val="000000"/>
          <w:sz w:val="28"/>
          <w:szCs w:val="28"/>
        </w:rPr>
        <w:t>28</w:t>
      </w:r>
      <w:r w:rsidR="00BD69FB" w:rsidRPr="00935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7" w:rsidRPr="00935CB8">
        <w:rPr>
          <w:rFonts w:ascii="Times New Roman" w:hAnsi="Times New Roman"/>
          <w:color w:val="000000"/>
          <w:sz w:val="28"/>
          <w:szCs w:val="28"/>
        </w:rPr>
        <w:t>декабря</w:t>
      </w:r>
      <w:r w:rsidR="00935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9FB" w:rsidRPr="00935CB8">
        <w:rPr>
          <w:rFonts w:ascii="Times New Roman" w:hAnsi="Times New Roman"/>
          <w:color w:val="000000"/>
          <w:sz w:val="28"/>
          <w:szCs w:val="28"/>
        </w:rPr>
        <w:t>20</w:t>
      </w:r>
      <w:r w:rsidR="004947F7" w:rsidRPr="00935CB8">
        <w:rPr>
          <w:rFonts w:ascii="Times New Roman" w:hAnsi="Times New Roman"/>
          <w:color w:val="000000"/>
          <w:sz w:val="28"/>
          <w:szCs w:val="28"/>
        </w:rPr>
        <w:t>2</w:t>
      </w:r>
      <w:r w:rsidRPr="00935CB8">
        <w:rPr>
          <w:rFonts w:ascii="Times New Roman" w:hAnsi="Times New Roman"/>
          <w:color w:val="000000"/>
          <w:sz w:val="28"/>
          <w:szCs w:val="28"/>
        </w:rPr>
        <w:t>3</w:t>
      </w:r>
      <w:r w:rsidR="00BD69FB" w:rsidRPr="00935CB8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935CB8">
        <w:rPr>
          <w:rFonts w:ascii="Times New Roman" w:hAnsi="Times New Roman"/>
          <w:color w:val="000000"/>
          <w:sz w:val="28"/>
          <w:szCs w:val="28"/>
        </w:rPr>
        <w:tab/>
      </w:r>
      <w:r w:rsidR="00935CB8">
        <w:rPr>
          <w:rFonts w:ascii="Times New Roman" w:hAnsi="Times New Roman"/>
          <w:color w:val="000000"/>
          <w:sz w:val="28"/>
          <w:szCs w:val="28"/>
        </w:rPr>
        <w:tab/>
      </w:r>
      <w:r w:rsidR="00935CB8">
        <w:rPr>
          <w:rFonts w:ascii="Times New Roman" w:hAnsi="Times New Roman"/>
          <w:color w:val="000000"/>
          <w:sz w:val="28"/>
          <w:szCs w:val="28"/>
        </w:rPr>
        <w:tab/>
      </w:r>
      <w:r w:rsidR="00BD69FB" w:rsidRPr="00935CB8">
        <w:rPr>
          <w:rFonts w:ascii="Times New Roman" w:hAnsi="Times New Roman"/>
          <w:color w:val="000000"/>
          <w:sz w:val="28"/>
          <w:szCs w:val="28"/>
        </w:rPr>
        <w:t>с. Ковыльное</w:t>
      </w:r>
      <w:r w:rsidR="00935CB8">
        <w:rPr>
          <w:rFonts w:ascii="Times New Roman" w:hAnsi="Times New Roman"/>
          <w:color w:val="000000"/>
          <w:sz w:val="28"/>
          <w:szCs w:val="28"/>
        </w:rPr>
        <w:tab/>
      </w:r>
      <w:r w:rsidR="00935CB8">
        <w:rPr>
          <w:rFonts w:ascii="Times New Roman" w:hAnsi="Times New Roman"/>
          <w:color w:val="000000"/>
          <w:sz w:val="28"/>
          <w:szCs w:val="28"/>
        </w:rPr>
        <w:tab/>
      </w:r>
      <w:r w:rsidR="00935CB8">
        <w:rPr>
          <w:rFonts w:ascii="Times New Roman" w:hAnsi="Times New Roman"/>
          <w:color w:val="000000"/>
          <w:sz w:val="28"/>
          <w:szCs w:val="28"/>
        </w:rPr>
        <w:tab/>
      </w:r>
      <w:r w:rsidR="00935CB8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 w:rsidRPr="00935CB8">
        <w:rPr>
          <w:rFonts w:ascii="Times New Roman" w:hAnsi="Times New Roman"/>
          <w:color w:val="000000"/>
          <w:sz w:val="28"/>
          <w:szCs w:val="28"/>
        </w:rPr>
        <w:t>287</w:t>
      </w:r>
    </w:p>
    <w:p w:rsidR="00BD69FB" w:rsidRPr="00935CB8" w:rsidRDefault="00BD69FB" w:rsidP="00BD69FB">
      <w:pPr>
        <w:widowControl w:val="0"/>
        <w:jc w:val="both"/>
        <w:rPr>
          <w:b/>
          <w:i/>
          <w:sz w:val="28"/>
          <w:szCs w:val="28"/>
        </w:rPr>
      </w:pPr>
      <w:r w:rsidRPr="00935CB8">
        <w:rPr>
          <w:b/>
          <w:i/>
          <w:sz w:val="28"/>
          <w:szCs w:val="28"/>
        </w:rPr>
        <w:t xml:space="preserve">Об утверждении </w:t>
      </w:r>
      <w:r w:rsidR="00FB0ED5" w:rsidRPr="00935CB8">
        <w:rPr>
          <w:b/>
          <w:i/>
          <w:sz w:val="28"/>
          <w:szCs w:val="28"/>
        </w:rPr>
        <w:t>Плана мероприятий п</w:t>
      </w:r>
      <w:r w:rsidRPr="00935CB8">
        <w:rPr>
          <w:b/>
          <w:i/>
          <w:sz w:val="28"/>
          <w:szCs w:val="28"/>
        </w:rPr>
        <w:t>оддержк</w:t>
      </w:r>
      <w:r w:rsidR="00FB0ED5" w:rsidRPr="00935CB8">
        <w:rPr>
          <w:b/>
          <w:i/>
          <w:sz w:val="28"/>
          <w:szCs w:val="28"/>
        </w:rPr>
        <w:t>и</w:t>
      </w:r>
      <w:r w:rsidRPr="00935CB8">
        <w:rPr>
          <w:b/>
          <w:i/>
          <w:sz w:val="28"/>
          <w:szCs w:val="28"/>
        </w:rPr>
        <w:t xml:space="preserve"> </w:t>
      </w:r>
      <w:r w:rsidR="00FB0ED5" w:rsidRPr="00935CB8">
        <w:rPr>
          <w:b/>
          <w:i/>
          <w:sz w:val="28"/>
          <w:szCs w:val="28"/>
        </w:rPr>
        <w:t>субъектов</w:t>
      </w:r>
      <w:r w:rsidRPr="00935CB8">
        <w:rPr>
          <w:b/>
          <w:i/>
          <w:sz w:val="28"/>
          <w:szCs w:val="28"/>
        </w:rPr>
        <w:t xml:space="preserve"> малого и среднего предпринимательства </w:t>
      </w:r>
      <w:r w:rsidR="00935CB8">
        <w:rPr>
          <w:b/>
          <w:i/>
          <w:sz w:val="28"/>
          <w:szCs w:val="28"/>
        </w:rPr>
        <w:t xml:space="preserve">в </w:t>
      </w:r>
      <w:r w:rsidRPr="00935CB8">
        <w:rPr>
          <w:b/>
          <w:i/>
          <w:sz w:val="28"/>
          <w:szCs w:val="28"/>
        </w:rPr>
        <w:t>Ковыльновско</w:t>
      </w:r>
      <w:r w:rsidR="00935CB8">
        <w:rPr>
          <w:b/>
          <w:i/>
          <w:sz w:val="28"/>
          <w:szCs w:val="28"/>
        </w:rPr>
        <w:t>м</w:t>
      </w:r>
      <w:r w:rsidRPr="00935CB8">
        <w:rPr>
          <w:b/>
          <w:i/>
          <w:sz w:val="28"/>
          <w:szCs w:val="28"/>
        </w:rPr>
        <w:t xml:space="preserve"> сельско</w:t>
      </w:r>
      <w:r w:rsidR="00935CB8">
        <w:rPr>
          <w:b/>
          <w:i/>
          <w:sz w:val="28"/>
          <w:szCs w:val="28"/>
        </w:rPr>
        <w:t>м</w:t>
      </w:r>
      <w:r w:rsidRPr="00935CB8">
        <w:rPr>
          <w:b/>
          <w:i/>
          <w:sz w:val="28"/>
          <w:szCs w:val="28"/>
        </w:rPr>
        <w:t xml:space="preserve"> поселени</w:t>
      </w:r>
      <w:r w:rsidR="00935CB8">
        <w:rPr>
          <w:b/>
          <w:i/>
          <w:sz w:val="28"/>
          <w:szCs w:val="28"/>
        </w:rPr>
        <w:t>и</w:t>
      </w:r>
      <w:r w:rsidRPr="00935CB8">
        <w:rPr>
          <w:b/>
          <w:i/>
          <w:sz w:val="28"/>
          <w:szCs w:val="28"/>
        </w:rPr>
        <w:t xml:space="preserve"> Раздольненского района Республики Крым на 20</w:t>
      </w:r>
      <w:r w:rsidR="004947F7" w:rsidRPr="00935CB8">
        <w:rPr>
          <w:b/>
          <w:i/>
          <w:sz w:val="28"/>
          <w:szCs w:val="28"/>
        </w:rPr>
        <w:t>2</w:t>
      </w:r>
      <w:r w:rsidR="00FB0ED5" w:rsidRPr="00935CB8">
        <w:rPr>
          <w:b/>
          <w:i/>
          <w:sz w:val="28"/>
          <w:szCs w:val="28"/>
        </w:rPr>
        <w:t>4</w:t>
      </w:r>
      <w:r w:rsidRPr="00935CB8">
        <w:rPr>
          <w:b/>
          <w:i/>
          <w:sz w:val="28"/>
          <w:szCs w:val="28"/>
        </w:rPr>
        <w:t xml:space="preserve"> - 202</w:t>
      </w:r>
      <w:r w:rsidR="00FB0ED5" w:rsidRPr="00935CB8">
        <w:rPr>
          <w:b/>
          <w:i/>
          <w:sz w:val="28"/>
          <w:szCs w:val="28"/>
        </w:rPr>
        <w:t>6</w:t>
      </w:r>
      <w:r w:rsidRPr="00935CB8">
        <w:rPr>
          <w:b/>
          <w:i/>
          <w:sz w:val="28"/>
          <w:szCs w:val="28"/>
        </w:rPr>
        <w:t xml:space="preserve"> годы»</w:t>
      </w:r>
    </w:p>
    <w:p w:rsidR="00BD69FB" w:rsidRPr="00935CB8" w:rsidRDefault="00BD69FB" w:rsidP="00BD69FB">
      <w:pPr>
        <w:widowControl w:val="0"/>
        <w:jc w:val="both"/>
        <w:rPr>
          <w:sz w:val="28"/>
          <w:szCs w:val="28"/>
        </w:rPr>
      </w:pPr>
    </w:p>
    <w:p w:rsidR="00FB0ED5" w:rsidRPr="00935CB8" w:rsidRDefault="00BD69FB" w:rsidP="00FB0ED5">
      <w:pPr>
        <w:widowControl w:val="0"/>
        <w:ind w:firstLine="709"/>
        <w:jc w:val="both"/>
        <w:rPr>
          <w:sz w:val="28"/>
          <w:szCs w:val="28"/>
        </w:rPr>
      </w:pPr>
      <w:r w:rsidRPr="00E84593">
        <w:rPr>
          <w:sz w:val="28"/>
          <w:szCs w:val="28"/>
        </w:rPr>
        <w:t>В соответствии с Федеральным Законом от 06.10.2003 №</w:t>
      </w:r>
      <w:r w:rsidR="00644FF1" w:rsidRPr="00E84593">
        <w:rPr>
          <w:sz w:val="28"/>
          <w:szCs w:val="28"/>
        </w:rPr>
        <w:t xml:space="preserve"> </w:t>
      </w:r>
      <w:r w:rsidRPr="00E84593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 (с изменениями),</w:t>
      </w:r>
      <w:r w:rsidRPr="00935CB8">
        <w:rPr>
          <w:sz w:val="28"/>
          <w:szCs w:val="28"/>
        </w:rPr>
        <w:t xml:space="preserve"> Законом Республики Крым от 17.07.2014 № 30-ЗРК «О развитии малого и среднего предприни</w:t>
      </w:r>
      <w:r w:rsidR="00935CB8">
        <w:rPr>
          <w:sz w:val="28"/>
          <w:szCs w:val="28"/>
        </w:rPr>
        <w:t xml:space="preserve">мательства в Республике Крым», </w:t>
      </w:r>
      <w:r w:rsidRPr="00935CB8">
        <w:rPr>
          <w:sz w:val="28"/>
          <w:szCs w:val="28"/>
        </w:rPr>
        <w:t xml:space="preserve">Уставом муниципального образования </w:t>
      </w:r>
      <w:r w:rsidR="00644FF1" w:rsidRPr="00935CB8">
        <w:rPr>
          <w:sz w:val="28"/>
          <w:szCs w:val="28"/>
        </w:rPr>
        <w:t xml:space="preserve">Ковыльновское </w:t>
      </w:r>
      <w:r w:rsidRPr="00935CB8">
        <w:rPr>
          <w:sz w:val="28"/>
          <w:szCs w:val="28"/>
        </w:rPr>
        <w:t xml:space="preserve">сельское поселение Раздольненского района Республики Крым и в целях развития малого и среднего предпринимательства на территории </w:t>
      </w:r>
      <w:r w:rsidR="00644FF1" w:rsidRPr="00935CB8">
        <w:rPr>
          <w:sz w:val="28"/>
          <w:szCs w:val="28"/>
        </w:rPr>
        <w:t>Ковыльновского</w:t>
      </w:r>
      <w:r w:rsidRPr="00935CB8">
        <w:rPr>
          <w:sz w:val="28"/>
          <w:szCs w:val="28"/>
        </w:rPr>
        <w:t xml:space="preserve"> сельского поселения </w:t>
      </w:r>
    </w:p>
    <w:p w:rsidR="00BD69FB" w:rsidRPr="00935CB8" w:rsidRDefault="00644FF1" w:rsidP="00BD69FB">
      <w:pPr>
        <w:widowControl w:val="0"/>
        <w:ind w:firstLine="709"/>
        <w:jc w:val="both"/>
        <w:rPr>
          <w:sz w:val="28"/>
          <w:szCs w:val="28"/>
        </w:rPr>
      </w:pPr>
      <w:r w:rsidRPr="00935CB8">
        <w:rPr>
          <w:b/>
          <w:sz w:val="28"/>
          <w:szCs w:val="28"/>
        </w:rPr>
        <w:t xml:space="preserve">                                             ПОСТАНОВЛЯЮ</w:t>
      </w:r>
      <w:r w:rsidR="00BD69FB" w:rsidRPr="00935CB8">
        <w:rPr>
          <w:b/>
          <w:sz w:val="28"/>
          <w:szCs w:val="28"/>
        </w:rPr>
        <w:t>:</w:t>
      </w:r>
    </w:p>
    <w:p w:rsidR="00FB0ED5" w:rsidRPr="00935CB8" w:rsidRDefault="00BD69FB" w:rsidP="00FB0ED5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935CB8">
        <w:rPr>
          <w:sz w:val="28"/>
          <w:szCs w:val="28"/>
        </w:rPr>
        <w:t xml:space="preserve">1.Утвердить </w:t>
      </w:r>
      <w:r w:rsidR="00FB0ED5" w:rsidRPr="00935CB8">
        <w:rPr>
          <w:sz w:val="28"/>
          <w:szCs w:val="28"/>
        </w:rPr>
        <w:t xml:space="preserve">План мероприятий поддержки субъектов малого и среднего предпринимательства </w:t>
      </w:r>
      <w:r w:rsidR="00935CB8">
        <w:rPr>
          <w:sz w:val="28"/>
          <w:szCs w:val="28"/>
        </w:rPr>
        <w:t xml:space="preserve">в </w:t>
      </w:r>
      <w:r w:rsidR="00FB0ED5" w:rsidRPr="00935CB8">
        <w:rPr>
          <w:sz w:val="28"/>
          <w:szCs w:val="28"/>
        </w:rPr>
        <w:t>Ковыльновско</w:t>
      </w:r>
      <w:r w:rsidR="00935CB8">
        <w:rPr>
          <w:sz w:val="28"/>
          <w:szCs w:val="28"/>
        </w:rPr>
        <w:t>м сельском</w:t>
      </w:r>
      <w:r w:rsidR="00FB0ED5" w:rsidRPr="00935CB8">
        <w:rPr>
          <w:sz w:val="28"/>
          <w:szCs w:val="28"/>
        </w:rPr>
        <w:t xml:space="preserve"> поселени</w:t>
      </w:r>
      <w:r w:rsidR="00935CB8">
        <w:rPr>
          <w:sz w:val="28"/>
          <w:szCs w:val="28"/>
        </w:rPr>
        <w:t>и</w:t>
      </w:r>
      <w:r w:rsidR="00FB0ED5" w:rsidRPr="00935CB8">
        <w:rPr>
          <w:sz w:val="28"/>
          <w:szCs w:val="28"/>
        </w:rPr>
        <w:t xml:space="preserve"> Раздольненского района Республики Крым на 2024 - 2026 годы» (приложение ).</w:t>
      </w:r>
    </w:p>
    <w:p w:rsidR="004947F7" w:rsidRPr="00935CB8" w:rsidRDefault="00FB0ED5" w:rsidP="00FB0ED5">
      <w:pPr>
        <w:widowControl w:val="0"/>
        <w:ind w:firstLine="708"/>
        <w:jc w:val="both"/>
        <w:rPr>
          <w:rFonts w:eastAsia="Calibri"/>
          <w:sz w:val="28"/>
          <w:szCs w:val="28"/>
        </w:rPr>
      </w:pPr>
      <w:r w:rsidRPr="00935CB8">
        <w:rPr>
          <w:sz w:val="28"/>
          <w:szCs w:val="28"/>
        </w:rPr>
        <w:t xml:space="preserve"> </w:t>
      </w:r>
      <w:r w:rsidR="00BD69FB" w:rsidRPr="00935CB8">
        <w:rPr>
          <w:sz w:val="28"/>
          <w:szCs w:val="28"/>
        </w:rPr>
        <w:t xml:space="preserve">2. </w:t>
      </w:r>
      <w:r w:rsidR="004947F7" w:rsidRPr="00935CB8">
        <w:rPr>
          <w:sz w:val="28"/>
          <w:szCs w:val="28"/>
          <w:lang w:val="uk-UA" w:eastAsia="zh-CN"/>
        </w:rPr>
        <w:t>Обнародовать настоящее постановление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8" w:history="1">
        <w:r w:rsidR="004947F7" w:rsidRPr="00935CB8">
          <w:rPr>
            <w:rFonts w:eastAsia="SimSun"/>
            <w:sz w:val="28"/>
            <w:szCs w:val="28"/>
          </w:rPr>
          <w:t>http://kovilnovskoe-sp.ru/</w:t>
        </w:r>
      </w:hyperlink>
      <w:r w:rsidR="004947F7" w:rsidRPr="00935CB8">
        <w:rPr>
          <w:rFonts w:eastAsia="Calibri"/>
          <w:sz w:val="28"/>
          <w:szCs w:val="28"/>
        </w:rPr>
        <w:t>).</w:t>
      </w:r>
    </w:p>
    <w:p w:rsidR="004947F7" w:rsidRPr="00935CB8" w:rsidRDefault="00BD69FB" w:rsidP="00FB0ED5">
      <w:pPr>
        <w:ind w:firstLine="708"/>
        <w:jc w:val="both"/>
        <w:rPr>
          <w:rFonts w:eastAsia="Calibri"/>
          <w:sz w:val="28"/>
          <w:szCs w:val="28"/>
        </w:rPr>
      </w:pPr>
      <w:r w:rsidRPr="00935CB8">
        <w:rPr>
          <w:sz w:val="28"/>
          <w:szCs w:val="28"/>
        </w:rPr>
        <w:t xml:space="preserve">3. Настоящее постановление вступает в силу </w:t>
      </w:r>
      <w:r w:rsidR="004947F7" w:rsidRPr="00935CB8">
        <w:rPr>
          <w:rFonts w:eastAsia="Calibri"/>
          <w:sz w:val="28"/>
          <w:szCs w:val="28"/>
        </w:rPr>
        <w:t xml:space="preserve">с момента официального обнародования. </w:t>
      </w:r>
    </w:p>
    <w:p w:rsidR="00BD69FB" w:rsidRPr="00935CB8" w:rsidRDefault="00BD69FB" w:rsidP="00FB0ED5">
      <w:pPr>
        <w:widowControl w:val="0"/>
        <w:ind w:firstLine="708"/>
        <w:jc w:val="both"/>
        <w:rPr>
          <w:sz w:val="28"/>
          <w:szCs w:val="28"/>
        </w:rPr>
      </w:pPr>
      <w:r w:rsidRPr="00935CB8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FB0ED5" w:rsidRPr="00935CB8" w:rsidRDefault="00FB0ED5" w:rsidP="00FB0ED5">
      <w:pPr>
        <w:widowControl w:val="0"/>
        <w:ind w:firstLine="708"/>
        <w:jc w:val="both"/>
      </w:pPr>
    </w:p>
    <w:p w:rsidR="00FB0ED5" w:rsidRPr="00935CB8" w:rsidRDefault="00FB0ED5" w:rsidP="00FB0ED5">
      <w:pPr>
        <w:widowControl w:val="0"/>
        <w:ind w:firstLine="708"/>
        <w:jc w:val="both"/>
      </w:pPr>
    </w:p>
    <w:p w:rsidR="00BD69FB" w:rsidRPr="00935CB8" w:rsidRDefault="00BD69FB" w:rsidP="00BD69FB">
      <w:pPr>
        <w:widowControl w:val="0"/>
        <w:ind w:firstLine="709"/>
        <w:jc w:val="both"/>
      </w:pPr>
    </w:p>
    <w:p w:rsidR="00644FF1" w:rsidRPr="00935CB8" w:rsidRDefault="00644FF1" w:rsidP="00644F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5CB8">
        <w:rPr>
          <w:sz w:val="28"/>
          <w:szCs w:val="28"/>
        </w:rPr>
        <w:t>Председатель Ковыльновского сельского</w:t>
      </w:r>
    </w:p>
    <w:p w:rsidR="00644FF1" w:rsidRPr="00935CB8" w:rsidRDefault="00644FF1" w:rsidP="00644F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5CB8">
        <w:rPr>
          <w:sz w:val="28"/>
          <w:szCs w:val="28"/>
        </w:rPr>
        <w:t xml:space="preserve">совета </w:t>
      </w:r>
      <w:r w:rsidR="004947F7" w:rsidRPr="00935CB8">
        <w:rPr>
          <w:sz w:val="28"/>
          <w:szCs w:val="28"/>
        </w:rPr>
        <w:t>-</w:t>
      </w:r>
      <w:r w:rsidRPr="00935CB8">
        <w:rPr>
          <w:sz w:val="28"/>
          <w:szCs w:val="28"/>
        </w:rPr>
        <w:t xml:space="preserve"> глава Администрации   </w:t>
      </w:r>
    </w:p>
    <w:p w:rsidR="00644FF1" w:rsidRPr="00935CB8" w:rsidRDefault="00644FF1" w:rsidP="00644FF1">
      <w:pPr>
        <w:autoSpaceDE w:val="0"/>
        <w:rPr>
          <w:sz w:val="28"/>
          <w:szCs w:val="28"/>
          <w:lang w:eastAsia="ar-SA"/>
        </w:rPr>
      </w:pPr>
      <w:r w:rsidRPr="00935CB8">
        <w:rPr>
          <w:sz w:val="28"/>
          <w:szCs w:val="28"/>
        </w:rPr>
        <w:t>Ковыльновского сельского посел</w:t>
      </w:r>
      <w:r w:rsidR="00935CB8">
        <w:rPr>
          <w:sz w:val="28"/>
          <w:szCs w:val="28"/>
        </w:rPr>
        <w:t>ения</w:t>
      </w:r>
      <w:r w:rsidR="00935CB8">
        <w:rPr>
          <w:sz w:val="28"/>
          <w:szCs w:val="28"/>
        </w:rPr>
        <w:tab/>
      </w:r>
      <w:r w:rsidR="00935CB8">
        <w:rPr>
          <w:sz w:val="28"/>
          <w:szCs w:val="28"/>
        </w:rPr>
        <w:tab/>
      </w:r>
      <w:r w:rsidR="00935CB8">
        <w:rPr>
          <w:sz w:val="28"/>
          <w:szCs w:val="28"/>
        </w:rPr>
        <w:tab/>
      </w:r>
      <w:r w:rsidRPr="00935CB8">
        <w:rPr>
          <w:sz w:val="28"/>
          <w:szCs w:val="28"/>
        </w:rPr>
        <w:tab/>
        <w:t>Ю.Н. Михайленко</w:t>
      </w:r>
      <w:r w:rsidRPr="00935CB8">
        <w:rPr>
          <w:sz w:val="28"/>
          <w:szCs w:val="28"/>
          <w:lang w:eastAsia="ar-SA"/>
        </w:rPr>
        <w:t xml:space="preserve"> </w:t>
      </w:r>
    </w:p>
    <w:p w:rsidR="009F4D5E" w:rsidRDefault="009F4D5E" w:rsidP="00644FF1">
      <w:pPr>
        <w:autoSpaceDE w:val="0"/>
        <w:rPr>
          <w:sz w:val="28"/>
          <w:szCs w:val="28"/>
          <w:lang w:eastAsia="ar-SA"/>
        </w:rPr>
      </w:pPr>
    </w:p>
    <w:p w:rsidR="009F4D5E" w:rsidRDefault="009F4D5E" w:rsidP="00644FF1">
      <w:pPr>
        <w:autoSpaceDE w:val="0"/>
        <w:rPr>
          <w:sz w:val="28"/>
          <w:szCs w:val="28"/>
          <w:lang w:eastAsia="ar-SA"/>
        </w:rPr>
      </w:pPr>
    </w:p>
    <w:p w:rsidR="009F4D5E" w:rsidRDefault="009F4D5E" w:rsidP="00644FF1">
      <w:pPr>
        <w:autoSpaceDE w:val="0"/>
        <w:rPr>
          <w:sz w:val="28"/>
          <w:szCs w:val="28"/>
          <w:lang w:eastAsia="ar-SA"/>
        </w:rPr>
      </w:pPr>
    </w:p>
    <w:p w:rsidR="009F4D5E" w:rsidRDefault="009F4D5E" w:rsidP="00644FF1">
      <w:pPr>
        <w:autoSpaceDE w:val="0"/>
        <w:rPr>
          <w:sz w:val="28"/>
          <w:szCs w:val="28"/>
          <w:lang w:eastAsia="ar-SA"/>
        </w:rPr>
      </w:pPr>
    </w:p>
    <w:p w:rsidR="009C43FC" w:rsidRDefault="009C43FC" w:rsidP="00644FF1">
      <w:pPr>
        <w:autoSpaceDE w:val="0"/>
        <w:rPr>
          <w:sz w:val="28"/>
          <w:szCs w:val="28"/>
          <w:lang w:eastAsia="ar-SA"/>
        </w:rPr>
      </w:pPr>
    </w:p>
    <w:p w:rsidR="00BD69FB" w:rsidRPr="00921F5E" w:rsidRDefault="00644FF1" w:rsidP="00644F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B3854">
        <w:rPr>
          <w:sz w:val="28"/>
          <w:szCs w:val="28"/>
        </w:rPr>
        <w:t xml:space="preserve">Приложение </w:t>
      </w:r>
    </w:p>
    <w:p w:rsidR="00BD69FB" w:rsidRPr="00921F5E" w:rsidRDefault="00644FF1" w:rsidP="00644F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D69FB" w:rsidRPr="00921F5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="00BD69FB" w:rsidRPr="00921F5E">
        <w:rPr>
          <w:sz w:val="28"/>
          <w:szCs w:val="28"/>
        </w:rPr>
        <w:t xml:space="preserve">дминистрации </w:t>
      </w:r>
    </w:p>
    <w:p w:rsidR="00BD69FB" w:rsidRPr="00921F5E" w:rsidRDefault="00644FF1" w:rsidP="00644F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Ковыльновског</w:t>
      </w:r>
      <w:r w:rsidR="00BD69FB" w:rsidRPr="00921F5E">
        <w:rPr>
          <w:sz w:val="28"/>
          <w:szCs w:val="28"/>
        </w:rPr>
        <w:t>о сельского поселения</w:t>
      </w:r>
    </w:p>
    <w:p w:rsidR="00BD69FB" w:rsidRPr="001503E1" w:rsidRDefault="00644FF1" w:rsidP="00644F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D69FB" w:rsidRPr="001503E1">
        <w:rPr>
          <w:sz w:val="28"/>
          <w:szCs w:val="28"/>
        </w:rPr>
        <w:t xml:space="preserve">от </w:t>
      </w:r>
      <w:r w:rsidR="00FB0ED5">
        <w:rPr>
          <w:sz w:val="28"/>
          <w:szCs w:val="28"/>
        </w:rPr>
        <w:t>28</w:t>
      </w:r>
      <w:r w:rsidR="00BD69FB" w:rsidRPr="001503E1">
        <w:rPr>
          <w:sz w:val="28"/>
          <w:szCs w:val="28"/>
        </w:rPr>
        <w:t>.</w:t>
      </w:r>
      <w:r w:rsidR="00997A42">
        <w:rPr>
          <w:sz w:val="28"/>
          <w:szCs w:val="28"/>
        </w:rPr>
        <w:t>12</w:t>
      </w:r>
      <w:r w:rsidR="00BD69FB" w:rsidRPr="001503E1">
        <w:rPr>
          <w:sz w:val="28"/>
          <w:szCs w:val="28"/>
        </w:rPr>
        <w:t>.20</w:t>
      </w:r>
      <w:r w:rsidR="00997A42">
        <w:rPr>
          <w:sz w:val="28"/>
          <w:szCs w:val="28"/>
        </w:rPr>
        <w:t>2</w:t>
      </w:r>
      <w:r w:rsidR="00FB0ED5">
        <w:rPr>
          <w:sz w:val="28"/>
          <w:szCs w:val="28"/>
        </w:rPr>
        <w:t>3</w:t>
      </w:r>
      <w:r w:rsidR="00BD69FB" w:rsidRPr="001503E1">
        <w:rPr>
          <w:sz w:val="28"/>
          <w:szCs w:val="28"/>
        </w:rPr>
        <w:t xml:space="preserve">г. № </w:t>
      </w:r>
      <w:r w:rsidR="00FB0ED5">
        <w:rPr>
          <w:sz w:val="28"/>
          <w:szCs w:val="28"/>
        </w:rPr>
        <w:t>287</w:t>
      </w:r>
    </w:p>
    <w:p w:rsidR="00BD69FB" w:rsidRPr="00921F5E" w:rsidRDefault="00BD69FB" w:rsidP="00BD69FB">
      <w:pPr>
        <w:widowControl w:val="0"/>
        <w:ind w:firstLine="709"/>
        <w:jc w:val="center"/>
        <w:rPr>
          <w:color w:val="3366FF"/>
          <w:sz w:val="28"/>
          <w:szCs w:val="28"/>
        </w:rPr>
      </w:pPr>
    </w:p>
    <w:p w:rsidR="00BD69FB" w:rsidRPr="00921F5E" w:rsidRDefault="00FB0ED5" w:rsidP="00BD69F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BD69FB" w:rsidRPr="00921F5E" w:rsidRDefault="00FB0ED5" w:rsidP="00BD69F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D69FB" w:rsidRPr="00921F5E">
        <w:rPr>
          <w:b/>
          <w:sz w:val="28"/>
          <w:szCs w:val="28"/>
        </w:rPr>
        <w:t>оддержк</w:t>
      </w:r>
      <w:r>
        <w:rPr>
          <w:b/>
          <w:sz w:val="28"/>
          <w:szCs w:val="28"/>
        </w:rPr>
        <w:t>и</w:t>
      </w:r>
      <w:r w:rsidR="00BD69FB" w:rsidRPr="00921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субъектов</w:t>
      </w:r>
      <w:r w:rsidR="00BD69FB" w:rsidRPr="00921F5E">
        <w:rPr>
          <w:b/>
          <w:sz w:val="28"/>
          <w:szCs w:val="28"/>
        </w:rPr>
        <w:t xml:space="preserve"> малого и среднего предпринимательства</w:t>
      </w:r>
    </w:p>
    <w:p w:rsidR="00F85A1E" w:rsidRDefault="00D4167E" w:rsidP="00F85A1E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D69FB" w:rsidRPr="001503E1">
        <w:rPr>
          <w:b/>
          <w:sz w:val="28"/>
          <w:szCs w:val="28"/>
        </w:rPr>
        <w:t xml:space="preserve"> </w:t>
      </w:r>
      <w:r w:rsidR="00644FF1">
        <w:rPr>
          <w:b/>
          <w:sz w:val="28"/>
          <w:szCs w:val="28"/>
        </w:rPr>
        <w:t>Ковыльновско</w:t>
      </w:r>
      <w:r>
        <w:rPr>
          <w:b/>
          <w:sz w:val="28"/>
          <w:szCs w:val="28"/>
        </w:rPr>
        <w:t xml:space="preserve">м </w:t>
      </w:r>
      <w:r w:rsidR="00BD69FB" w:rsidRPr="001503E1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="00BD69FB" w:rsidRPr="001503E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="00BD69FB" w:rsidRPr="001503E1">
        <w:rPr>
          <w:b/>
          <w:sz w:val="28"/>
          <w:szCs w:val="28"/>
        </w:rPr>
        <w:t xml:space="preserve"> Раздольненского района Респ</w:t>
      </w:r>
      <w:r w:rsidR="00F85A1E" w:rsidRPr="001503E1">
        <w:rPr>
          <w:b/>
          <w:sz w:val="28"/>
          <w:szCs w:val="28"/>
        </w:rPr>
        <w:t>ублики Крым на 20</w:t>
      </w:r>
      <w:r w:rsidR="00F85A1E">
        <w:rPr>
          <w:b/>
          <w:sz w:val="28"/>
          <w:szCs w:val="28"/>
        </w:rPr>
        <w:t>24</w:t>
      </w:r>
      <w:r w:rsidR="00F85A1E" w:rsidRPr="001503E1">
        <w:rPr>
          <w:b/>
          <w:sz w:val="28"/>
          <w:szCs w:val="28"/>
        </w:rPr>
        <w:t xml:space="preserve"> - 202</w:t>
      </w:r>
      <w:r w:rsidR="00F85A1E">
        <w:rPr>
          <w:b/>
          <w:sz w:val="28"/>
          <w:szCs w:val="28"/>
        </w:rPr>
        <w:t>6</w:t>
      </w:r>
      <w:r w:rsidR="00F85A1E" w:rsidRPr="001503E1">
        <w:rPr>
          <w:b/>
          <w:sz w:val="28"/>
          <w:szCs w:val="28"/>
        </w:rPr>
        <w:t xml:space="preserve"> годы</w:t>
      </w:r>
      <w:r w:rsidR="00F85A1E" w:rsidRPr="00921F5E">
        <w:rPr>
          <w:b/>
          <w:sz w:val="28"/>
          <w:szCs w:val="28"/>
        </w:rPr>
        <w:t>»</w:t>
      </w:r>
    </w:p>
    <w:p w:rsidR="00F85A1E" w:rsidRDefault="00F85A1E" w:rsidP="00F85A1E">
      <w:pPr>
        <w:widowControl w:val="0"/>
        <w:ind w:firstLine="709"/>
        <w:jc w:val="center"/>
        <w:rPr>
          <w:b/>
          <w:sz w:val="28"/>
          <w:szCs w:val="28"/>
        </w:rPr>
      </w:pPr>
    </w:p>
    <w:p w:rsidR="00F85A1E" w:rsidRPr="001503E1" w:rsidRDefault="00F85A1E" w:rsidP="00935CB8">
      <w:pPr>
        <w:widowControl w:val="0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1"/>
        <w:gridCol w:w="4338"/>
        <w:gridCol w:w="2529"/>
        <w:gridCol w:w="2529"/>
      </w:tblGrid>
      <w:tr w:rsidR="00F85A1E" w:rsidTr="005F4D56">
        <w:tc>
          <w:tcPr>
            <w:tcW w:w="741" w:type="dxa"/>
            <w:vAlign w:val="bottom"/>
          </w:tcPr>
          <w:p w:rsidR="00F85A1E" w:rsidRPr="005F4D56" w:rsidRDefault="00F85A1E" w:rsidP="00F85A1E">
            <w:pPr>
              <w:pStyle w:val="3"/>
              <w:shd w:val="clear" w:color="auto" w:fill="auto"/>
              <w:spacing w:before="0" w:after="60" w:line="220" w:lineRule="exact"/>
              <w:ind w:left="200"/>
              <w:jc w:val="left"/>
              <w:rPr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№</w:t>
            </w:r>
          </w:p>
          <w:p w:rsidR="00F85A1E" w:rsidRPr="005F4D56" w:rsidRDefault="00F85A1E" w:rsidP="00F85A1E">
            <w:pPr>
              <w:pStyle w:val="3"/>
              <w:shd w:val="clear" w:color="auto" w:fill="auto"/>
              <w:spacing w:before="60" w:line="220" w:lineRule="exact"/>
              <w:ind w:left="200"/>
              <w:jc w:val="left"/>
              <w:rPr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п/п</w:t>
            </w:r>
          </w:p>
        </w:tc>
        <w:tc>
          <w:tcPr>
            <w:tcW w:w="4338" w:type="dxa"/>
          </w:tcPr>
          <w:p w:rsidR="00F85A1E" w:rsidRPr="005F4D56" w:rsidRDefault="00F85A1E" w:rsidP="00F85A1E">
            <w:pPr>
              <w:pStyle w:val="3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529" w:type="dxa"/>
            <w:vAlign w:val="bottom"/>
          </w:tcPr>
          <w:p w:rsidR="00F85A1E" w:rsidRPr="005F4D56" w:rsidRDefault="00F85A1E" w:rsidP="00F85A1E">
            <w:pPr>
              <w:pStyle w:val="3"/>
              <w:shd w:val="clear" w:color="auto" w:fill="auto"/>
              <w:spacing w:before="0" w:after="120" w:line="220" w:lineRule="exact"/>
              <w:rPr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Ответственные</w:t>
            </w:r>
          </w:p>
          <w:p w:rsidR="00F85A1E" w:rsidRPr="005F4D56" w:rsidRDefault="00F85A1E" w:rsidP="00F85A1E">
            <w:pPr>
              <w:pStyle w:val="3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исполнители</w:t>
            </w:r>
          </w:p>
        </w:tc>
        <w:tc>
          <w:tcPr>
            <w:tcW w:w="2529" w:type="dxa"/>
            <w:vAlign w:val="bottom"/>
          </w:tcPr>
          <w:p w:rsidR="00F85A1E" w:rsidRPr="005F4D56" w:rsidRDefault="00F85A1E" w:rsidP="00F85A1E">
            <w:pPr>
              <w:pStyle w:val="3"/>
              <w:shd w:val="clear" w:color="auto" w:fill="auto"/>
              <w:spacing w:before="0" w:after="120" w:line="220" w:lineRule="exact"/>
              <w:rPr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Срок</w:t>
            </w:r>
          </w:p>
          <w:p w:rsidR="00F85A1E" w:rsidRPr="005F4D56" w:rsidRDefault="00F85A1E" w:rsidP="00F85A1E">
            <w:pPr>
              <w:pStyle w:val="3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исполнения</w:t>
            </w:r>
          </w:p>
        </w:tc>
      </w:tr>
      <w:tr w:rsidR="00F85A1E" w:rsidTr="005F4D56">
        <w:tc>
          <w:tcPr>
            <w:tcW w:w="741" w:type="dxa"/>
          </w:tcPr>
          <w:p w:rsidR="00F85A1E" w:rsidRPr="005F4D56" w:rsidRDefault="005F4D56" w:rsidP="00F85A1E">
            <w:pPr>
              <w:pStyle w:val="3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F85A1E" w:rsidRPr="005F4D56" w:rsidRDefault="00C5172D" w:rsidP="00F85A1E">
            <w:pPr>
              <w:pStyle w:val="3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Информационное обеспечение субъектов малого и среднего предпринимательства Ковыльновского сельского поселения</w:t>
            </w:r>
          </w:p>
        </w:tc>
        <w:tc>
          <w:tcPr>
            <w:tcW w:w="2529" w:type="dxa"/>
            <w:vAlign w:val="bottom"/>
          </w:tcPr>
          <w:p w:rsidR="00C5172D" w:rsidRPr="005F4D56" w:rsidRDefault="00C5172D" w:rsidP="00C5172D">
            <w:pPr>
              <w:widowControl w:val="0"/>
              <w:ind w:firstLine="146"/>
              <w:jc w:val="center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Администрация Ковыльновского сельского поселения</w:t>
            </w:r>
          </w:p>
          <w:p w:rsidR="00F85A1E" w:rsidRPr="005F4D56" w:rsidRDefault="00F85A1E" w:rsidP="00F85A1E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F85A1E" w:rsidRPr="005F4D56" w:rsidRDefault="00D4167E" w:rsidP="00F85A1E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 xml:space="preserve">     </w:t>
            </w:r>
            <w:r w:rsidR="00F85A1E" w:rsidRPr="005F4D56">
              <w:rPr>
                <w:rStyle w:val="11pt"/>
                <w:color w:val="auto"/>
                <w:sz w:val="24"/>
                <w:szCs w:val="24"/>
              </w:rPr>
              <w:t>В течении года</w:t>
            </w:r>
          </w:p>
          <w:p w:rsidR="00F85A1E" w:rsidRPr="005F4D56" w:rsidRDefault="00F85A1E" w:rsidP="00F85A1E">
            <w:pPr>
              <w:pStyle w:val="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</w:p>
        </w:tc>
      </w:tr>
      <w:tr w:rsidR="00C5172D" w:rsidTr="00276FC3">
        <w:tc>
          <w:tcPr>
            <w:tcW w:w="741" w:type="dxa"/>
          </w:tcPr>
          <w:p w:rsidR="00C5172D" w:rsidRPr="005F4D56" w:rsidRDefault="00C5172D" w:rsidP="00C5172D">
            <w:pPr>
              <w:pStyle w:val="3"/>
              <w:shd w:val="clear" w:color="auto" w:fill="auto"/>
              <w:spacing w:before="0" w:line="220" w:lineRule="exact"/>
              <w:ind w:left="200"/>
              <w:jc w:val="left"/>
              <w:rPr>
                <w:rStyle w:val="11pt"/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C5172D" w:rsidRPr="005F4D56" w:rsidRDefault="00C5172D" w:rsidP="00C5172D">
            <w:pPr>
              <w:widowControl w:val="0"/>
              <w:jc w:val="both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Консультирование субъектов малого и среднего предпринимательства Ковыльновского сельского поселения по вопросу получения государственной поддержки малого бизнеса в Республике Крым и ее видах</w:t>
            </w:r>
          </w:p>
        </w:tc>
        <w:tc>
          <w:tcPr>
            <w:tcW w:w="2529" w:type="dxa"/>
          </w:tcPr>
          <w:p w:rsidR="00C5172D" w:rsidRPr="005F4D56" w:rsidRDefault="00C5172D" w:rsidP="00276FC3">
            <w:pPr>
              <w:widowControl w:val="0"/>
              <w:ind w:firstLine="146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Администрация Ковыльновского сельского поселения</w:t>
            </w:r>
          </w:p>
        </w:tc>
        <w:tc>
          <w:tcPr>
            <w:tcW w:w="2529" w:type="dxa"/>
          </w:tcPr>
          <w:p w:rsidR="00C5172D" w:rsidRPr="005F4D56" w:rsidRDefault="00C5172D" w:rsidP="00C5172D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 xml:space="preserve">     В течении года</w:t>
            </w:r>
          </w:p>
          <w:p w:rsidR="00C5172D" w:rsidRPr="005F4D56" w:rsidRDefault="00C5172D" w:rsidP="00C5172D">
            <w:pPr>
              <w:pStyle w:val="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</w:p>
        </w:tc>
      </w:tr>
      <w:tr w:rsidR="00F85A1E" w:rsidTr="005F4D56">
        <w:tc>
          <w:tcPr>
            <w:tcW w:w="741" w:type="dxa"/>
          </w:tcPr>
          <w:p w:rsidR="00F85A1E" w:rsidRPr="005F4D56" w:rsidRDefault="005F4D56" w:rsidP="00F85A1E">
            <w:pPr>
              <w:pStyle w:val="3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F85A1E" w:rsidRPr="005F4D56" w:rsidRDefault="00C5172D" w:rsidP="00FB3A32">
            <w:pPr>
              <w:rPr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Разработка муниципальных</w:t>
            </w:r>
            <w:r w:rsidR="00FB3A32" w:rsidRPr="005F4D56">
              <w:rPr>
                <w:rStyle w:val="11pt"/>
                <w:color w:val="auto"/>
                <w:sz w:val="24"/>
                <w:szCs w:val="24"/>
              </w:rPr>
              <w:t xml:space="preserve"> правовых актов, </w:t>
            </w:r>
            <w:r w:rsidR="00F85A1E" w:rsidRPr="005F4D56">
              <w:rPr>
                <w:rStyle w:val="11pt"/>
                <w:color w:val="auto"/>
                <w:sz w:val="24"/>
                <w:szCs w:val="24"/>
              </w:rPr>
              <w:t xml:space="preserve">регулирующих предпринимательскую деятельность </w:t>
            </w:r>
          </w:p>
        </w:tc>
        <w:tc>
          <w:tcPr>
            <w:tcW w:w="2529" w:type="dxa"/>
            <w:vAlign w:val="bottom"/>
          </w:tcPr>
          <w:p w:rsidR="00F85A1E" w:rsidRPr="005F4D56" w:rsidRDefault="00C5172D" w:rsidP="005F4D56">
            <w:pPr>
              <w:widowControl w:val="0"/>
              <w:ind w:firstLine="146"/>
              <w:jc w:val="center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Администрация Ковыльновского сельского поселения</w:t>
            </w:r>
          </w:p>
        </w:tc>
        <w:tc>
          <w:tcPr>
            <w:tcW w:w="2529" w:type="dxa"/>
          </w:tcPr>
          <w:p w:rsidR="00F85A1E" w:rsidRPr="005F4D56" w:rsidRDefault="00F85A1E" w:rsidP="00F85A1E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В течении года</w:t>
            </w:r>
          </w:p>
          <w:p w:rsidR="00F85A1E" w:rsidRPr="005F4D56" w:rsidRDefault="00F85A1E" w:rsidP="00F85A1E">
            <w:pPr>
              <w:pStyle w:val="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</w:p>
        </w:tc>
      </w:tr>
      <w:tr w:rsidR="00FB3A32" w:rsidTr="00276FC3">
        <w:tc>
          <w:tcPr>
            <w:tcW w:w="741" w:type="dxa"/>
          </w:tcPr>
          <w:p w:rsidR="00FB3A32" w:rsidRPr="005F4D56" w:rsidRDefault="005F4D56" w:rsidP="00FB3A32">
            <w:pPr>
              <w:pStyle w:val="3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FB3A32" w:rsidRPr="005F4D56" w:rsidRDefault="00FB3A32" w:rsidP="00FB3A32">
            <w:pPr>
              <w:pStyle w:val="3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 xml:space="preserve">Изготовление и обновление информационных стендов для субъектов малого и среднего предпринимательства и размещение их в здании Администрации </w:t>
            </w:r>
            <w:r w:rsidR="005F4D56">
              <w:rPr>
                <w:sz w:val="24"/>
                <w:szCs w:val="24"/>
              </w:rPr>
              <w:t xml:space="preserve">Ковыльновского </w:t>
            </w:r>
            <w:r w:rsidRPr="005F4D56">
              <w:rPr>
                <w:sz w:val="24"/>
                <w:szCs w:val="24"/>
              </w:rPr>
              <w:t>сельского поселения и изготовление информационных  материалов (листовок)</w:t>
            </w:r>
          </w:p>
        </w:tc>
        <w:tc>
          <w:tcPr>
            <w:tcW w:w="2529" w:type="dxa"/>
          </w:tcPr>
          <w:p w:rsidR="00FB3A32" w:rsidRPr="005F4D56" w:rsidRDefault="00FB3A32" w:rsidP="00276FC3">
            <w:pPr>
              <w:widowControl w:val="0"/>
              <w:ind w:firstLine="146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Администрация Ковыльновского сельского поселения</w:t>
            </w:r>
          </w:p>
          <w:p w:rsidR="00FB3A32" w:rsidRPr="005F4D56" w:rsidRDefault="00FB3A32" w:rsidP="00276FC3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FB3A32" w:rsidRPr="005F4D56" w:rsidRDefault="00FB3A32" w:rsidP="00FB3A32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В течении года</w:t>
            </w:r>
          </w:p>
          <w:p w:rsidR="005F4D56" w:rsidRPr="005F4D56" w:rsidRDefault="005F4D56" w:rsidP="00FB3A32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по мере необходимости</w:t>
            </w:r>
          </w:p>
          <w:p w:rsidR="00FB3A32" w:rsidRPr="005F4D56" w:rsidRDefault="00FB3A32" w:rsidP="00FB3A32">
            <w:pPr>
              <w:pStyle w:val="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</w:p>
        </w:tc>
      </w:tr>
      <w:tr w:rsidR="00FB3A32" w:rsidTr="00276FC3">
        <w:trPr>
          <w:trHeight w:val="637"/>
        </w:trPr>
        <w:tc>
          <w:tcPr>
            <w:tcW w:w="741" w:type="dxa"/>
          </w:tcPr>
          <w:p w:rsidR="00FB3A32" w:rsidRPr="005F4D56" w:rsidRDefault="005F4D56" w:rsidP="00FB3A32">
            <w:pPr>
              <w:pStyle w:val="3"/>
              <w:shd w:val="clear" w:color="auto" w:fill="auto"/>
              <w:spacing w:before="0" w:line="220" w:lineRule="exact"/>
              <w:ind w:left="200"/>
              <w:jc w:val="left"/>
              <w:rPr>
                <w:rStyle w:val="11pt"/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FB3A32" w:rsidRPr="005F4D56" w:rsidRDefault="00FB3A32" w:rsidP="00FB3A32">
            <w:pPr>
              <w:pStyle w:val="3"/>
              <w:shd w:val="clear" w:color="auto" w:fill="auto"/>
              <w:spacing w:before="0" w:line="274" w:lineRule="exact"/>
              <w:jc w:val="both"/>
              <w:rPr>
                <w:rStyle w:val="11pt"/>
                <w:color w:val="auto"/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r w:rsidR="005F4D56">
              <w:rPr>
                <w:sz w:val="24"/>
                <w:szCs w:val="24"/>
              </w:rPr>
              <w:t>Ковыльновского</w:t>
            </w:r>
            <w:r w:rsidR="005F4D56" w:rsidRPr="005F4D56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5F4D56">
              <w:rPr>
                <w:rStyle w:val="11pt"/>
                <w:color w:val="auto"/>
                <w:sz w:val="24"/>
                <w:szCs w:val="24"/>
              </w:rPr>
              <w:t>сельского поселения информации по вопросам предпринимательства</w:t>
            </w:r>
          </w:p>
        </w:tc>
        <w:tc>
          <w:tcPr>
            <w:tcW w:w="2529" w:type="dxa"/>
          </w:tcPr>
          <w:p w:rsidR="005F4D56" w:rsidRPr="005F4D56" w:rsidRDefault="005F4D56" w:rsidP="00276FC3">
            <w:pPr>
              <w:widowControl w:val="0"/>
              <w:ind w:firstLine="146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Администрация Ковыльновского сельского поселения</w:t>
            </w:r>
          </w:p>
          <w:p w:rsidR="00FB3A32" w:rsidRPr="005F4D56" w:rsidRDefault="00FB3A32" w:rsidP="00276FC3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529" w:type="dxa"/>
          </w:tcPr>
          <w:p w:rsidR="00FB3A32" w:rsidRPr="005F4D56" w:rsidRDefault="00FB3A32" w:rsidP="00FB3A32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по мере необходимости</w:t>
            </w:r>
          </w:p>
        </w:tc>
      </w:tr>
      <w:tr w:rsidR="00FB3A32" w:rsidTr="00276FC3">
        <w:trPr>
          <w:trHeight w:val="637"/>
        </w:trPr>
        <w:tc>
          <w:tcPr>
            <w:tcW w:w="741" w:type="dxa"/>
          </w:tcPr>
          <w:p w:rsidR="00FB3A32" w:rsidRPr="005F4D56" w:rsidRDefault="005F4D56" w:rsidP="00FB3A32">
            <w:pPr>
              <w:pStyle w:val="3"/>
              <w:shd w:val="clear" w:color="auto" w:fill="auto"/>
              <w:spacing w:before="0" w:line="220" w:lineRule="exact"/>
              <w:ind w:left="200"/>
              <w:jc w:val="left"/>
              <w:rPr>
                <w:rStyle w:val="11pt"/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4338" w:type="dxa"/>
            <w:vAlign w:val="bottom"/>
          </w:tcPr>
          <w:p w:rsidR="00FB3A32" w:rsidRPr="005F4D56" w:rsidRDefault="00FB3A32" w:rsidP="00FB3A32">
            <w:pPr>
              <w:pStyle w:val="3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Организация деятельности общественного совета при Администрации</w:t>
            </w:r>
            <w:r w:rsidR="005F4D56">
              <w:rPr>
                <w:sz w:val="24"/>
                <w:szCs w:val="24"/>
              </w:rPr>
              <w:t xml:space="preserve"> Ковыльновского</w:t>
            </w:r>
            <w:r w:rsidRPr="005F4D56">
              <w:rPr>
                <w:rStyle w:val="11pt"/>
                <w:color w:val="auto"/>
                <w:sz w:val="24"/>
                <w:szCs w:val="24"/>
              </w:rPr>
              <w:t xml:space="preserve"> поселения, координационного совета по вопросам развития малого и среднего предпринимательства</w:t>
            </w:r>
          </w:p>
        </w:tc>
        <w:tc>
          <w:tcPr>
            <w:tcW w:w="2529" w:type="dxa"/>
          </w:tcPr>
          <w:p w:rsidR="005F4D56" w:rsidRPr="005F4D56" w:rsidRDefault="005F4D56" w:rsidP="00276FC3">
            <w:pPr>
              <w:widowControl w:val="0"/>
              <w:ind w:firstLine="146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Администрация Ковыльновского сельского поселения</w:t>
            </w:r>
          </w:p>
          <w:p w:rsidR="00FB3A32" w:rsidRPr="005F4D56" w:rsidRDefault="00FB3A32" w:rsidP="00276FC3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FB3A32" w:rsidRPr="005F4D56" w:rsidRDefault="00FB3A32" w:rsidP="00FB3A32">
            <w:pPr>
              <w:pStyle w:val="3"/>
              <w:shd w:val="clear" w:color="auto" w:fill="auto"/>
              <w:spacing w:before="0" w:line="220" w:lineRule="exact"/>
              <w:ind w:left="120"/>
              <w:jc w:val="left"/>
              <w:rPr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постоянно</w:t>
            </w:r>
          </w:p>
        </w:tc>
      </w:tr>
      <w:tr w:rsidR="00FB3A32" w:rsidTr="005F4D56">
        <w:tc>
          <w:tcPr>
            <w:tcW w:w="741" w:type="dxa"/>
          </w:tcPr>
          <w:p w:rsidR="00FB3A32" w:rsidRPr="005F4D56" w:rsidRDefault="005F4D56" w:rsidP="00FB3A32">
            <w:pPr>
              <w:pStyle w:val="3"/>
              <w:shd w:val="clear" w:color="auto" w:fill="auto"/>
              <w:spacing w:before="0" w:line="220" w:lineRule="exact"/>
              <w:ind w:left="200"/>
              <w:jc w:val="left"/>
              <w:rPr>
                <w:rStyle w:val="11pt"/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4338" w:type="dxa"/>
          </w:tcPr>
          <w:p w:rsidR="00FB3A32" w:rsidRPr="005F4D56" w:rsidRDefault="00FB3A32" w:rsidP="00FB3A32">
            <w:pPr>
              <w:pStyle w:val="3"/>
              <w:shd w:val="clear" w:color="auto" w:fill="auto"/>
              <w:spacing w:before="0" w:line="274" w:lineRule="exact"/>
              <w:jc w:val="both"/>
              <w:rPr>
                <w:rStyle w:val="11pt"/>
                <w:color w:val="auto"/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 xml:space="preserve">Формирование, утверждение и обнародование перечня муниципального имущества сельского поселения, свободного от прав третьих </w:t>
            </w:r>
            <w:r w:rsidRPr="005F4D56">
              <w:rPr>
                <w:rStyle w:val="11pt"/>
                <w:color w:val="auto"/>
                <w:sz w:val="24"/>
                <w:szCs w:val="24"/>
              </w:rPr>
              <w:lastRenderedPageBreak/>
              <w:t>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529" w:type="dxa"/>
            <w:vAlign w:val="bottom"/>
          </w:tcPr>
          <w:p w:rsidR="005F4D56" w:rsidRPr="005F4D56" w:rsidRDefault="005F4D56" w:rsidP="005F4D56">
            <w:pPr>
              <w:widowControl w:val="0"/>
              <w:ind w:firstLine="146"/>
              <w:jc w:val="center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lastRenderedPageBreak/>
              <w:t>Администрация Ковыльновского сельского поселения</w:t>
            </w:r>
          </w:p>
          <w:p w:rsidR="00FB3A32" w:rsidRPr="005F4D56" w:rsidRDefault="00FB3A32" w:rsidP="00FB3A32">
            <w:pPr>
              <w:pStyle w:val="3"/>
              <w:shd w:val="clear" w:color="auto" w:fill="auto"/>
              <w:spacing w:before="0" w:line="274" w:lineRule="exact"/>
              <w:jc w:val="both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529" w:type="dxa"/>
          </w:tcPr>
          <w:p w:rsidR="00FB3A32" w:rsidRPr="005F4D56" w:rsidRDefault="00FB3A32" w:rsidP="00FB3A32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постоянно</w:t>
            </w:r>
          </w:p>
        </w:tc>
      </w:tr>
      <w:tr w:rsidR="00FB3A32" w:rsidTr="00276FC3">
        <w:tc>
          <w:tcPr>
            <w:tcW w:w="741" w:type="dxa"/>
          </w:tcPr>
          <w:p w:rsidR="00FB3A32" w:rsidRPr="005F4D56" w:rsidRDefault="005F4D56" w:rsidP="00FB3A32">
            <w:pPr>
              <w:pStyle w:val="3"/>
              <w:shd w:val="clear" w:color="auto" w:fill="auto"/>
              <w:spacing w:before="0" w:line="220" w:lineRule="exact"/>
              <w:ind w:left="200"/>
              <w:jc w:val="left"/>
              <w:rPr>
                <w:rStyle w:val="11pt"/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lastRenderedPageBreak/>
              <w:t>8</w:t>
            </w:r>
          </w:p>
        </w:tc>
        <w:tc>
          <w:tcPr>
            <w:tcW w:w="4338" w:type="dxa"/>
          </w:tcPr>
          <w:p w:rsidR="00FB3A32" w:rsidRPr="005F4D56" w:rsidRDefault="00FB3A32" w:rsidP="00FB3A32">
            <w:pPr>
              <w:pStyle w:val="3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 xml:space="preserve">Передача во владение и (или) в пользование муниципального имущества, указанного в перечне п. </w:t>
            </w:r>
            <w:r w:rsidR="005F4D56" w:rsidRPr="005F4D56">
              <w:rPr>
                <w:rStyle w:val="11pt"/>
                <w:color w:val="auto"/>
                <w:sz w:val="24"/>
                <w:szCs w:val="24"/>
              </w:rPr>
              <w:t>7</w:t>
            </w:r>
            <w:r w:rsidRPr="005F4D56">
              <w:rPr>
                <w:rStyle w:val="11pt"/>
                <w:color w:val="auto"/>
                <w:sz w:val="24"/>
                <w:szCs w:val="24"/>
              </w:rPr>
              <w:t xml:space="preserve"> настоящего плана, на льготных условиях:</w:t>
            </w:r>
          </w:p>
          <w:p w:rsidR="00FB3A32" w:rsidRPr="005F4D56" w:rsidRDefault="00FB3A32" w:rsidP="00FB3A32">
            <w:pPr>
              <w:pStyle w:val="3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-организациям, образующим инфраструктуру поддержки малого и среднего предпринимательства;</w:t>
            </w:r>
          </w:p>
          <w:p w:rsidR="00FB3A32" w:rsidRPr="005F4D56" w:rsidRDefault="00FB3A32" w:rsidP="005F4D56">
            <w:pPr>
              <w:pStyle w:val="3"/>
              <w:shd w:val="clear" w:color="auto" w:fill="auto"/>
              <w:spacing w:before="0" w:line="274" w:lineRule="exact"/>
              <w:jc w:val="both"/>
              <w:rPr>
                <w:rStyle w:val="11pt"/>
                <w:color w:val="auto"/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 xml:space="preserve">-субъектам МСП, физическим лицам, не являющимся индивидуальными предпринимателями и применяющими специальный налоговый режим </w:t>
            </w:r>
            <w:r w:rsidR="005F4D56">
              <w:rPr>
                <w:rStyle w:val="11pt"/>
                <w:color w:val="auto"/>
                <w:sz w:val="24"/>
                <w:szCs w:val="24"/>
              </w:rPr>
              <w:t>«</w:t>
            </w:r>
            <w:r w:rsidRPr="005F4D56">
              <w:rPr>
                <w:rStyle w:val="11pt"/>
                <w:color w:val="auto"/>
                <w:sz w:val="24"/>
                <w:szCs w:val="24"/>
              </w:rPr>
              <w:t>Налог на профессиональный доход</w:t>
            </w:r>
            <w:r w:rsidR="005F4D56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2529" w:type="dxa"/>
          </w:tcPr>
          <w:p w:rsidR="005F4D56" w:rsidRPr="005F4D56" w:rsidRDefault="005F4D56" w:rsidP="00276FC3">
            <w:pPr>
              <w:widowControl w:val="0"/>
              <w:ind w:firstLine="146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Администрация Ковыльновского сельского поселения</w:t>
            </w:r>
          </w:p>
          <w:p w:rsidR="00FB3A32" w:rsidRPr="005F4D56" w:rsidRDefault="00FB3A32" w:rsidP="00276FC3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529" w:type="dxa"/>
          </w:tcPr>
          <w:p w:rsidR="005F4D56" w:rsidRPr="005F4D56" w:rsidRDefault="005F4D56" w:rsidP="005F4D56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В течении года</w:t>
            </w:r>
          </w:p>
          <w:p w:rsidR="005F4D56" w:rsidRPr="005F4D56" w:rsidRDefault="005F4D56" w:rsidP="005F4D56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по мере необходимости</w:t>
            </w:r>
          </w:p>
          <w:p w:rsidR="00FB3A32" w:rsidRPr="005F4D56" w:rsidRDefault="00FB3A32" w:rsidP="00FB3A32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</w:tr>
      <w:tr w:rsidR="00FB3A32" w:rsidTr="005F4D56">
        <w:tc>
          <w:tcPr>
            <w:tcW w:w="741" w:type="dxa"/>
          </w:tcPr>
          <w:p w:rsidR="00FB3A32" w:rsidRPr="005F4D56" w:rsidRDefault="005F4D56" w:rsidP="00FB3A32">
            <w:pPr>
              <w:pStyle w:val="3"/>
              <w:shd w:val="clear" w:color="auto" w:fill="auto"/>
              <w:spacing w:before="0" w:line="220" w:lineRule="exact"/>
              <w:ind w:left="200"/>
              <w:jc w:val="left"/>
              <w:rPr>
                <w:rStyle w:val="11pt"/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9</w:t>
            </w:r>
          </w:p>
        </w:tc>
        <w:tc>
          <w:tcPr>
            <w:tcW w:w="4338" w:type="dxa"/>
          </w:tcPr>
          <w:p w:rsidR="00FB3A32" w:rsidRPr="005F4D56" w:rsidRDefault="00FB3A32" w:rsidP="00FB3A32">
            <w:pPr>
              <w:widowControl w:val="0"/>
              <w:jc w:val="both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Содействие в проведение семинаров и иных мероприятий</w:t>
            </w:r>
            <w:r w:rsidRPr="005F4D56">
              <w:rPr>
                <w:rStyle w:val="11pt"/>
                <w:color w:val="auto"/>
                <w:sz w:val="24"/>
                <w:szCs w:val="24"/>
              </w:rPr>
              <w:t xml:space="preserve"> по вопросам развития и организации малого и среднего предпринимательства</w:t>
            </w:r>
          </w:p>
          <w:p w:rsidR="00FB3A32" w:rsidRPr="005F4D56" w:rsidRDefault="00FB3A32" w:rsidP="00FB3A32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FB3A32" w:rsidRPr="005F4D56" w:rsidRDefault="00FB3A32" w:rsidP="00FB3A32">
            <w:pPr>
              <w:widowControl w:val="0"/>
              <w:jc w:val="center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Администрация</w:t>
            </w:r>
          </w:p>
          <w:p w:rsidR="00FB3A32" w:rsidRPr="005F4D56" w:rsidRDefault="00FB3A32" w:rsidP="00FB3A32">
            <w:pPr>
              <w:widowControl w:val="0"/>
              <w:jc w:val="center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Ковыльновского сельского поселения совместно с</w:t>
            </w:r>
          </w:p>
          <w:p w:rsidR="00FB3A32" w:rsidRPr="005F4D56" w:rsidRDefault="00FB3A32" w:rsidP="00FB3A32">
            <w:pPr>
              <w:widowControl w:val="0"/>
              <w:jc w:val="center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Администрацией</w:t>
            </w:r>
          </w:p>
          <w:p w:rsidR="00FB3A32" w:rsidRPr="005F4D56" w:rsidRDefault="00FB3A32" w:rsidP="00FB3A32">
            <w:pPr>
              <w:widowControl w:val="0"/>
              <w:jc w:val="center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Раздольненского</w:t>
            </w:r>
          </w:p>
          <w:p w:rsidR="00FB3A32" w:rsidRPr="005F4D56" w:rsidRDefault="00FB3A32" w:rsidP="005F4D56">
            <w:pPr>
              <w:widowControl w:val="0"/>
              <w:jc w:val="center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района</w:t>
            </w:r>
          </w:p>
        </w:tc>
        <w:tc>
          <w:tcPr>
            <w:tcW w:w="2529" w:type="dxa"/>
          </w:tcPr>
          <w:p w:rsidR="005F4D56" w:rsidRPr="005F4D56" w:rsidRDefault="005F4D56" w:rsidP="005F4D56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В течении года</w:t>
            </w:r>
          </w:p>
          <w:p w:rsidR="00FB3A32" w:rsidRPr="005F4D56" w:rsidRDefault="00FB3A32" w:rsidP="00FB3A32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</w:tr>
      <w:tr w:rsidR="005F4D56" w:rsidTr="005F4D56">
        <w:tc>
          <w:tcPr>
            <w:tcW w:w="741" w:type="dxa"/>
          </w:tcPr>
          <w:p w:rsidR="005F4D56" w:rsidRPr="005F4D56" w:rsidRDefault="005F4D56" w:rsidP="005F4D56">
            <w:pPr>
              <w:pStyle w:val="3"/>
              <w:shd w:val="clear" w:color="auto" w:fill="auto"/>
              <w:spacing w:before="0" w:line="220" w:lineRule="exact"/>
              <w:ind w:left="200"/>
              <w:jc w:val="left"/>
              <w:rPr>
                <w:rStyle w:val="11pt"/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10</w:t>
            </w:r>
          </w:p>
        </w:tc>
        <w:tc>
          <w:tcPr>
            <w:tcW w:w="4338" w:type="dxa"/>
          </w:tcPr>
          <w:p w:rsidR="005F4D56" w:rsidRPr="005F4D56" w:rsidRDefault="005F4D56" w:rsidP="005F4D56">
            <w:pPr>
              <w:pStyle w:val="3"/>
              <w:shd w:val="clear" w:color="auto" w:fill="auto"/>
              <w:spacing w:before="0" w:line="274" w:lineRule="exact"/>
              <w:jc w:val="both"/>
              <w:rPr>
                <w:rStyle w:val="11pt"/>
                <w:color w:val="auto"/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Содействие в проведение</w:t>
            </w:r>
            <w:r w:rsidRPr="005F4D56">
              <w:rPr>
                <w:rStyle w:val="11pt"/>
                <w:color w:val="auto"/>
                <w:sz w:val="24"/>
                <w:szCs w:val="24"/>
              </w:rPr>
              <w:t xml:space="preserve"> сельских ярмарок, выставок-продаж, расширенной торговли товарами народного потребления, в том числе сельхозпродукцией, продукцией народных художественных промыслов и ремесел, с участием местных производителей</w:t>
            </w:r>
          </w:p>
        </w:tc>
        <w:tc>
          <w:tcPr>
            <w:tcW w:w="2529" w:type="dxa"/>
          </w:tcPr>
          <w:p w:rsidR="005F4D56" w:rsidRPr="005F4D56" w:rsidRDefault="005F4D56" w:rsidP="005F4D56">
            <w:pPr>
              <w:widowControl w:val="0"/>
              <w:jc w:val="center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Администрация</w:t>
            </w:r>
          </w:p>
          <w:p w:rsidR="005F4D56" w:rsidRPr="005F4D56" w:rsidRDefault="005F4D56" w:rsidP="005F4D56">
            <w:pPr>
              <w:widowControl w:val="0"/>
              <w:jc w:val="center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Ковыльновского сельского поселения совместно с</w:t>
            </w:r>
          </w:p>
          <w:p w:rsidR="005F4D56" w:rsidRPr="005F4D56" w:rsidRDefault="005F4D56" w:rsidP="005F4D56">
            <w:pPr>
              <w:widowControl w:val="0"/>
              <w:jc w:val="center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Администрацией</w:t>
            </w:r>
          </w:p>
          <w:p w:rsidR="005F4D56" w:rsidRPr="005F4D56" w:rsidRDefault="005F4D56" w:rsidP="005F4D56">
            <w:pPr>
              <w:widowControl w:val="0"/>
              <w:jc w:val="center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Раздольненского</w:t>
            </w:r>
          </w:p>
          <w:p w:rsidR="005F4D56" w:rsidRPr="005F4D56" w:rsidRDefault="005F4D56" w:rsidP="005F4D56">
            <w:pPr>
              <w:widowControl w:val="0"/>
              <w:jc w:val="center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района</w:t>
            </w:r>
          </w:p>
          <w:p w:rsidR="005F4D56" w:rsidRPr="005F4D56" w:rsidRDefault="005F4D56" w:rsidP="005F4D56">
            <w:pPr>
              <w:widowControl w:val="0"/>
              <w:ind w:firstLine="134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5F4D56" w:rsidRPr="005F4D56" w:rsidRDefault="005F4D56" w:rsidP="005F4D56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В течении года</w:t>
            </w:r>
          </w:p>
          <w:p w:rsidR="005F4D56" w:rsidRPr="005F4D56" w:rsidRDefault="005F4D56" w:rsidP="005F4D56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</w:tr>
      <w:tr w:rsidR="005F4D56" w:rsidTr="005F4D56">
        <w:tc>
          <w:tcPr>
            <w:tcW w:w="741" w:type="dxa"/>
          </w:tcPr>
          <w:p w:rsidR="005F4D56" w:rsidRPr="005F4D56" w:rsidRDefault="005F4D56" w:rsidP="005F4D56">
            <w:pPr>
              <w:pStyle w:val="3"/>
              <w:shd w:val="clear" w:color="auto" w:fill="auto"/>
              <w:spacing w:before="0" w:line="220" w:lineRule="exact"/>
              <w:ind w:left="200"/>
              <w:jc w:val="left"/>
              <w:rPr>
                <w:rStyle w:val="11pt"/>
                <w:sz w:val="24"/>
                <w:szCs w:val="24"/>
              </w:rPr>
            </w:pPr>
            <w:r w:rsidRPr="005F4D56">
              <w:rPr>
                <w:rStyle w:val="11pt"/>
                <w:sz w:val="24"/>
                <w:szCs w:val="24"/>
              </w:rPr>
              <w:t>1</w:t>
            </w: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5F4D56" w:rsidRPr="005F4D56" w:rsidRDefault="005F4D56" w:rsidP="005F4D56">
            <w:pPr>
              <w:pStyle w:val="3"/>
              <w:shd w:val="clear" w:color="auto" w:fill="auto"/>
              <w:spacing w:before="0" w:line="274" w:lineRule="exact"/>
              <w:jc w:val="both"/>
              <w:rPr>
                <w:rStyle w:val="11pt"/>
                <w:color w:val="auto"/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Привлечение субъектов МСП к выполнению заказов за счет бюджетных средств</w:t>
            </w:r>
          </w:p>
        </w:tc>
        <w:tc>
          <w:tcPr>
            <w:tcW w:w="2529" w:type="dxa"/>
            <w:vAlign w:val="bottom"/>
          </w:tcPr>
          <w:p w:rsidR="005F4D56" w:rsidRPr="005F4D56" w:rsidRDefault="005F4D56" w:rsidP="005F4D56">
            <w:pPr>
              <w:widowControl w:val="0"/>
              <w:jc w:val="center"/>
              <w:rPr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Администрация</w:t>
            </w:r>
          </w:p>
          <w:p w:rsidR="005F4D56" w:rsidRPr="005F4D56" w:rsidRDefault="005F4D56" w:rsidP="005F4D56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5F4D56">
              <w:rPr>
                <w:sz w:val="24"/>
                <w:szCs w:val="24"/>
              </w:rPr>
              <w:t>Ковыльновского сельского поселения</w:t>
            </w:r>
          </w:p>
        </w:tc>
        <w:tc>
          <w:tcPr>
            <w:tcW w:w="2529" w:type="dxa"/>
          </w:tcPr>
          <w:p w:rsidR="005F4D56" w:rsidRPr="005F4D56" w:rsidRDefault="005F4D56" w:rsidP="005F4D56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5F4D56">
              <w:rPr>
                <w:rStyle w:val="11pt"/>
                <w:color w:val="auto"/>
                <w:sz w:val="24"/>
                <w:szCs w:val="24"/>
              </w:rPr>
              <w:t>В течении года</w:t>
            </w:r>
          </w:p>
          <w:p w:rsidR="005F4D56" w:rsidRPr="005F4D56" w:rsidRDefault="005F4D56" w:rsidP="005F4D56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</w:tr>
    </w:tbl>
    <w:p w:rsidR="00F85A1E" w:rsidRDefault="00F85A1E" w:rsidP="00DF4681">
      <w:pPr>
        <w:widowControl w:val="0"/>
        <w:ind w:firstLine="709"/>
        <w:jc w:val="center"/>
      </w:pPr>
      <w:bookmarkStart w:id="0" w:name="_GoBack"/>
      <w:bookmarkEnd w:id="0"/>
    </w:p>
    <w:sectPr w:rsidR="00F85A1E" w:rsidSect="00076B79">
      <w:footerReference w:type="even" r:id="rId9"/>
      <w:pgSz w:w="11906" w:h="16838"/>
      <w:pgMar w:top="1134" w:right="851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CD" w:rsidRDefault="00C074CD" w:rsidP="00225181">
      <w:r>
        <w:separator/>
      </w:r>
    </w:p>
  </w:endnote>
  <w:endnote w:type="continuationSeparator" w:id="0">
    <w:p w:rsidR="00C074CD" w:rsidRDefault="00C074CD" w:rsidP="0022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B8" w:rsidRDefault="00935CB8" w:rsidP="006914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CB8" w:rsidRDefault="00935C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CD" w:rsidRDefault="00C074CD" w:rsidP="00225181">
      <w:r>
        <w:separator/>
      </w:r>
    </w:p>
  </w:footnote>
  <w:footnote w:type="continuationSeparator" w:id="0">
    <w:p w:rsidR="00C074CD" w:rsidRDefault="00C074CD" w:rsidP="0022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9FB"/>
    <w:rsid w:val="0001683D"/>
    <w:rsid w:val="00061A06"/>
    <w:rsid w:val="00076B79"/>
    <w:rsid w:val="00146E13"/>
    <w:rsid w:val="001B09CE"/>
    <w:rsid w:val="001D18A4"/>
    <w:rsid w:val="001F5111"/>
    <w:rsid w:val="00216C93"/>
    <w:rsid w:val="00225181"/>
    <w:rsid w:val="00250B29"/>
    <w:rsid w:val="00276FC3"/>
    <w:rsid w:val="002A5532"/>
    <w:rsid w:val="002B60D9"/>
    <w:rsid w:val="003470E8"/>
    <w:rsid w:val="003C7921"/>
    <w:rsid w:val="003F6292"/>
    <w:rsid w:val="004947F7"/>
    <w:rsid w:val="004B3854"/>
    <w:rsid w:val="004C013A"/>
    <w:rsid w:val="00541E59"/>
    <w:rsid w:val="00572633"/>
    <w:rsid w:val="005D5B96"/>
    <w:rsid w:val="005F4D56"/>
    <w:rsid w:val="00644FF1"/>
    <w:rsid w:val="0069140E"/>
    <w:rsid w:val="00744587"/>
    <w:rsid w:val="00776D3B"/>
    <w:rsid w:val="007F52F2"/>
    <w:rsid w:val="0080525A"/>
    <w:rsid w:val="00890A04"/>
    <w:rsid w:val="00935CB8"/>
    <w:rsid w:val="00943FF1"/>
    <w:rsid w:val="00997A42"/>
    <w:rsid w:val="009C43FC"/>
    <w:rsid w:val="009F4D5E"/>
    <w:rsid w:val="00A54C5D"/>
    <w:rsid w:val="00A6308D"/>
    <w:rsid w:val="00A64FBE"/>
    <w:rsid w:val="00A9014D"/>
    <w:rsid w:val="00B275EF"/>
    <w:rsid w:val="00B7618C"/>
    <w:rsid w:val="00BB3A13"/>
    <w:rsid w:val="00BD69FB"/>
    <w:rsid w:val="00C074CD"/>
    <w:rsid w:val="00C23D05"/>
    <w:rsid w:val="00C44247"/>
    <w:rsid w:val="00C5172D"/>
    <w:rsid w:val="00C648F4"/>
    <w:rsid w:val="00CA31BD"/>
    <w:rsid w:val="00D4167E"/>
    <w:rsid w:val="00DA48CC"/>
    <w:rsid w:val="00DE1453"/>
    <w:rsid w:val="00DF4681"/>
    <w:rsid w:val="00E84593"/>
    <w:rsid w:val="00EC604D"/>
    <w:rsid w:val="00F413A0"/>
    <w:rsid w:val="00F85A1E"/>
    <w:rsid w:val="00F940A9"/>
    <w:rsid w:val="00FB0ED5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9D5FD-0B0F-4C5F-8E15-8FC850C5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9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6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69FB"/>
  </w:style>
  <w:style w:type="paragraph" w:styleId="a6">
    <w:name w:val="List Paragraph"/>
    <w:basedOn w:val="a"/>
    <w:uiPriority w:val="34"/>
    <w:qFormat/>
    <w:rsid w:val="00BD69F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9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146E13"/>
    <w:rPr>
      <w:b/>
      <w:bCs/>
      <w:color w:val="26282F"/>
    </w:rPr>
  </w:style>
  <w:style w:type="paragraph" w:styleId="aa">
    <w:name w:val="No Spacing"/>
    <w:link w:val="ab"/>
    <w:uiPriority w:val="1"/>
    <w:qFormat/>
    <w:rsid w:val="00146E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146E13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3"/>
    <w:rsid w:val="00F85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85A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c"/>
    <w:rsid w:val="00F85A1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c"/>
    <w:rsid w:val="00F85A1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F85A1E"/>
    <w:pPr>
      <w:widowControl w:val="0"/>
      <w:shd w:val="clear" w:color="auto" w:fill="FFFFFF"/>
      <w:spacing w:before="360" w:line="322" w:lineRule="exact"/>
      <w:jc w:val="center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85A1E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table" w:styleId="ad">
    <w:name w:val="Table Grid"/>
    <w:basedOn w:val="a1"/>
    <w:uiPriority w:val="59"/>
    <w:rsid w:val="00F8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517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51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29</cp:revision>
  <cp:lastPrinted>2024-01-18T05:30:00Z</cp:lastPrinted>
  <dcterms:created xsi:type="dcterms:W3CDTF">2018-09-05T13:47:00Z</dcterms:created>
  <dcterms:modified xsi:type="dcterms:W3CDTF">2024-01-18T05:30:00Z</dcterms:modified>
</cp:coreProperties>
</file>