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C7" w:rsidRPr="00441D17" w:rsidRDefault="00D80AC7" w:rsidP="00441D17">
      <w:pPr>
        <w:tabs>
          <w:tab w:val="left" w:pos="524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80AC7" w:rsidRPr="0073322A" w:rsidRDefault="00D80AC7" w:rsidP="00D80AC7">
      <w:pPr>
        <w:numPr>
          <w:ilvl w:val="0"/>
          <w:numId w:val="1"/>
        </w:numPr>
        <w:spacing w:line="3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C7" w:rsidRPr="003067DC" w:rsidRDefault="00D80AC7" w:rsidP="00D80AC7">
      <w:pPr>
        <w:spacing w:line="35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41D17">
        <w:rPr>
          <w:rFonts w:ascii="Times New Roman" w:hAnsi="Times New Roman" w:cs="Times New Roman"/>
        </w:rPr>
        <w:t xml:space="preserve">                               </w:t>
      </w:r>
    </w:p>
    <w:p w:rsidR="00D80AC7" w:rsidRPr="0073322A" w:rsidRDefault="00D80AC7" w:rsidP="00D80AC7">
      <w:pPr>
        <w:spacing w:line="351" w:lineRule="exact"/>
        <w:rPr>
          <w:rFonts w:ascii="Times New Roman" w:hAnsi="Times New Roman" w:cs="Times New Roman"/>
        </w:rPr>
      </w:pPr>
    </w:p>
    <w:p w:rsidR="00D80AC7" w:rsidRPr="0073322A" w:rsidRDefault="00A43426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D80AC7" w:rsidRPr="0073322A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D80AC7" w:rsidRPr="0073322A" w:rsidRDefault="00D80AC7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2A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D80AC7" w:rsidRPr="0073322A" w:rsidRDefault="00D80AC7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D80AC7" w:rsidRPr="0073322A" w:rsidRDefault="00441D17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60 (внеочередное)</w:t>
      </w:r>
      <w:r w:rsidR="00D80AC7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D80AC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="00D80AC7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D80AC7" w:rsidRPr="0073322A" w:rsidRDefault="00D80AC7" w:rsidP="00D80AC7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</w:p>
    <w:p w:rsidR="00D80AC7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</w:rPr>
        <w:t>РЕШЕНИЕ</w:t>
      </w:r>
    </w:p>
    <w:p w:rsidR="00D80AC7" w:rsidRPr="0073322A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</w:rPr>
        <w:t xml:space="preserve">         </w:t>
      </w:r>
    </w:p>
    <w:p w:rsidR="00D80AC7" w:rsidRDefault="00441D17" w:rsidP="00D80AC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октября </w:t>
      </w:r>
      <w:r w:rsidR="00D80AC7" w:rsidRPr="0073322A">
        <w:rPr>
          <w:rFonts w:ascii="Times New Roman" w:eastAsia="Times New Roman" w:hAnsi="Times New Roman" w:cs="Times New Roman"/>
          <w:sz w:val="28"/>
        </w:rPr>
        <w:t>20</w:t>
      </w:r>
      <w:r w:rsidR="00113CC2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с. Ковыльное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387</w:t>
      </w: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35929" w:rsidRPr="005D6577" w:rsidRDefault="00A35929" w:rsidP="00A3592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 внесении изменений в решение Ковыльновского сельского совета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от 14.10.2019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№ 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и среднего предпринимательства,</w:t>
      </w:r>
      <w:r w:rsidRPr="005C3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A3592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 также физическим </w:t>
      </w:r>
      <w:bookmarkStart w:id="0" w:name="_GoBack"/>
      <w:r w:rsidRPr="00A3592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лицам, не являющимся индивидуальными предпринимателями и применяющим </w:t>
      </w:r>
      <w:bookmarkEnd w:id="0"/>
      <w:r w:rsidRPr="00A35929">
        <w:rPr>
          <w:rFonts w:ascii="Times New Roman" w:hAnsi="Times New Roman" w:cs="Times New Roman"/>
          <w:b/>
          <w:i/>
          <w:color w:val="auto"/>
          <w:sz w:val="28"/>
          <w:szCs w:val="28"/>
        </w:rPr>
        <w:t>специальный налоговый режим «Налог на профессиональный доход»</w:t>
      </w:r>
      <w:r w:rsidRPr="005C35C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(в редакции решений от 08.02.</w:t>
      </w:r>
      <w:r w:rsidR="0003202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2021 № 129; от 01.06.2023 № 363; от 07.09.2023 № 379)</w:t>
      </w:r>
    </w:p>
    <w:p w:rsidR="00D80AC7" w:rsidRDefault="00D80AC7" w:rsidP="00D80AC7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2025" w:rsidRPr="00390EBC" w:rsidRDefault="00D36A29" w:rsidP="000320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20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Законами Республики Крым от 31.07.2014 № 38-ЗРК «Об особенностях регулирования имущественных и земельных отношений на территории Республики Крым», от 17.07.2023 № 454-ЗРК/2023 «О внесении изменения в Закон Республики Крым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2025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регулирования </w:t>
      </w:r>
      <w:r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имущественных и земельных отношений на территории Республики Крым</w:t>
      </w:r>
      <w:r w:rsidRPr="00390EBC">
        <w:rPr>
          <w:rFonts w:ascii="Times New Roman" w:hAnsi="Times New Roman" w:cs="Times New Roman"/>
          <w:color w:val="auto"/>
          <w:sz w:val="28"/>
          <w:szCs w:val="28"/>
        </w:rPr>
        <w:t xml:space="preserve">», руководствуясь Уставом муниципального образования Ковыльновское сельское поселение Раздольненского района Республики Крым, </w:t>
      </w:r>
      <w:r w:rsidR="00032025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принимая во внимание модельный нормативный правовой акт, направленный прокуратурой Раздольненского района в пор</w:t>
      </w:r>
      <w:r w:rsidR="00441D17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>ядке нормотворческой инициативы</w:t>
      </w:r>
      <w:r w:rsidR="00032025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31.07.2023 №</w:t>
      </w:r>
      <w:r w:rsidR="00441D17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2025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>Исорг20350020-1888-23/-20350020,</w:t>
      </w:r>
      <w:r w:rsidR="00441D17" w:rsidRPr="00390EBC">
        <w:rPr>
          <w:color w:val="auto"/>
          <w:sz w:val="28"/>
          <w:szCs w:val="28"/>
        </w:rPr>
        <w:t xml:space="preserve"> </w:t>
      </w:r>
      <w:r w:rsidR="00441D17" w:rsidRPr="00390EBC">
        <w:rPr>
          <w:rFonts w:ascii="Times New Roman" w:hAnsi="Times New Roman" w:cs="Times New Roman"/>
          <w:color w:val="auto"/>
          <w:sz w:val="28"/>
          <w:szCs w:val="28"/>
        </w:rPr>
        <w:t>заключение прокуратуры Раздольненского района от 19.09.2023 № Исорг-20350020-2204-23/6784-20350020</w:t>
      </w:r>
      <w:r w:rsidR="00441D17" w:rsidRPr="00390EBC">
        <w:rPr>
          <w:color w:val="auto"/>
          <w:sz w:val="28"/>
          <w:szCs w:val="28"/>
        </w:rPr>
        <w:t xml:space="preserve"> </w:t>
      </w:r>
      <w:r w:rsidR="00032025" w:rsidRPr="00390EBC">
        <w:rPr>
          <w:rFonts w:ascii="Times New Roman" w:eastAsia="Times New Roman" w:hAnsi="Times New Roman" w:cs="Times New Roman"/>
          <w:color w:val="auto"/>
          <w:sz w:val="28"/>
          <w:szCs w:val="28"/>
        </w:rPr>
        <w:t>Ковыльновский</w:t>
      </w:r>
      <w:r w:rsidR="00032025" w:rsidRPr="00390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</w:t>
      </w:r>
    </w:p>
    <w:p w:rsidR="00113CC2" w:rsidRPr="00390EBC" w:rsidRDefault="00113CC2" w:rsidP="00113CC2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90E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D80AC7" w:rsidRPr="00113CC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Внести в решение Ковыльновского сельского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от </w:t>
      </w:r>
      <w:r w:rsidR="001E2071" w:rsidRPr="001E2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E2071" w:rsidRPr="001E2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6271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1E2071" w:rsidRPr="001E2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4F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C35CB" w:rsidRPr="005C35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C35CB" w:rsidRPr="00A35929">
        <w:rPr>
          <w:rFonts w:ascii="Times New Roman" w:hAnsi="Times New Roman" w:cs="Times New Roman"/>
          <w:color w:val="auto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r w:rsidR="005C35CB" w:rsidRPr="00A35929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режим «Налог на профессиональный доход</w:t>
      </w:r>
      <w:r w:rsidRPr="00A359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B0D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113CC2" w:rsidRPr="00113C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редакции решени</w:t>
      </w:r>
      <w:r w:rsidR="00A359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113CC2" w:rsidRPr="00113C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08.02.2021 № 129</w:t>
      </w:r>
      <w:r w:rsidR="00A359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 от 01.06.2023 № 363</w:t>
      </w:r>
      <w:r w:rsidR="000320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 от 07.09.2023 № 379</w:t>
      </w:r>
      <w:r w:rsidR="00113CC2" w:rsidRPr="00113C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113C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следующие изменения</w:t>
      </w:r>
      <w:r w:rsidRPr="00113C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36A29" w:rsidRPr="00D36A29" w:rsidRDefault="00D36A29" w:rsidP="00D36A2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1.1</w:t>
      </w:r>
      <w:r w:rsidR="00441D17">
        <w:rPr>
          <w:color w:val="auto"/>
          <w:sz w:val="28"/>
          <w:szCs w:val="28"/>
        </w:rPr>
        <w:t>.</w:t>
      </w:r>
      <w:r w:rsidRPr="00D36A29">
        <w:rPr>
          <w:b/>
          <w:color w:val="auto"/>
          <w:sz w:val="28"/>
          <w:szCs w:val="28"/>
        </w:rPr>
        <w:t xml:space="preserve">раздел </w:t>
      </w:r>
      <w:r w:rsidRPr="00D36A29">
        <w:rPr>
          <w:b/>
          <w:color w:val="auto"/>
          <w:sz w:val="28"/>
          <w:szCs w:val="28"/>
          <w:lang w:val="en-US"/>
        </w:rPr>
        <w:t>III</w:t>
      </w:r>
      <w:r w:rsidRPr="00D36A29">
        <w:rPr>
          <w:b/>
          <w:color w:val="auto"/>
          <w:sz w:val="28"/>
          <w:szCs w:val="28"/>
        </w:rPr>
        <w:t xml:space="preserve"> приложения к решению </w:t>
      </w:r>
      <w:r>
        <w:rPr>
          <w:b/>
          <w:color w:val="auto"/>
          <w:sz w:val="28"/>
          <w:szCs w:val="28"/>
        </w:rPr>
        <w:t>дополнить пунктом 13.</w:t>
      </w:r>
      <w:r w:rsidRPr="00D36A29">
        <w:rPr>
          <w:b/>
          <w:color w:val="auto"/>
          <w:sz w:val="28"/>
          <w:szCs w:val="28"/>
        </w:rPr>
        <w:t>1 следующего содержания</w:t>
      </w:r>
      <w:r w:rsidRPr="00D36A29">
        <w:rPr>
          <w:color w:val="auto"/>
          <w:sz w:val="28"/>
          <w:szCs w:val="28"/>
        </w:rPr>
        <w:t>:</w:t>
      </w:r>
    </w:p>
    <w:p w:rsidR="00D36A29" w:rsidRPr="00D36A29" w:rsidRDefault="00D36A29" w:rsidP="00D36A29">
      <w:pPr>
        <w:spacing w:line="243" w:lineRule="auto"/>
        <w:ind w:firstLine="710"/>
        <w:jc w:val="both"/>
        <w:rPr>
          <w:rFonts w:ascii="Times New Roman" w:eastAsia="Times New Roman" w:hAnsi="Times New Roman"/>
          <w:color w:val="auto"/>
          <w:sz w:val="28"/>
          <w:szCs w:val="28"/>
          <w:lang w:bidi="ar-SA"/>
        </w:rPr>
      </w:pPr>
      <w:r w:rsidRPr="00D36A29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>«</w:t>
      </w:r>
      <w:r w:rsidR="00CE66DF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>13.</w:t>
      </w:r>
      <w:r w:rsidRPr="00D36A29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>1. При досрочном прекращении договора аренды имущества, находящегося в собственности Республики Крым, по соглашению сторон в связи с невозможностью использования переданного в аренду имущества в соответствии с его назначением по обстоятельствам, связанным с обеспечением обороны и безопасности территории и населения Республики Крым, арендатор имеет преимущественное право на заключение на новый срок договора аренды указанного имущества без проведения торгов.</w:t>
      </w:r>
    </w:p>
    <w:p w:rsidR="00D36A29" w:rsidRPr="00D36A29" w:rsidRDefault="00D36A29" w:rsidP="00D36A29">
      <w:pPr>
        <w:spacing w:line="243" w:lineRule="auto"/>
        <w:ind w:firstLine="710"/>
        <w:jc w:val="both"/>
        <w:rPr>
          <w:rFonts w:ascii="Times New Roman" w:eastAsia="Times New Roman" w:hAnsi="Times New Roman"/>
          <w:color w:val="auto"/>
          <w:sz w:val="28"/>
          <w:szCs w:val="28"/>
          <w:lang w:bidi="ar-SA"/>
        </w:rPr>
      </w:pPr>
      <w:r w:rsidRPr="00D36A29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>Преимущественное право на заключение на новый срок договора аренды имущества, находящегося в собственности Республики Крым, может быть реализовано арендатором указанного имущества в течение шести месяцев с момента, когда арендатору стало известно о прекращении действия обстоятельств, указанных в части 1 настоящей статьи, послуживших основанием для досрочного прекращения договора аренды указанного имущества.».</w:t>
      </w:r>
    </w:p>
    <w:p w:rsidR="00D80AC7" w:rsidRPr="00A35929" w:rsidRDefault="00D36A29" w:rsidP="00D36A29">
      <w:pPr>
        <w:pStyle w:val="1"/>
        <w:numPr>
          <w:ilvl w:val="1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7030A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D80AC7" w:rsidRPr="004C2D1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80AC7" w:rsidRPr="00A3592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80AC7" w:rsidRPr="00A35929">
        <w:rPr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 w:rsidR="003B6CD8" w:rsidRPr="00A35929">
        <w:rPr>
          <w:rFonts w:ascii="Times New Roman" w:hAnsi="Times New Roman" w:cs="Times New Roman"/>
          <w:b w:val="0"/>
          <w:sz w:val="28"/>
          <w:szCs w:val="28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3B6CD8" w:rsidRPr="00A35929">
          <w:rPr>
            <w:rFonts w:ascii="Times New Roman" w:hAnsi="Times New Roman" w:cs="Times New Roman"/>
            <w:b w:val="0"/>
            <w:sz w:val="28"/>
            <w:szCs w:val="20"/>
          </w:rPr>
          <w:t>http://</w:t>
        </w:r>
        <w:proofErr w:type="spellStart"/>
        <w:r w:rsidR="003B6CD8" w:rsidRPr="00A35929">
          <w:rPr>
            <w:rFonts w:ascii="Times New Roman" w:hAnsi="Times New Roman" w:cs="Times New Roman"/>
            <w:b w:val="0"/>
            <w:sz w:val="28"/>
            <w:szCs w:val="20"/>
            <w:lang w:val="en-US"/>
          </w:rPr>
          <w:t>kovilnovskoe</w:t>
        </w:r>
        <w:proofErr w:type="spellEnd"/>
        <w:r w:rsidR="003B6CD8" w:rsidRPr="00A35929">
          <w:rPr>
            <w:rFonts w:ascii="Times New Roman" w:hAnsi="Times New Roman" w:cs="Times New Roman"/>
            <w:b w:val="0"/>
            <w:sz w:val="28"/>
            <w:szCs w:val="20"/>
          </w:rPr>
          <w:t>-</w:t>
        </w:r>
        <w:proofErr w:type="spellStart"/>
        <w:r w:rsidR="003B6CD8" w:rsidRPr="00A35929">
          <w:rPr>
            <w:rFonts w:ascii="Times New Roman" w:hAnsi="Times New Roman" w:cs="Times New Roman"/>
            <w:b w:val="0"/>
            <w:sz w:val="28"/>
            <w:szCs w:val="20"/>
            <w:lang w:val="en-US"/>
          </w:rPr>
          <w:t>sp</w:t>
        </w:r>
        <w:proofErr w:type="spellEnd"/>
        <w:r w:rsidR="003B6CD8" w:rsidRPr="00A35929">
          <w:rPr>
            <w:rFonts w:ascii="Times New Roman" w:hAnsi="Times New Roman" w:cs="Times New Roman"/>
            <w:b w:val="0"/>
            <w:sz w:val="28"/>
            <w:szCs w:val="20"/>
          </w:rPr>
          <w:t>.</w:t>
        </w:r>
        <w:proofErr w:type="spellStart"/>
        <w:r w:rsidR="003B6CD8" w:rsidRPr="00A35929">
          <w:rPr>
            <w:rFonts w:ascii="Times New Roman" w:hAnsi="Times New Roman" w:cs="Times New Roman"/>
            <w:b w:val="0"/>
            <w:sz w:val="28"/>
            <w:szCs w:val="20"/>
          </w:rPr>
          <w:t>ru</w:t>
        </w:r>
        <w:proofErr w:type="spellEnd"/>
        <w:r w:rsidR="003B6CD8" w:rsidRPr="00A35929">
          <w:rPr>
            <w:rFonts w:ascii="Times New Roman" w:hAnsi="Times New Roman" w:cs="Times New Roman"/>
            <w:b w:val="0"/>
            <w:sz w:val="28"/>
            <w:szCs w:val="20"/>
          </w:rPr>
          <w:t>/</w:t>
        </w:r>
      </w:hyperlink>
      <w:r w:rsidR="003B6CD8" w:rsidRPr="00A3592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80AC7" w:rsidRPr="00D80AC7" w:rsidRDefault="00D80AC7" w:rsidP="00D36A2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решение вступает в силу со дня его официального опубликования.</w:t>
      </w:r>
    </w:p>
    <w:p w:rsidR="00D80AC7" w:rsidRPr="00D80AC7" w:rsidRDefault="00D80AC7" w:rsidP="00D36A2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Контроль за выполнением настоящего решения возложить на председателя </w:t>
      </w:r>
      <w:r w:rsidR="003B6CD8" w:rsidRPr="003B6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</w:t>
      </w:r>
      <w:r w:rsidR="003B6CD8" w:rsidRPr="003B6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главу Администрации </w:t>
      </w:r>
      <w:r w:rsidR="003B6CD8" w:rsidRPr="003B6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D80AC7" w:rsidRPr="00D80AC7" w:rsidRDefault="00D80AC7" w:rsidP="00D80A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Председатель Ковыльновского сельского </w:t>
      </w: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F48">
        <w:rPr>
          <w:rFonts w:ascii="Times New Roman" w:eastAsia="Calibri" w:hAnsi="Times New Roman" w:cs="Times New Roman"/>
          <w:sz w:val="28"/>
          <w:szCs w:val="28"/>
        </w:rPr>
        <w:t>совета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</w:rPr>
        <w:t>- глава Администрации</w:t>
      </w:r>
    </w:p>
    <w:p w:rsidR="00685CE0" w:rsidRPr="00A43426" w:rsidRDefault="003B6CD8" w:rsidP="00A43426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>Ковыльновского сельского поселения                                       Ю.Н. Михайленко</w:t>
      </w:r>
    </w:p>
    <w:sectPr w:rsidR="00685CE0" w:rsidRPr="00A43426" w:rsidSect="000320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966"/>
    <w:rsid w:val="00032025"/>
    <w:rsid w:val="00082AED"/>
    <w:rsid w:val="000B1F80"/>
    <w:rsid w:val="000C030B"/>
    <w:rsid w:val="000C7F73"/>
    <w:rsid w:val="00113CC2"/>
    <w:rsid w:val="00135CBF"/>
    <w:rsid w:val="001B4F87"/>
    <w:rsid w:val="001E2071"/>
    <w:rsid w:val="00201605"/>
    <w:rsid w:val="002E50B9"/>
    <w:rsid w:val="00317BFE"/>
    <w:rsid w:val="00356711"/>
    <w:rsid w:val="00361C21"/>
    <w:rsid w:val="00390EBC"/>
    <w:rsid w:val="003B6C74"/>
    <w:rsid w:val="003B6CD8"/>
    <w:rsid w:val="003C777B"/>
    <w:rsid w:val="00441D17"/>
    <w:rsid w:val="004A691A"/>
    <w:rsid w:val="004C2D1C"/>
    <w:rsid w:val="004E103C"/>
    <w:rsid w:val="00527EFA"/>
    <w:rsid w:val="005359C8"/>
    <w:rsid w:val="005A5445"/>
    <w:rsid w:val="005C35CB"/>
    <w:rsid w:val="005F0043"/>
    <w:rsid w:val="00627161"/>
    <w:rsid w:val="0063098C"/>
    <w:rsid w:val="00635F8F"/>
    <w:rsid w:val="006444EB"/>
    <w:rsid w:val="00685CE0"/>
    <w:rsid w:val="00711800"/>
    <w:rsid w:val="0074478A"/>
    <w:rsid w:val="00770C92"/>
    <w:rsid w:val="007823D9"/>
    <w:rsid w:val="00790B4F"/>
    <w:rsid w:val="007928B2"/>
    <w:rsid w:val="007B0B3C"/>
    <w:rsid w:val="007B14F7"/>
    <w:rsid w:val="007D39AE"/>
    <w:rsid w:val="0081689D"/>
    <w:rsid w:val="00851D29"/>
    <w:rsid w:val="008A543A"/>
    <w:rsid w:val="0091150D"/>
    <w:rsid w:val="0093720A"/>
    <w:rsid w:val="00960825"/>
    <w:rsid w:val="00973B40"/>
    <w:rsid w:val="009B0D00"/>
    <w:rsid w:val="00A12D06"/>
    <w:rsid w:val="00A1693B"/>
    <w:rsid w:val="00A20D93"/>
    <w:rsid w:val="00A35929"/>
    <w:rsid w:val="00A43426"/>
    <w:rsid w:val="00A473A7"/>
    <w:rsid w:val="00A952FA"/>
    <w:rsid w:val="00AB0966"/>
    <w:rsid w:val="00B55F78"/>
    <w:rsid w:val="00B6067E"/>
    <w:rsid w:val="00BC2D68"/>
    <w:rsid w:val="00BD10A0"/>
    <w:rsid w:val="00BE2604"/>
    <w:rsid w:val="00C01963"/>
    <w:rsid w:val="00CE66DF"/>
    <w:rsid w:val="00D151D4"/>
    <w:rsid w:val="00D36A29"/>
    <w:rsid w:val="00D36BD2"/>
    <w:rsid w:val="00D80AC7"/>
    <w:rsid w:val="00DA15DD"/>
    <w:rsid w:val="00DF1ABB"/>
    <w:rsid w:val="00E574C2"/>
    <w:rsid w:val="00E91E04"/>
    <w:rsid w:val="00F1380E"/>
    <w:rsid w:val="00F70396"/>
    <w:rsid w:val="00F947A9"/>
    <w:rsid w:val="00FB6273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CAE4-B8B1-48F4-A5A3-2DA9A9E5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61C21"/>
    <w:pPr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  <w:style w:type="character" w:customStyle="1" w:styleId="10">
    <w:name w:val="Заголовок 1 Знак"/>
    <w:basedOn w:val="a0"/>
    <w:link w:val="1"/>
    <w:rsid w:val="00361C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61C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34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426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D36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A4ED-DF8C-44FF-A25A-451966E1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57</cp:revision>
  <cp:lastPrinted>2023-10-12T04:27:00Z</cp:lastPrinted>
  <dcterms:created xsi:type="dcterms:W3CDTF">2019-07-18T19:47:00Z</dcterms:created>
  <dcterms:modified xsi:type="dcterms:W3CDTF">2023-11-05T19:10:00Z</dcterms:modified>
</cp:coreProperties>
</file>