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0F" w:rsidRDefault="00A8290F" w:rsidP="003C054D">
      <w:pPr>
        <w:tabs>
          <w:tab w:val="left" w:pos="717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C31A9C" w:rsidRPr="00B178F5" w:rsidRDefault="00C31A9C" w:rsidP="00C31A9C">
      <w:pPr>
        <w:suppressAutoHyphens w:val="0"/>
        <w:spacing w:line="351" w:lineRule="exact"/>
        <w:rPr>
          <w:rFonts w:ascii="Times New Roman" w:eastAsia="Arial Unicode MS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B178F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1867" w:rsidRPr="00DF63EB" w:rsidRDefault="007B1867" w:rsidP="007B1867">
      <w:pPr>
        <w:widowControl/>
        <w:suppressAutoHyphens w:val="0"/>
        <w:jc w:val="center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  <w:r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D334A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РЕСПУБЛИКА </w:t>
      </w:r>
      <w:r w:rsidR="007B1867"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_______</w:t>
      </w: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 заседание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</w:t>
      </w: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</w:t>
      </w:r>
      <w:r w:rsidR="003C054D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 </w:t>
      </w:r>
      <w:r w:rsidR="00D334A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г.</w:t>
      </w: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        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</w:t>
      </w: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</w:t>
      </w:r>
      <w:r w:rsidR="00E32B5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</w:t>
      </w: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с. Ковыльное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</w:t>
      </w:r>
    </w:p>
    <w:p w:rsidR="008915CE" w:rsidRPr="0031354A" w:rsidRDefault="00C31A9C" w:rsidP="008915C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сельского совета от 1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Крым» 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97; от 16.03.2021 № 138; от 03.11.2022 № 277; от 10.03.2023 № 323</w:t>
      </w:r>
      <w:r w:rsidR="0091572F" w:rsidRPr="009157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</w:t>
      </w:r>
      <w:r w:rsidR="0091572F" w:rsidRPr="0091572F">
        <w:rPr>
          <w:rFonts w:ascii="Times New Roman" w:eastAsia="Times New Roman" w:hAnsi="Times New Roman" w:cs="Times New Roman"/>
          <w:b/>
          <w:i/>
          <w:color w:val="7030A0"/>
          <w:kern w:val="0"/>
          <w:sz w:val="28"/>
          <w:szCs w:val="28"/>
          <w:lang w:eastAsia="ru-RU" w:bidi="ar-SA"/>
        </w:rPr>
        <w:t xml:space="preserve"> </w:t>
      </w:r>
      <w:r w:rsidR="0091572F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от 19.05.2023 № 351</w:t>
      </w:r>
      <w:r w:rsidR="008915CE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) </w:t>
      </w:r>
    </w:p>
    <w:p w:rsidR="007B1867" w:rsidRDefault="007B1867" w:rsidP="008915CE">
      <w:pPr>
        <w:suppressAutoHyphens w:val="0"/>
        <w:spacing w:line="351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91572F" w:rsidRPr="00055E36" w:rsidRDefault="0091572F" w:rsidP="009157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EA2">
        <w:rPr>
          <w:rFonts w:eastAsia="Calibri"/>
          <w:sz w:val="28"/>
          <w:szCs w:val="28"/>
          <w:lang w:eastAsia="en-US"/>
        </w:rPr>
        <w:t xml:space="preserve">В </w:t>
      </w:r>
      <w:r w:rsidRPr="00055E36">
        <w:rPr>
          <w:rFonts w:eastAsia="Calibri"/>
          <w:sz w:val="28"/>
          <w:szCs w:val="28"/>
          <w:lang w:eastAsia="en-US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055E36">
        <w:rPr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 поручением Главы Республики Крым от 26.05.2023 № 1046/18/2023, </w:t>
      </w:r>
      <w:r w:rsidRPr="00055E36">
        <w:rPr>
          <w:rFonts w:eastAsia="Calibri"/>
          <w:sz w:val="28"/>
          <w:szCs w:val="28"/>
          <w:lang w:eastAsia="en-US"/>
        </w:rPr>
        <w:t>принимая во внимание письмо Администрации Раздольненского района 29.05.2023 № 01-118/639, руководствуясь Уставом муниципального образования Ковыльновское сельское поселение Раздольненского района Республики Крым</w:t>
      </w:r>
      <w:r w:rsidRPr="00055E36">
        <w:rPr>
          <w:sz w:val="28"/>
          <w:szCs w:val="28"/>
        </w:rPr>
        <w:t xml:space="preserve"> </w:t>
      </w:r>
      <w:r w:rsidRPr="00055E36">
        <w:rPr>
          <w:rFonts w:eastAsia="Calibri"/>
          <w:sz w:val="28"/>
          <w:szCs w:val="28"/>
          <w:lang w:eastAsia="en-US"/>
        </w:rPr>
        <w:t xml:space="preserve">Ковыльновский </w:t>
      </w:r>
      <w:r w:rsidRPr="00055E36">
        <w:rPr>
          <w:sz w:val="28"/>
          <w:szCs w:val="28"/>
        </w:rPr>
        <w:t>сельский совет</w:t>
      </w:r>
    </w:p>
    <w:p w:rsidR="008915CE" w:rsidRPr="00055E36" w:rsidRDefault="008915CE" w:rsidP="008915CE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055E3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</w:p>
    <w:p w:rsidR="0091572F" w:rsidRPr="00055E36" w:rsidRDefault="00C31A9C" w:rsidP="0091572F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</w:t>
      </w:r>
      <w:r w:rsidR="007B1867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Раздольненского района Республики Крым</w:t>
      </w:r>
      <w:r w:rsidRPr="00055E36">
        <w:t xml:space="preserve"> </w:t>
      </w: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 редакции решений </w:t>
      </w:r>
      <w:r w:rsidR="007B1867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</w:t>
      </w:r>
      <w:r w:rsidR="009F38EA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F38EA" w:rsidRPr="00055E3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F38EA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16.03.2021 № 138; от 03.11.2022 № 277</w:t>
      </w:r>
      <w:r w:rsidR="008915CE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10.03.2023 № 323</w:t>
      </w:r>
      <w:r w:rsidR="0091572F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1572F" w:rsidRPr="00055E3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1572F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19.05.2023 № 351)</w:t>
      </w:r>
      <w:r w:rsidR="0091572F" w:rsidRPr="00055E3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42901"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942901" w:rsidRPr="00055E36" w:rsidRDefault="00C31A9C" w:rsidP="00942901">
      <w:pPr>
        <w:widowControl/>
        <w:numPr>
          <w:ilvl w:val="1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42901" w:rsidRPr="00055E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proofErr w:type="gramEnd"/>
      <w:r w:rsidR="00942901" w:rsidRPr="00055E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приложении к решению:</w:t>
      </w:r>
    </w:p>
    <w:p w:rsidR="00942901" w:rsidRPr="00055E36" w:rsidRDefault="00942901" w:rsidP="00942901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942901" w:rsidRPr="00055E36" w:rsidRDefault="00942901" w:rsidP="00942901">
      <w:pPr>
        <w:widowControl/>
        <w:numPr>
          <w:ilvl w:val="0"/>
          <w:numId w:val="3"/>
        </w:numPr>
        <w:suppressAutoHyphens w:val="0"/>
        <w:ind w:left="106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055E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второй</w:t>
      </w:r>
      <w:proofErr w:type="gramEnd"/>
      <w:r w:rsidRPr="00055E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абзац пункта 2 подраздела 3.2 раздела 3 изложить в следующей редакции:</w:t>
      </w:r>
      <w:r w:rsidRPr="00055E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901" w:rsidRPr="00055E36" w:rsidRDefault="00942901" w:rsidP="00942901">
      <w:pPr>
        <w:pStyle w:val="1"/>
        <w:spacing w:line="331" w:lineRule="exact"/>
        <w:ind w:firstLine="540"/>
        <w:rPr>
          <w:rFonts w:ascii="Times New Roman" w:eastAsia="Arial" w:hAnsi="Times New Roman" w:cs="Times New Roman"/>
          <w:bCs/>
          <w:kern w:val="1"/>
          <w:sz w:val="28"/>
          <w:szCs w:val="28"/>
          <w:lang w:bidi="hi-IN"/>
        </w:rPr>
      </w:pPr>
      <w:r w:rsidRPr="00055E36">
        <w:rPr>
          <w:rFonts w:ascii="Times New Roman" w:eastAsia="Arial" w:hAnsi="Times New Roman" w:cs="Times New Roman"/>
          <w:bCs/>
          <w:kern w:val="1"/>
          <w:sz w:val="28"/>
          <w:szCs w:val="28"/>
          <w:lang w:bidi="hi-IN"/>
        </w:rPr>
        <w:t xml:space="preserve">«- покос сорной растительности (в том числе карантинных объектов растений (сорняков) в соответствии с Федеральным законом от 21.07.2014 № 206-ФЗ «О карантине растений», на находящихся у них в пользовании земельных участках, </w:t>
      </w:r>
      <w:r w:rsidRPr="00055E36">
        <w:rPr>
          <w:rFonts w:ascii="Times New Roman" w:eastAsia="Arial" w:hAnsi="Times New Roman" w:cs="Times New Roman"/>
          <w:bCs/>
          <w:kern w:val="1"/>
          <w:sz w:val="28"/>
          <w:szCs w:val="28"/>
          <w:lang w:bidi="hi-IN"/>
        </w:rPr>
        <w:lastRenderedPageBreak/>
        <w:t>вокруг зданий, строений и сооружений и на прилега</w:t>
      </w:r>
      <w:bookmarkStart w:id="0" w:name="_GoBack"/>
      <w:bookmarkEnd w:id="0"/>
      <w:r w:rsidRPr="00055E36">
        <w:rPr>
          <w:rFonts w:ascii="Times New Roman" w:eastAsia="Arial" w:hAnsi="Times New Roman" w:cs="Times New Roman"/>
          <w:bCs/>
          <w:kern w:val="1"/>
          <w:sz w:val="28"/>
          <w:szCs w:val="28"/>
          <w:lang w:bidi="hi-IN"/>
        </w:rPr>
        <w:t>ющих территориях</w:t>
      </w:r>
      <w:r w:rsidRPr="00055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E36">
        <w:rPr>
          <w:rFonts w:ascii="Times New Roman" w:hAnsi="Times New Roman" w:cs="Times New Roman"/>
          <w:bCs/>
          <w:sz w:val="28"/>
          <w:szCs w:val="28"/>
          <w:lang w:bidi="hi-IN"/>
        </w:rPr>
        <w:t>на расстоянии 3 метров от ограждений (заборов)</w:t>
      </w:r>
      <w:r w:rsidRPr="00055E36">
        <w:rPr>
          <w:rFonts w:ascii="Times New Roman" w:hAnsi="Times New Roman" w:cs="Times New Roman"/>
          <w:bCs/>
          <w:sz w:val="28"/>
          <w:szCs w:val="28"/>
        </w:rPr>
        <w:t>;</w:t>
      </w:r>
      <w:r w:rsidRPr="00055E36">
        <w:rPr>
          <w:rFonts w:ascii="Times New Roman" w:eastAsia="Arial" w:hAnsi="Times New Roman" w:cs="Times New Roman"/>
          <w:bCs/>
          <w:sz w:val="28"/>
          <w:szCs w:val="28"/>
        </w:rPr>
        <w:t>».</w:t>
      </w:r>
    </w:p>
    <w:p w:rsidR="00C31A9C" w:rsidRPr="00055E36" w:rsidRDefault="00C31A9C" w:rsidP="00AE43D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31A9C" w:rsidRPr="00055E36" w:rsidRDefault="009F38EA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55E36">
        <w:rPr>
          <w:rFonts w:eastAsia="Arial Unicode MS"/>
          <w:sz w:val="28"/>
          <w:szCs w:val="28"/>
        </w:rPr>
        <w:t>2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Pr="00055E36">
          <w:rPr>
            <w:bCs/>
            <w:sz w:val="28"/>
            <w:szCs w:val="20"/>
          </w:rPr>
          <w:t>http://</w:t>
        </w:r>
        <w:proofErr w:type="spellStart"/>
        <w:r w:rsidRPr="00055E36">
          <w:rPr>
            <w:bCs/>
            <w:sz w:val="28"/>
            <w:szCs w:val="20"/>
            <w:lang w:val="en-US"/>
          </w:rPr>
          <w:t>kovilnovskoe</w:t>
        </w:r>
        <w:proofErr w:type="spellEnd"/>
        <w:r w:rsidRPr="00055E36">
          <w:rPr>
            <w:bCs/>
            <w:sz w:val="28"/>
            <w:szCs w:val="20"/>
          </w:rPr>
          <w:t>-</w:t>
        </w:r>
        <w:proofErr w:type="spellStart"/>
        <w:r w:rsidRPr="00055E36">
          <w:rPr>
            <w:bCs/>
            <w:sz w:val="28"/>
            <w:szCs w:val="20"/>
            <w:lang w:val="en-US"/>
          </w:rPr>
          <w:t>sp</w:t>
        </w:r>
        <w:proofErr w:type="spellEnd"/>
        <w:r w:rsidRPr="00055E36">
          <w:rPr>
            <w:bCs/>
            <w:sz w:val="28"/>
            <w:szCs w:val="20"/>
          </w:rPr>
          <w:t>.</w:t>
        </w:r>
        <w:proofErr w:type="spellStart"/>
        <w:r w:rsidRPr="00055E36">
          <w:rPr>
            <w:bCs/>
            <w:sz w:val="28"/>
            <w:szCs w:val="20"/>
          </w:rPr>
          <w:t>ru</w:t>
        </w:r>
        <w:proofErr w:type="spellEnd"/>
        <w:r w:rsidRPr="00055E36">
          <w:rPr>
            <w:bCs/>
            <w:sz w:val="28"/>
            <w:szCs w:val="20"/>
          </w:rPr>
          <w:t>/</w:t>
        </w:r>
      </w:hyperlink>
    </w:p>
    <w:p w:rsidR="00C31A9C" w:rsidRPr="00055E36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Pr="00055E3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214387" w:rsidRPr="00055E36" w:rsidRDefault="0021438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55E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E43D7" w:rsidRPr="00055E36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Pr="00055E36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055E36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сельского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глава Администрации</w:t>
      </w:r>
    </w:p>
    <w:p w:rsid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 сельского пос</w:t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еления</w:t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Ю.Н. Михайленко</w:t>
      </w: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42901" w:rsidRDefault="00942901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AE43D7" w:rsidSect="00891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2FF1"/>
    <w:multiLevelType w:val="multilevel"/>
    <w:tmpl w:val="D4F659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442C08"/>
    <w:multiLevelType w:val="hybridMultilevel"/>
    <w:tmpl w:val="CE1C803A"/>
    <w:lvl w:ilvl="0" w:tplc="7BCA57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55E36"/>
    <w:rsid w:val="000E3F92"/>
    <w:rsid w:val="00122283"/>
    <w:rsid w:val="00185A3D"/>
    <w:rsid w:val="00214387"/>
    <w:rsid w:val="00225E73"/>
    <w:rsid w:val="002B540F"/>
    <w:rsid w:val="0031354A"/>
    <w:rsid w:val="003C054D"/>
    <w:rsid w:val="00496D9D"/>
    <w:rsid w:val="004C4EB9"/>
    <w:rsid w:val="0064409E"/>
    <w:rsid w:val="006A67F6"/>
    <w:rsid w:val="00747073"/>
    <w:rsid w:val="00785207"/>
    <w:rsid w:val="007B1867"/>
    <w:rsid w:val="008915CE"/>
    <w:rsid w:val="00891DCC"/>
    <w:rsid w:val="0091572F"/>
    <w:rsid w:val="00942901"/>
    <w:rsid w:val="009F38EA"/>
    <w:rsid w:val="00A736C1"/>
    <w:rsid w:val="00A8290F"/>
    <w:rsid w:val="00A875F7"/>
    <w:rsid w:val="00AE43D7"/>
    <w:rsid w:val="00C31A9C"/>
    <w:rsid w:val="00D334A7"/>
    <w:rsid w:val="00D945BC"/>
    <w:rsid w:val="00D97919"/>
    <w:rsid w:val="00DA22F4"/>
    <w:rsid w:val="00DB0C5E"/>
    <w:rsid w:val="00DF39B7"/>
    <w:rsid w:val="00DF63EB"/>
    <w:rsid w:val="00E32B54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Основной текст_"/>
    <w:link w:val="1"/>
    <w:rsid w:val="008915CE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15CE"/>
    <w:pPr>
      <w:shd w:val="clear" w:color="auto" w:fill="FFFFFF"/>
      <w:suppressAutoHyphens w:val="0"/>
      <w:spacing w:before="120" w:line="336" w:lineRule="exact"/>
      <w:ind w:firstLine="6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A875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28</cp:revision>
  <cp:lastPrinted>2023-06-05T04:39:00Z</cp:lastPrinted>
  <dcterms:created xsi:type="dcterms:W3CDTF">2021-02-11T16:39:00Z</dcterms:created>
  <dcterms:modified xsi:type="dcterms:W3CDTF">2023-06-05T11:29:00Z</dcterms:modified>
</cp:coreProperties>
</file>