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DC" w:rsidRPr="004F4901" w:rsidRDefault="006308DC" w:rsidP="006308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9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4F4901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49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6308DC" w:rsidRPr="004F4901" w:rsidRDefault="00267D4E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4F490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6308DC" w:rsidRPr="004F490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6308DC" w:rsidRPr="004F4901" w:rsidRDefault="00267D4E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4F490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6308DC" w:rsidRPr="004F490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6308DC" w:rsidRPr="004F4901" w:rsidRDefault="00267D4E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4F490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КОВЫЛЬНОВСКОГО </w:t>
      </w:r>
      <w:r w:rsidR="006308DC" w:rsidRPr="004F490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6308DC" w:rsidRPr="004F4901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4F4901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4F490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6308DC" w:rsidRPr="004F4901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4F4901" w:rsidRDefault="006E7732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10 марта </w:t>
      </w:r>
      <w:r w:rsidR="006308DC" w:rsidRPr="004F490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="002312CE" w:rsidRPr="004F490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года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>с. Ковыльное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>№ 91</w:t>
      </w:r>
    </w:p>
    <w:p w:rsidR="00A632CA" w:rsidRPr="004F4901" w:rsidRDefault="00A632CA" w:rsidP="00A632CA">
      <w:pPr>
        <w:pStyle w:val="a3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</w:p>
    <w:p w:rsidR="007C5AED" w:rsidRPr="004F4901" w:rsidRDefault="001A64F9" w:rsidP="00A632CA">
      <w:pPr>
        <w:pStyle w:val="1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4F4901">
        <w:rPr>
          <w:rFonts w:ascii="Times New Roman" w:hAnsi="Times New Roman"/>
          <w:i/>
          <w:color w:val="auto"/>
          <w:sz w:val="28"/>
          <w:szCs w:val="28"/>
        </w:rPr>
        <w:t>Об утверждении Положения о нематериальном этнокультурном достоянии на территории Ковыльновского сельского поселения Раздольненского района Республики Крым</w:t>
      </w:r>
    </w:p>
    <w:p w:rsidR="001A64F9" w:rsidRPr="004F4901" w:rsidRDefault="001A64F9" w:rsidP="001A64F9">
      <w:pPr>
        <w:rPr>
          <w:lang w:eastAsia="ru-RU"/>
        </w:rPr>
      </w:pPr>
    </w:p>
    <w:p w:rsidR="006308DC" w:rsidRPr="004F4901" w:rsidRDefault="00A632CA" w:rsidP="00A632CA">
      <w:pPr>
        <w:pStyle w:val="6"/>
        <w:numPr>
          <w:ilvl w:val="0"/>
          <w:numId w:val="1"/>
        </w:numPr>
        <w:shd w:val="clear" w:color="auto" w:fill="auto"/>
        <w:spacing w:after="240" w:line="317" w:lineRule="exact"/>
        <w:ind w:left="0" w:right="40" w:firstLine="0"/>
        <w:rPr>
          <w:sz w:val="28"/>
          <w:szCs w:val="28"/>
        </w:rPr>
      </w:pPr>
      <w:r w:rsidRPr="004F4901">
        <w:rPr>
          <w:rFonts w:eastAsia="Arial Unicode MS"/>
          <w:sz w:val="28"/>
          <w:szCs w:val="28"/>
        </w:rPr>
        <w:t xml:space="preserve">          </w:t>
      </w:r>
      <w:r w:rsidR="001A64F9" w:rsidRPr="004F4901">
        <w:rPr>
          <w:sz w:val="28"/>
          <w:szCs w:val="28"/>
        </w:rPr>
        <w:t>В соответствии</w:t>
      </w:r>
      <w:r w:rsidR="001A64F9" w:rsidRPr="004F4901">
        <w:t xml:space="preserve"> с </w:t>
      </w:r>
      <w:r w:rsidR="001A64F9" w:rsidRPr="004F4901">
        <w:rPr>
          <w:sz w:val="28"/>
          <w:szCs w:val="28"/>
        </w:rPr>
        <w:t xml:space="preserve">Федеральными законами от 20.10.2022 № 402-ФЗ «О нематериальном этнокультурном достоянии Российской Федерации», от 06.10.2003 № 131-ФЗ «Об общих принципах организации местного самоуправления в Российской Федерации», руководствуясь Уставом муниципального образования Ковыльновское сельское поселение Раздольненского района Республики Крым, </w:t>
      </w:r>
      <w:r w:rsidR="001A64F9" w:rsidRPr="004F4901">
        <w:rPr>
          <w:rStyle w:val="20"/>
          <w:color w:val="auto"/>
          <w:sz w:val="28"/>
          <w:szCs w:val="28"/>
        </w:rPr>
        <w:t>принимая во внимание информационное письмо прокуратуры Раздольненского района от 28.12.2022 № Исорг-20350020-2791-22/-20350020</w:t>
      </w:r>
    </w:p>
    <w:p w:rsidR="006308DC" w:rsidRPr="004F4901" w:rsidRDefault="006308DC" w:rsidP="006308D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49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1A64F9" w:rsidRPr="004F4901" w:rsidRDefault="00A632CA" w:rsidP="001A64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901">
        <w:rPr>
          <w:rStyle w:val="20"/>
          <w:rFonts w:eastAsiaTheme="minorHAnsi"/>
          <w:color w:val="auto"/>
          <w:sz w:val="28"/>
          <w:szCs w:val="28"/>
        </w:rPr>
        <w:t>1</w:t>
      </w:r>
      <w:r w:rsidR="001A64F9" w:rsidRPr="004F4901">
        <w:rPr>
          <w:rFonts w:ascii="Times New Roman" w:eastAsia="Times New Roman" w:hAnsi="Times New Roman" w:cs="Times New Roman"/>
          <w:sz w:val="28"/>
          <w:szCs w:val="28"/>
        </w:rPr>
        <w:t xml:space="preserve"> Утвердить Положение о нематериальном этнокультурном достоянии на территории Ковыльновского сельского поселения Раздольненского</w:t>
      </w:r>
      <w:r w:rsidR="001A64F9" w:rsidRPr="004F49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64F9" w:rsidRPr="004F4901">
        <w:rPr>
          <w:rFonts w:ascii="Times New Roman" w:eastAsia="Times New Roman" w:hAnsi="Times New Roman" w:cs="Times New Roman"/>
          <w:sz w:val="28"/>
          <w:szCs w:val="28"/>
        </w:rPr>
        <w:t>района Республики Крым согласно приложению.</w:t>
      </w:r>
    </w:p>
    <w:p w:rsidR="006308DC" w:rsidRPr="004F4901" w:rsidRDefault="006308DC" w:rsidP="001A64F9">
      <w:pPr>
        <w:pStyle w:val="6"/>
        <w:shd w:val="clear" w:color="auto" w:fill="auto"/>
        <w:tabs>
          <w:tab w:val="left" w:pos="1127"/>
        </w:tabs>
        <w:spacing w:line="317" w:lineRule="exact"/>
        <w:ind w:right="40"/>
        <w:rPr>
          <w:rFonts w:eastAsia="Arial"/>
          <w:bCs/>
          <w:sz w:val="24"/>
          <w:szCs w:val="24"/>
          <w:lang w:eastAsia="ar-SA"/>
        </w:rPr>
      </w:pPr>
      <w:r w:rsidRPr="004F4901">
        <w:rPr>
          <w:rFonts w:eastAsia="Arial"/>
          <w:sz w:val="28"/>
          <w:szCs w:val="28"/>
          <w:lang w:eastAsia="ar-SA"/>
        </w:rPr>
        <w:t>2.</w:t>
      </w:r>
      <w:r w:rsidRPr="004F4901">
        <w:rPr>
          <w:rFonts w:eastAsia="Arial"/>
          <w:b/>
          <w:bCs/>
          <w:sz w:val="28"/>
          <w:szCs w:val="28"/>
        </w:rPr>
        <w:t xml:space="preserve"> </w:t>
      </w:r>
      <w:r w:rsidRPr="004F4901">
        <w:rPr>
          <w:rFonts w:eastAsia="Arial"/>
          <w:bCs/>
          <w:sz w:val="28"/>
          <w:szCs w:val="28"/>
        </w:rPr>
        <w:t xml:space="preserve">Обнародовать настоящее постановление </w:t>
      </w:r>
      <w:r w:rsidRPr="004F4901">
        <w:rPr>
          <w:rFonts w:eastAsia="Arial Unicode MS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="00267D4E" w:rsidRPr="004F4901">
        <w:rPr>
          <w:rFonts w:eastAsia="Arial"/>
          <w:bCs/>
          <w:sz w:val="28"/>
          <w:szCs w:val="28"/>
          <w:lang w:eastAsia="ar-SA"/>
        </w:rPr>
        <w:t>и</w:t>
      </w:r>
      <w:r w:rsidRPr="004F4901">
        <w:rPr>
          <w:rFonts w:eastAsia="Arial"/>
          <w:bCs/>
          <w:sz w:val="28"/>
          <w:szCs w:val="28"/>
          <w:lang w:eastAsia="ar-SA"/>
        </w:rPr>
        <w:t xml:space="preserve"> на официальном сайте Администрации Ковыльновского сельского поселения в сети Интернет </w:t>
      </w:r>
      <w:r w:rsidR="00C65C11" w:rsidRPr="004F4901">
        <w:rPr>
          <w:rFonts w:eastAsia="Arial"/>
          <w:bCs/>
          <w:sz w:val="28"/>
          <w:szCs w:val="28"/>
          <w:lang w:eastAsia="ar-SA"/>
        </w:rPr>
        <w:t>(</w:t>
      </w:r>
      <w:hyperlink r:id="rId8" w:history="1">
        <w:r w:rsidR="00C65C11" w:rsidRPr="004F4901">
          <w:rPr>
            <w:rFonts w:eastAsia="Arial"/>
            <w:bCs/>
            <w:sz w:val="28"/>
            <w:szCs w:val="28"/>
            <w:lang w:eastAsia="ar-SA"/>
          </w:rPr>
          <w:t>http:/</w:t>
        </w:r>
        <w:r w:rsidRPr="004F4901">
          <w:rPr>
            <w:rFonts w:eastAsia="Arial"/>
            <w:bCs/>
            <w:sz w:val="28"/>
            <w:szCs w:val="28"/>
            <w:lang w:val="en-US" w:eastAsia="ar-SA"/>
          </w:rPr>
          <w:t>kovilnovskoe</w:t>
        </w:r>
        <w:r w:rsidRPr="004F4901">
          <w:rPr>
            <w:rFonts w:eastAsia="Arial"/>
            <w:bCs/>
            <w:sz w:val="28"/>
            <w:szCs w:val="28"/>
            <w:lang w:eastAsia="ar-SA"/>
          </w:rPr>
          <w:t>-</w:t>
        </w:r>
        <w:r w:rsidRPr="004F4901">
          <w:rPr>
            <w:rFonts w:eastAsia="Arial"/>
            <w:bCs/>
            <w:sz w:val="28"/>
            <w:szCs w:val="28"/>
            <w:lang w:val="en-US" w:eastAsia="ar-SA"/>
          </w:rPr>
          <w:t>sp</w:t>
        </w:r>
        <w:r w:rsidRPr="004F4901">
          <w:rPr>
            <w:rFonts w:eastAsia="Arial"/>
            <w:bCs/>
            <w:sz w:val="28"/>
            <w:szCs w:val="28"/>
            <w:lang w:eastAsia="ar-SA"/>
          </w:rPr>
          <w:t>.ru/</w:t>
        </w:r>
      </w:hyperlink>
      <w:r w:rsidR="00C65C11" w:rsidRPr="004F4901">
        <w:t>)</w:t>
      </w:r>
      <w:r w:rsidRPr="004F4901">
        <w:rPr>
          <w:rFonts w:eastAsia="Arial"/>
          <w:bCs/>
          <w:sz w:val="24"/>
          <w:szCs w:val="24"/>
          <w:lang w:eastAsia="ar-SA"/>
        </w:rPr>
        <w:t>.</w:t>
      </w:r>
    </w:p>
    <w:p w:rsidR="006308DC" w:rsidRPr="004F4901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9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6308DC" w:rsidRPr="004F4901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901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6308DC" w:rsidRPr="004F4901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4F4901" w:rsidRDefault="00267D4E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490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308DC" w:rsidRPr="004F490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6308DC" w:rsidRPr="004F4901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490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6308DC" w:rsidRDefault="006308DC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490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</w:t>
      </w:r>
      <w:r w:rsidR="00267D4E" w:rsidRPr="004F4901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сельского поселения</w:t>
      </w:r>
      <w:r w:rsidR="00267D4E" w:rsidRPr="004F490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67D4E" w:rsidRPr="004F490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67D4E" w:rsidRPr="004F490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67D4E" w:rsidRPr="004F490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67D4E" w:rsidRPr="004F490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F4901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p w:rsidR="006E7732" w:rsidRDefault="006E7732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7732" w:rsidRDefault="006E7732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7732" w:rsidRDefault="006E7732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7732" w:rsidRDefault="006E7732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7732" w:rsidRDefault="006E7732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7732" w:rsidRDefault="006E7732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7732" w:rsidRPr="004F4901" w:rsidRDefault="006E7732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A64F9" w:rsidRPr="004F4901" w:rsidRDefault="001A64F9" w:rsidP="001A64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4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Приложение </w:t>
      </w:r>
    </w:p>
    <w:p w:rsidR="001A64F9" w:rsidRPr="004F4901" w:rsidRDefault="001A64F9" w:rsidP="001A64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4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постановлению Администрации</w:t>
      </w:r>
    </w:p>
    <w:p w:rsidR="001A64F9" w:rsidRPr="003B4A49" w:rsidRDefault="001A64F9" w:rsidP="001A64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Ковыльновского сельского </w:t>
      </w:r>
      <w:r w:rsidRPr="003B4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поселения</w:t>
      </w:r>
    </w:p>
    <w:p w:rsidR="001A64F9" w:rsidRDefault="001A64F9" w:rsidP="001A64F9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 xml:space="preserve">      </w:t>
      </w:r>
      <w:r w:rsidR="006E7732"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>о</w:t>
      </w:r>
      <w:r w:rsidRPr="003B4A49"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>т</w:t>
      </w:r>
      <w:r w:rsidR="006E7732"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 xml:space="preserve"> 10.03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 xml:space="preserve">.2023 № </w:t>
      </w:r>
      <w:r w:rsidR="006E7732"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>91</w:t>
      </w:r>
    </w:p>
    <w:p w:rsidR="001A64F9" w:rsidRPr="001A64F9" w:rsidRDefault="001A64F9" w:rsidP="001A64F9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4F9" w:rsidRPr="001A64F9" w:rsidRDefault="001A64F9" w:rsidP="001A64F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о нематериальном этнокультурном достоянии на территории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Ковыльно</w:t>
      </w:r>
      <w:r w:rsidRPr="001A6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вского</w:t>
      </w:r>
      <w:r w:rsidRPr="001A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Раздольненского района Республики Крым </w:t>
      </w:r>
    </w:p>
    <w:p w:rsidR="001A64F9" w:rsidRPr="001A64F9" w:rsidRDefault="001A64F9" w:rsidP="001A64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4F9" w:rsidRPr="001A64F9" w:rsidRDefault="001A64F9" w:rsidP="001A64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6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1A64F9" w:rsidRPr="001A64F9" w:rsidRDefault="001A64F9" w:rsidP="001A64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4F9" w:rsidRPr="001A64F9" w:rsidRDefault="001A64F9" w:rsidP="001A64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Целью настоящего Положения является создание правовых и организационных основ для обеспечения культурной самобытности всех народов и этнических общностей, проживающих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</w:t>
      </w:r>
      <w:r w:rsidRPr="001A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 сельского поселения Раздольненского</w:t>
      </w:r>
      <w:r w:rsidRPr="001A6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A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Республики Крым и сохранения этнокультурного и языкового многообразия.</w:t>
      </w:r>
    </w:p>
    <w:p w:rsidR="001A64F9" w:rsidRPr="001A64F9" w:rsidRDefault="001A64F9" w:rsidP="001A64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положение принято на основании Конституции РФ, Федеральных законов от 20.10.2022 № 402-ФЗ «О нематериальном этнокультурном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остоянии Российской Федерации»,</w:t>
      </w:r>
      <w:r w:rsidRPr="001A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1A64F9" w:rsidRPr="001A64F9" w:rsidRDefault="001A64F9" w:rsidP="001A64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Основные понятия, используемые в настоящем Положении</w:t>
      </w:r>
    </w:p>
    <w:p w:rsidR="001A64F9" w:rsidRPr="001A64F9" w:rsidRDefault="001A64F9" w:rsidP="001A64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настоящего Положения используются следующие основные понятия:</w:t>
      </w:r>
    </w:p>
    <w:p w:rsidR="001A64F9" w:rsidRPr="001A64F9" w:rsidRDefault="001A64F9" w:rsidP="001A64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нематериальное этнокультурное достояние (далее - нематериальное этнокультурное достояние) - нематериальное культурное наследие народов Российской Федерации как совокупность присущих этническим общностям Российской Федерации духовно-нравственных и культурных ценностей, передаваемых из поколения в поколение, формирующих у них чувство осознания идентичности и охватывающих образ жизни, традиции и формы их выражения, а также воссоздание и современные тенденции развития данного образа жизни, традиций и форм их выражения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64F9" w:rsidRPr="001A64F9" w:rsidRDefault="001A64F9" w:rsidP="001A64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этническая общность (далее - этническая общность) - исторически сложившаяся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</w:t>
      </w:r>
      <w:r w:rsidRPr="001A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 сельского поселения Раздольненского</w:t>
      </w:r>
      <w:r w:rsidRPr="001A6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A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Республики Крым устойчивая совокупность людей, обладающая общей культурой с присущими ей образной и ценностной системами, общностью языка, этническим самосознанием, свободно определяющая свою национальную принадлежность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64F9" w:rsidRPr="001A64F9" w:rsidRDefault="001A64F9" w:rsidP="001A64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носители нематериального этнокультурного достояния - этнические общности и их отдельные представители, обладающие уникальными знаниями, выраженными в объективной форме, технологиями и навыками, отражающими культурные особенности их этнической общности, играющие важную роль в сохранении, актуализации и популяризации объектов нематериального этнокультурного достояния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64F9" w:rsidRPr="001A64F9" w:rsidRDefault="001A64F9" w:rsidP="001A64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хранители нематериального этнокультурного достояния - физические и юридические лица, имеющие отношение к выявлению, изучению, использованию, актуализации, сохранению и популяризации объектов нематериального </w:t>
      </w:r>
      <w:r w:rsidRPr="001A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этнокультурного достояния (дома (центры) народного творчества и учреждения культурно-досугового типа, профессиональные и самодеятельные творческие коллективы, культурные объединения), а также библиотеки, музеи, архивы, научные, образовательные и иные организации.</w:t>
      </w:r>
    </w:p>
    <w:p w:rsidR="001A64F9" w:rsidRPr="001A64F9" w:rsidRDefault="001A64F9" w:rsidP="001A64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4F9" w:rsidRPr="001A64F9" w:rsidRDefault="001A64F9" w:rsidP="00B813C8">
      <w:pPr>
        <w:spacing w:after="0" w:line="240" w:lineRule="auto"/>
        <w:ind w:left="1416"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6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Объекты нематериального этнокультурного достояния</w:t>
      </w:r>
    </w:p>
    <w:p w:rsidR="001A64F9" w:rsidRPr="001A64F9" w:rsidRDefault="001A64F9" w:rsidP="001A64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4F9" w:rsidRPr="001A64F9" w:rsidRDefault="001A64F9" w:rsidP="001A64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2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A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ематериальн</w:t>
      </w:r>
      <w:r w:rsidR="00A2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этнокультурн</w:t>
      </w:r>
      <w:r w:rsidR="00E4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2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A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достояни</w:t>
      </w:r>
      <w:r w:rsidR="00A2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1A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(муниципального) значения </w:t>
      </w:r>
      <w:r w:rsidR="00A2484F" w:rsidRPr="006E773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6E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84F" w:rsidRPr="006E77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</w:t>
      </w:r>
      <w:bookmarkStart w:id="0" w:name="_GoBack"/>
      <w:bookmarkEnd w:id="0"/>
      <w:r w:rsidR="00A2484F" w:rsidRPr="006E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</w:t>
      </w:r>
      <w:r w:rsidRPr="006E7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представляющие историческую, культурную и научную ценность для истории и</w:t>
      </w:r>
      <w:r w:rsidRPr="001A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</w:t>
      </w:r>
      <w:r w:rsidR="00B8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</w:t>
      </w:r>
      <w:r w:rsidRPr="001A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 сельского поселения Раздольненского района Республики Крым.</w:t>
      </w:r>
    </w:p>
    <w:p w:rsidR="001A64F9" w:rsidRPr="001A64F9" w:rsidRDefault="001A64F9" w:rsidP="001A64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 объектам нематериального этнокультурного достояния относятся:</w:t>
      </w:r>
    </w:p>
    <w:p w:rsidR="001A64F9" w:rsidRPr="001A64F9" w:rsidRDefault="001A64F9" w:rsidP="001A64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устное творчество, устные традиции и формы их выражения на русском языке, языках и диалектах народов Российской Федерации;</w:t>
      </w:r>
    </w:p>
    <w:p w:rsidR="001A64F9" w:rsidRPr="001A64F9" w:rsidRDefault="001A64F9" w:rsidP="001A64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формы традиционного исполнительского искусства (словесного, вокального, инструментального, хореографического);</w:t>
      </w:r>
    </w:p>
    <w:p w:rsidR="001A64F9" w:rsidRPr="001A64F9" w:rsidRDefault="001A64F9" w:rsidP="001A64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традиции, выраженные в обрядах, празднествах, обычаях, игрищах и других формах народной культуры;</w:t>
      </w:r>
    </w:p>
    <w:p w:rsidR="001A64F9" w:rsidRPr="00A2484F" w:rsidRDefault="001A64F9" w:rsidP="001A64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знания, выраженные в объективной форме, технологии, навыки и формы их представления, связанные с укладами жизни и традиционными ремеслами, реализующиеся в исторически сложившихся сюжетах и образах и стилистике их воплощения, существующих на </w:t>
      </w:r>
      <w:r w:rsidRPr="00A248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определенной территории;</w:t>
      </w:r>
    </w:p>
    <w:p w:rsidR="001A64F9" w:rsidRPr="001A64F9" w:rsidRDefault="001A64F9" w:rsidP="001A64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иные объекты нематериального этнокультурного достояния.</w:t>
      </w:r>
      <w:r w:rsidRPr="001A64F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</w:p>
    <w:p w:rsidR="001A64F9" w:rsidRPr="001A64F9" w:rsidRDefault="001A64F9" w:rsidP="001A64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4F9" w:rsidRPr="001A64F9" w:rsidRDefault="001A64F9" w:rsidP="001A64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1A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6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 носителей нематериального этнокультурного достояния, хранителей нематериального этнокультурного достояния</w:t>
      </w:r>
    </w:p>
    <w:p w:rsidR="001A64F9" w:rsidRPr="001A64F9" w:rsidRDefault="001A64F9" w:rsidP="001A64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4F9" w:rsidRPr="001A64F9" w:rsidRDefault="001A64F9" w:rsidP="001A64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Носители нематериального этнокультурного достояния имеют право:</w:t>
      </w:r>
    </w:p>
    <w:p w:rsidR="001A64F9" w:rsidRPr="001A64F9" w:rsidRDefault="001A64F9" w:rsidP="001A64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получение в соответствии с законодательством муниципальной поддержки, направленной на обеспечение их культурной самобытности, а также на использование, актуализацию, сохранение и популяризацию объектов нематериального этнокультурного достояния, носителями которого они являются;</w:t>
      </w:r>
    </w:p>
    <w:p w:rsidR="001A64F9" w:rsidRPr="001A64F9" w:rsidRDefault="001A64F9" w:rsidP="001A64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подачу заявки в уполномоченный орган исполнительной власти субъекта Российской Федерации в области нематериального этнокультурного достояния, а в случае его отсутствия - уполномоченный орган исполнительной власти субъекта Российской Федерации в области культуры о включении объекта нематериального этнокультурного достояния в федеральный реестр или в региональный реестр объектов нематериального этнокультурного достояния субъекта Российской Федерации в установленном Федеральным законом от 20.10.2022 № 402-ФЗ «О нематериальном этнокультурном достоянии Российской Федерации» порядке.</w:t>
      </w:r>
    </w:p>
    <w:p w:rsidR="001A64F9" w:rsidRPr="001A64F9" w:rsidRDefault="001A64F9" w:rsidP="001A64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Хранители нематериального этнокультурного достояния имеют право:</w:t>
      </w:r>
    </w:p>
    <w:p w:rsidR="001A64F9" w:rsidRPr="001A64F9" w:rsidRDefault="001A64F9" w:rsidP="001A64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 участие в целях включения объекта нематериального этнокультурного достояния в федеральный реестр или в региональный реестр в установленном Федеральным законом от 20.10.2022 № 402-ФЗ «О нематериальном этнокультурном достоянии Российской Федерации» порядке, а также в выявлении, изучении, </w:t>
      </w:r>
      <w:r w:rsidRPr="001A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использовании, актуализации, сохранении и популяризации объектов нематериального этнокультурного достояния;</w:t>
      </w:r>
    </w:p>
    <w:p w:rsidR="001A64F9" w:rsidRPr="001A64F9" w:rsidRDefault="001A64F9" w:rsidP="001A64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получение в соответствии с законодательством муниципальной поддержки для осуществления деятельности по выявлению, изучению, использованию, актуализации, сохранению и популяризации объектов нематериального этнокультурного достояния;</w:t>
      </w:r>
    </w:p>
    <w:p w:rsidR="001A64F9" w:rsidRPr="001A64F9" w:rsidRDefault="001A64F9" w:rsidP="001A64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подачу заявки в региональный уполномоченный орган о включении объекта нематериального этнокультурного достояния в федеральный реестр или в региональный реестр в установленном Федеральным законом от 20.10.2022 № 402-ФЗ «О нематериальном этнокультурном достоянии Российской Федерации» порядке.</w:t>
      </w:r>
    </w:p>
    <w:p w:rsidR="001A64F9" w:rsidRPr="001A64F9" w:rsidRDefault="001A64F9" w:rsidP="001A64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4F9" w:rsidRPr="001A64F9" w:rsidRDefault="001A64F9" w:rsidP="001A64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6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Права физических и юридических лиц в области нематериального этнокультурного достояния</w:t>
      </w:r>
    </w:p>
    <w:p w:rsidR="001A64F9" w:rsidRPr="001A64F9" w:rsidRDefault="001A64F9" w:rsidP="001A64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4F9" w:rsidRPr="001A64F9" w:rsidRDefault="001A64F9" w:rsidP="001A64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Физические лица и юридические лица, в том числе общественные организации, национально-культурные автономии, имеют право:</w:t>
      </w:r>
    </w:p>
    <w:p w:rsidR="001A64F9" w:rsidRPr="001A64F9" w:rsidRDefault="001A64F9" w:rsidP="001A64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доступ к объектам нематериального этнокультурного достояния и беспрепятственное получение информации об объектах нематериал</w:t>
      </w:r>
      <w:r w:rsidR="00B8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этнокультурного достояния;</w:t>
      </w:r>
    </w:p>
    <w:p w:rsidR="00E712F2" w:rsidRPr="002312CE" w:rsidRDefault="001A64F9" w:rsidP="002312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участие в выявлении, изучении, использовании, актуализации, сохранении и популяризации объектов нематериального этнокультурного достояния.</w:t>
      </w:r>
    </w:p>
    <w:sectPr w:rsidR="00E712F2" w:rsidRPr="002312CE" w:rsidSect="001A64F9">
      <w:pgSz w:w="11909" w:h="16834"/>
      <w:pgMar w:top="1134" w:right="567" w:bottom="1134" w:left="1134" w:header="357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83B" w:rsidRDefault="006E583B" w:rsidP="00E712F2">
      <w:pPr>
        <w:spacing w:after="0" w:line="240" w:lineRule="auto"/>
      </w:pPr>
      <w:r>
        <w:separator/>
      </w:r>
    </w:p>
  </w:endnote>
  <w:endnote w:type="continuationSeparator" w:id="0">
    <w:p w:rsidR="006E583B" w:rsidRDefault="006E583B" w:rsidP="00E7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83B" w:rsidRDefault="006E583B" w:rsidP="00E712F2">
      <w:pPr>
        <w:spacing w:after="0" w:line="240" w:lineRule="auto"/>
      </w:pPr>
      <w:r>
        <w:separator/>
      </w:r>
    </w:p>
  </w:footnote>
  <w:footnote w:type="continuationSeparator" w:id="0">
    <w:p w:rsidR="006E583B" w:rsidRDefault="006E583B" w:rsidP="00E71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7D63189"/>
    <w:multiLevelType w:val="multilevel"/>
    <w:tmpl w:val="1CFAE7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BE2D3A"/>
    <w:multiLevelType w:val="multilevel"/>
    <w:tmpl w:val="8F8EA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D30716"/>
    <w:multiLevelType w:val="hybridMultilevel"/>
    <w:tmpl w:val="464EA49C"/>
    <w:lvl w:ilvl="0" w:tplc="85604306">
      <w:start w:val="1"/>
      <w:numFmt w:val="decimal"/>
      <w:lvlText w:val="%1."/>
      <w:lvlJc w:val="left"/>
      <w:pPr>
        <w:ind w:left="143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95E"/>
    <w:rsid w:val="00011E1E"/>
    <w:rsid w:val="00016585"/>
    <w:rsid w:val="000455F1"/>
    <w:rsid w:val="00055E94"/>
    <w:rsid w:val="00083F97"/>
    <w:rsid w:val="00086B5C"/>
    <w:rsid w:val="000903CD"/>
    <w:rsid w:val="000B7ADA"/>
    <w:rsid w:val="001045A3"/>
    <w:rsid w:val="00131B75"/>
    <w:rsid w:val="0015220A"/>
    <w:rsid w:val="0016119C"/>
    <w:rsid w:val="00162C30"/>
    <w:rsid w:val="00173134"/>
    <w:rsid w:val="0019472A"/>
    <w:rsid w:val="00197DC4"/>
    <w:rsid w:val="001A64F9"/>
    <w:rsid w:val="001B5A55"/>
    <w:rsid w:val="00216575"/>
    <w:rsid w:val="002220B6"/>
    <w:rsid w:val="00222492"/>
    <w:rsid w:val="002312CE"/>
    <w:rsid w:val="00255E3E"/>
    <w:rsid w:val="00267D4E"/>
    <w:rsid w:val="00274864"/>
    <w:rsid w:val="002A332A"/>
    <w:rsid w:val="002A373D"/>
    <w:rsid w:val="002B10FF"/>
    <w:rsid w:val="002E7260"/>
    <w:rsid w:val="00322014"/>
    <w:rsid w:val="00322307"/>
    <w:rsid w:val="00360C9E"/>
    <w:rsid w:val="003F0DD0"/>
    <w:rsid w:val="00434180"/>
    <w:rsid w:val="004542B6"/>
    <w:rsid w:val="004F4901"/>
    <w:rsid w:val="005245AD"/>
    <w:rsid w:val="005A795E"/>
    <w:rsid w:val="005D3A29"/>
    <w:rsid w:val="005E54C1"/>
    <w:rsid w:val="006160C1"/>
    <w:rsid w:val="00617299"/>
    <w:rsid w:val="006308DC"/>
    <w:rsid w:val="00656790"/>
    <w:rsid w:val="006602AB"/>
    <w:rsid w:val="006741DE"/>
    <w:rsid w:val="00680F77"/>
    <w:rsid w:val="006B7546"/>
    <w:rsid w:val="006E583B"/>
    <w:rsid w:val="006E7732"/>
    <w:rsid w:val="006F644C"/>
    <w:rsid w:val="007356DE"/>
    <w:rsid w:val="00737F13"/>
    <w:rsid w:val="007511CB"/>
    <w:rsid w:val="0076288D"/>
    <w:rsid w:val="007865A6"/>
    <w:rsid w:val="007A3D0E"/>
    <w:rsid w:val="007C5AED"/>
    <w:rsid w:val="007D4AEE"/>
    <w:rsid w:val="007E2AE7"/>
    <w:rsid w:val="007F4E1B"/>
    <w:rsid w:val="00802B25"/>
    <w:rsid w:val="0080360F"/>
    <w:rsid w:val="008057E2"/>
    <w:rsid w:val="00845E30"/>
    <w:rsid w:val="00852201"/>
    <w:rsid w:val="0085758C"/>
    <w:rsid w:val="00876A49"/>
    <w:rsid w:val="008A1AF9"/>
    <w:rsid w:val="008B2CFB"/>
    <w:rsid w:val="008D6AEA"/>
    <w:rsid w:val="008E40D3"/>
    <w:rsid w:val="008F4B02"/>
    <w:rsid w:val="009B61E4"/>
    <w:rsid w:val="009C45CD"/>
    <w:rsid w:val="00A2484F"/>
    <w:rsid w:val="00A632CA"/>
    <w:rsid w:val="00A763A3"/>
    <w:rsid w:val="00A80063"/>
    <w:rsid w:val="00A96694"/>
    <w:rsid w:val="00A97301"/>
    <w:rsid w:val="00AB5053"/>
    <w:rsid w:val="00B16A06"/>
    <w:rsid w:val="00B2149F"/>
    <w:rsid w:val="00B813C8"/>
    <w:rsid w:val="00B81837"/>
    <w:rsid w:val="00B90BC9"/>
    <w:rsid w:val="00BA67A1"/>
    <w:rsid w:val="00BD03B8"/>
    <w:rsid w:val="00C13496"/>
    <w:rsid w:val="00C32F54"/>
    <w:rsid w:val="00C60186"/>
    <w:rsid w:val="00C65C11"/>
    <w:rsid w:val="00C6789F"/>
    <w:rsid w:val="00C74DAA"/>
    <w:rsid w:val="00C771DD"/>
    <w:rsid w:val="00C85DA6"/>
    <w:rsid w:val="00C921AD"/>
    <w:rsid w:val="00C95747"/>
    <w:rsid w:val="00CA3EEE"/>
    <w:rsid w:val="00CB299E"/>
    <w:rsid w:val="00D12F67"/>
    <w:rsid w:val="00D33004"/>
    <w:rsid w:val="00D4087A"/>
    <w:rsid w:val="00D4110F"/>
    <w:rsid w:val="00D9274A"/>
    <w:rsid w:val="00D92A8F"/>
    <w:rsid w:val="00D9664A"/>
    <w:rsid w:val="00DB5833"/>
    <w:rsid w:val="00E14936"/>
    <w:rsid w:val="00E25398"/>
    <w:rsid w:val="00E46AE1"/>
    <w:rsid w:val="00E47782"/>
    <w:rsid w:val="00E712F2"/>
    <w:rsid w:val="00EB693C"/>
    <w:rsid w:val="00EC1A56"/>
    <w:rsid w:val="00ED28BD"/>
    <w:rsid w:val="00EE5D4D"/>
    <w:rsid w:val="00FD247C"/>
    <w:rsid w:val="00FE09CD"/>
    <w:rsid w:val="00FE36FB"/>
    <w:rsid w:val="00FF3B43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D6715-A585-4063-9BAA-C92578F4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paragraph" w:styleId="1">
    <w:name w:val="heading 1"/>
    <w:basedOn w:val="a"/>
    <w:next w:val="a"/>
    <w:link w:val="10"/>
    <w:qFormat/>
    <w:rsid w:val="00E2539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rsid w:val="005E54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54C1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E2539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11">
    <w:name w:val="Основной текст Знак1"/>
    <w:link w:val="a8"/>
    <w:uiPriority w:val="99"/>
    <w:rsid w:val="006602AB"/>
    <w:rPr>
      <w:rFonts w:ascii="Calibri" w:hAnsi="Calibri" w:cs="Calibri"/>
      <w:spacing w:val="10"/>
      <w:shd w:val="clear" w:color="auto" w:fill="FFFFFF"/>
    </w:rPr>
  </w:style>
  <w:style w:type="paragraph" w:styleId="a8">
    <w:name w:val="Body Text"/>
    <w:basedOn w:val="a"/>
    <w:link w:val="11"/>
    <w:uiPriority w:val="99"/>
    <w:rsid w:val="006602AB"/>
    <w:pPr>
      <w:widowControl w:val="0"/>
      <w:shd w:val="clear" w:color="auto" w:fill="FFFFFF"/>
      <w:spacing w:before="960" w:after="720" w:line="398" w:lineRule="exact"/>
    </w:pPr>
    <w:rPr>
      <w:rFonts w:ascii="Calibri" w:hAnsi="Calibri" w:cs="Calibri"/>
      <w:spacing w:val="10"/>
    </w:rPr>
  </w:style>
  <w:style w:type="character" w:customStyle="1" w:styleId="a9">
    <w:name w:val="Основной текст Знак"/>
    <w:basedOn w:val="a0"/>
    <w:uiPriority w:val="99"/>
    <w:semiHidden/>
    <w:rsid w:val="006602AB"/>
  </w:style>
  <w:style w:type="character" w:customStyle="1" w:styleId="aa">
    <w:name w:val="Основной текст_"/>
    <w:basedOn w:val="a0"/>
    <w:link w:val="6"/>
    <w:rsid w:val="007C5A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"/>
    <w:basedOn w:val="aa"/>
    <w:rsid w:val="007C5AE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a"/>
    <w:rsid w:val="007C5AED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5"/>
    <w:basedOn w:val="aa"/>
    <w:rsid w:val="00A63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7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741DE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E712F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E712F2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character" w:styleId="ae">
    <w:name w:val="page number"/>
    <w:basedOn w:val="a0"/>
    <w:rsid w:val="00E712F2"/>
  </w:style>
  <w:style w:type="paragraph" w:styleId="af">
    <w:name w:val="footer"/>
    <w:basedOn w:val="a"/>
    <w:link w:val="af0"/>
    <w:uiPriority w:val="99"/>
    <w:unhideWhenUsed/>
    <w:rsid w:val="00E7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87</cp:revision>
  <cp:lastPrinted>2023-01-25T16:33:00Z</cp:lastPrinted>
  <dcterms:created xsi:type="dcterms:W3CDTF">2021-03-20T13:50:00Z</dcterms:created>
  <dcterms:modified xsi:type="dcterms:W3CDTF">2023-03-12T04:04:00Z</dcterms:modified>
</cp:coreProperties>
</file>