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3229CE" w:rsidRDefault="00294190" w:rsidP="0029419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9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294190" w:rsidRPr="003229CE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bookmarkStart w:id="0" w:name="_GoBack"/>
      <w:bookmarkEnd w:id="0"/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="00294190" w:rsidRPr="003229CE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3229CE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3229CE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3229CE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3229CE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3229CE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3229CE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3229CE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3229CE" w:rsidRDefault="000D3162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10 </w:t>
      </w:r>
      <w:proofErr w:type="spellStart"/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марта</w:t>
      </w:r>
      <w:proofErr w:type="spellEnd"/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260FC6"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3</w:t>
      </w:r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  <w:t xml:space="preserve">с. </w:t>
      </w:r>
      <w:proofErr w:type="spellStart"/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94190"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№ </w:t>
      </w:r>
      <w:r w:rsidRPr="003229C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87</w:t>
      </w:r>
    </w:p>
    <w:p w:rsidR="003B4A49" w:rsidRPr="003229CE" w:rsidRDefault="003B4A49" w:rsidP="007370D1">
      <w:pPr>
        <w:widowControl w:val="0"/>
        <w:numPr>
          <w:ilvl w:val="0"/>
          <w:numId w:val="1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237F" w:rsidRPr="003229CE" w:rsidRDefault="003C237F" w:rsidP="003C237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3229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30.04.2021 № 120</w:t>
      </w:r>
      <w:r w:rsidRPr="003229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3229CE">
        <w:rPr>
          <w:rFonts w:ascii="Times New Roman" w:hAnsi="Times New Roman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в очередь 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нужд»</w:t>
      </w:r>
      <w:r w:rsidRPr="003229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(в редакции постановления от 15.10.2021 № 304</w:t>
      </w:r>
      <w:r w:rsidR="00C7562F" w:rsidRPr="003229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; от 16.12.2022 № 243)</w:t>
      </w:r>
    </w:p>
    <w:p w:rsidR="0079694A" w:rsidRPr="003229CE" w:rsidRDefault="003C237F" w:rsidP="00BB7018">
      <w:pPr>
        <w:pStyle w:val="a5"/>
        <w:widowControl w:val="0"/>
        <w:numPr>
          <w:ilvl w:val="0"/>
          <w:numId w:val="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9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0D3162" w:rsidRPr="003229CE" w:rsidRDefault="00260FC6" w:rsidP="000D3162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3229CE">
        <w:rPr>
          <w:rFonts w:eastAsia="Arial Unicode MS"/>
          <w:color w:val="auto"/>
          <w:lang w:eastAsia="en-US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3229CE">
        <w:rPr>
          <w:color w:val="auto"/>
        </w:rPr>
        <w:t xml:space="preserve"> </w:t>
      </w:r>
      <w:r w:rsidRPr="003229CE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3229CE">
        <w:rPr>
          <w:rFonts w:eastAsia="Calibri"/>
          <w:color w:val="auto"/>
        </w:rPr>
        <w:t>Ковыльновское сельское поселение Раздольненского района Республики Крым, принимая во внимание письмо Министерства юстиции Республики Крым от 06.12.2022 № 21/05/563 «О результатах проведения мониторинга»</w:t>
      </w:r>
      <w:r w:rsidR="000D3162" w:rsidRPr="003229CE">
        <w:rPr>
          <w:rFonts w:eastAsia="Calibri"/>
          <w:color w:val="auto"/>
        </w:rPr>
        <w:t>, заключение прокуратуры Раздольненского района от 08.02.2023 № Исорг-20350020-447-23/452-20350020</w:t>
      </w:r>
    </w:p>
    <w:p w:rsidR="003B4A49" w:rsidRPr="003229CE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79694A" w:rsidRPr="003229CE" w:rsidRDefault="003B4A49" w:rsidP="00BB70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постановление Администрации</w:t>
      </w: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3C237F"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t>от 30.04.2021 № 120</w:t>
      </w:r>
      <w:r w:rsidR="003C237F" w:rsidRPr="003229C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C237F" w:rsidRPr="003229C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в очередь 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нужд»</w:t>
      </w:r>
      <w:r w:rsidR="003C237F" w:rsidRPr="0032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постановления от 15.10.2021 № 304</w:t>
      </w:r>
      <w:r w:rsidR="00C7562F" w:rsidRPr="0032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C7562F" w:rsidRPr="003229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7562F" w:rsidRPr="0032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16.12.2022 № 243)</w:t>
      </w:r>
      <w:r w:rsidR="00C7562F" w:rsidRPr="003229C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r w:rsidR="003C237F"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60FC6" w:rsidRPr="003229CE" w:rsidRDefault="008809DA" w:rsidP="00260F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="00260FC6"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60FC6" w:rsidRPr="003229CE" w:rsidRDefault="00260FC6" w:rsidP="00260FC6">
      <w:pPr>
        <w:pStyle w:val="2"/>
        <w:spacing w:before="0" w:after="0" w:line="240" w:lineRule="auto"/>
        <w:rPr>
          <w:rFonts w:eastAsia="Calibri"/>
          <w:b/>
          <w:color w:val="auto"/>
        </w:rPr>
      </w:pPr>
      <w:r w:rsidRPr="003229CE">
        <w:rPr>
          <w:rFonts w:eastAsia="Calibri"/>
          <w:b/>
          <w:color w:val="auto"/>
        </w:rPr>
        <w:t xml:space="preserve">          1) в разделе </w:t>
      </w:r>
      <w:r w:rsidR="00AB546C" w:rsidRPr="003229CE">
        <w:rPr>
          <w:b/>
          <w:bCs/>
          <w:color w:val="auto"/>
          <w:lang w:val="en-US"/>
        </w:rPr>
        <w:t>II</w:t>
      </w:r>
      <w:r w:rsidRPr="003229CE">
        <w:rPr>
          <w:rFonts w:eastAsia="Calibri"/>
          <w:b/>
          <w:color w:val="auto"/>
        </w:rPr>
        <w:t>:</w:t>
      </w:r>
    </w:p>
    <w:p w:rsidR="00260FC6" w:rsidRPr="003229CE" w:rsidRDefault="00260FC6" w:rsidP="00260FC6">
      <w:pPr>
        <w:pStyle w:val="2"/>
        <w:spacing w:before="0" w:after="0" w:line="240" w:lineRule="auto"/>
        <w:rPr>
          <w:b/>
          <w:bCs/>
          <w:color w:val="auto"/>
          <w:kern w:val="32"/>
        </w:rPr>
      </w:pPr>
      <w:proofErr w:type="gramStart"/>
      <w:r w:rsidRPr="003229CE">
        <w:rPr>
          <w:b/>
          <w:bCs/>
          <w:color w:val="auto"/>
          <w:kern w:val="32"/>
        </w:rPr>
        <w:t>а</w:t>
      </w:r>
      <w:proofErr w:type="gramEnd"/>
      <w:r w:rsidRPr="003229CE">
        <w:rPr>
          <w:b/>
          <w:bCs/>
          <w:color w:val="auto"/>
          <w:kern w:val="32"/>
        </w:rPr>
        <w:t>) подраздел 8 изложить в следующей редакции:</w:t>
      </w:r>
    </w:p>
    <w:p w:rsidR="00260FC6" w:rsidRPr="003229CE" w:rsidRDefault="00BB7018" w:rsidP="00260FC6">
      <w:pPr>
        <w:pStyle w:val="2"/>
        <w:spacing w:before="0" w:after="0" w:line="240" w:lineRule="auto"/>
        <w:rPr>
          <w:b/>
          <w:color w:val="auto"/>
        </w:rPr>
      </w:pPr>
      <w:r w:rsidRPr="003229CE">
        <w:rPr>
          <w:bCs/>
          <w:color w:val="auto"/>
          <w:kern w:val="32"/>
        </w:rPr>
        <w:t>«</w:t>
      </w:r>
      <w:r w:rsidR="00260FC6" w:rsidRPr="003229CE">
        <w:rPr>
          <w:bCs/>
          <w:color w:val="auto"/>
          <w:kern w:val="32"/>
        </w:rPr>
        <w:t>8.</w:t>
      </w:r>
      <w:r w:rsidR="00260FC6" w:rsidRPr="003229CE">
        <w:rPr>
          <w:b/>
          <w:color w:val="auto"/>
        </w:rPr>
        <w:t xml:space="preserve"> Правовые основания для предоставления муниципальной услуги</w:t>
      </w:r>
    </w:p>
    <w:p w:rsidR="00753FBE" w:rsidRPr="003229CE" w:rsidRDefault="00753FBE" w:rsidP="00260FC6">
      <w:pPr>
        <w:pStyle w:val="2"/>
        <w:spacing w:before="0" w:after="0" w:line="240" w:lineRule="auto"/>
        <w:rPr>
          <w:b/>
          <w:color w:val="auto"/>
        </w:rPr>
      </w:pPr>
    </w:p>
    <w:p w:rsidR="00753FBE" w:rsidRPr="003229CE" w:rsidRDefault="00260FC6" w:rsidP="00753F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CE">
        <w:rPr>
          <w:rFonts w:ascii="Times New Roman" w:hAnsi="Times New Roman" w:cs="Times New Roman"/>
          <w:sz w:val="28"/>
          <w:szCs w:val="28"/>
        </w:rPr>
        <w:t>8.1</w:t>
      </w:r>
      <w:r w:rsidRPr="003229CE">
        <w:t>.</w:t>
      </w:r>
      <w:r w:rsidRPr="003229CE">
        <w:rPr>
          <w:rStyle w:val="a6"/>
          <w:sz w:val="24"/>
          <w:szCs w:val="24"/>
        </w:rPr>
        <w:t xml:space="preserve"> </w:t>
      </w:r>
      <w:r w:rsidRPr="003229CE">
        <w:rPr>
          <w:rStyle w:val="a6"/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3229CE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3FBE" w:rsidRPr="003229CE">
        <w:rPr>
          <w:rStyle w:val="a6"/>
          <w:rFonts w:ascii="Times New Roman" w:hAnsi="Times New Roman" w:cs="Times New Roman"/>
          <w:sz w:val="28"/>
          <w:szCs w:val="28"/>
        </w:rPr>
        <w:t>Ковыльновского</w:t>
      </w:r>
      <w:r w:rsidRPr="003229CE">
        <w:rPr>
          <w:rStyle w:val="a6"/>
          <w:rFonts w:ascii="Times New Roman" w:hAnsi="Times New Roman"/>
          <w:sz w:val="28"/>
          <w:szCs w:val="28"/>
        </w:rPr>
        <w:t xml:space="preserve"> сельского поселения, а также ее должностных лиц, муниципальных служащих, работников размещены на официальном сайте Администрации в сети «Интернет», </w:t>
      </w:r>
      <w:r w:rsidRPr="003229CE">
        <w:rPr>
          <w:rStyle w:val="a6"/>
          <w:rFonts w:ascii="Times New Roman" w:hAnsi="Times New Roman"/>
          <w:sz w:val="28"/>
          <w:szCs w:val="28"/>
        </w:rPr>
        <w:lastRenderedPageBreak/>
        <w:t>на</w:t>
      </w:r>
      <w:r w:rsidRPr="0032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портале государственных и муниципальных услуг (функций), </w:t>
      </w:r>
      <w:r w:rsidR="00753FBE" w:rsidRPr="0032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22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государственных и муниципальных услуг Республики Крым.</w:t>
      </w:r>
      <w:r w:rsidR="00753FBE" w:rsidRPr="003229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3FBE" w:rsidRPr="003229CE" w:rsidRDefault="00753FBE" w:rsidP="00753F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2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32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подраздел </w:t>
      </w:r>
      <w:r w:rsidR="007370D1"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21 </w:t>
      </w: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дополнить пунктами </w:t>
      </w:r>
      <w:r w:rsidR="0079694A"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.4 –</w:t>
      </w:r>
      <w:r w:rsidRPr="003229CE">
        <w:rPr>
          <w:rFonts w:ascii="Times New Roman" w:hAnsi="Times New Roman"/>
          <w:b/>
          <w:sz w:val="28"/>
          <w:szCs w:val="28"/>
        </w:rPr>
        <w:t xml:space="preserve"> </w:t>
      </w:r>
      <w:r w:rsidR="0079694A" w:rsidRPr="003229CE">
        <w:rPr>
          <w:rFonts w:ascii="Times New Roman" w:hAnsi="Times New Roman"/>
          <w:b/>
          <w:sz w:val="28"/>
          <w:szCs w:val="28"/>
        </w:rPr>
        <w:t>21</w:t>
      </w:r>
      <w:r w:rsidRPr="003229CE">
        <w:rPr>
          <w:rFonts w:ascii="Times New Roman" w:hAnsi="Times New Roman"/>
          <w:b/>
          <w:sz w:val="28"/>
          <w:szCs w:val="28"/>
        </w:rPr>
        <w:t xml:space="preserve">.7 </w:t>
      </w:r>
      <w:r w:rsidRPr="00322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следующего содержания:</w:t>
      </w:r>
    </w:p>
    <w:p w:rsidR="00753FBE" w:rsidRPr="003229CE" w:rsidRDefault="00753FBE" w:rsidP="00753FB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9694A"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.4. </w:t>
      </w: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79694A"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</w:t>
      </w: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информации».</w:t>
      </w:r>
    </w:p>
    <w:p w:rsidR="00753FBE" w:rsidRPr="003229CE" w:rsidRDefault="0079694A" w:rsidP="00753FB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="00753FBE"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.5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53FBE" w:rsidRPr="003229CE" w:rsidRDefault="00753FBE" w:rsidP="00753FB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53FBE" w:rsidRPr="003229CE" w:rsidRDefault="00753FBE" w:rsidP="00753FB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53FBE" w:rsidRPr="003229CE" w:rsidRDefault="0079694A" w:rsidP="00753FB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="00753FBE"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.6. При наступлении событий, являющихся основанием для предоставления муниципальной услуги, </w:t>
      </w: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</w:t>
      </w:r>
      <w:r w:rsidR="00753FBE"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вправе:</w:t>
      </w:r>
    </w:p>
    <w:p w:rsidR="00753FBE" w:rsidRPr="003229CE" w:rsidRDefault="00753FBE" w:rsidP="00753FB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753FBE" w:rsidRPr="003229CE" w:rsidRDefault="00753FBE" w:rsidP="00753FB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400552" w:rsidRPr="003229CE" w:rsidRDefault="00753FBE" w:rsidP="00753FB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79694A"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.7. Муниципальная услуга не оказывается в упреждающем (</w:t>
      </w:r>
      <w:proofErr w:type="spellStart"/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проактивном</w:t>
      </w:r>
      <w:proofErr w:type="spellEnd"/>
      <w:r w:rsidRPr="003229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режиме.».</w:t>
      </w:r>
    </w:p>
    <w:p w:rsidR="005C1A84" w:rsidRPr="003229CE" w:rsidRDefault="00753FBE" w:rsidP="00C76178">
      <w:pPr>
        <w:pStyle w:val="ConsPlusTitle"/>
        <w:widowControl/>
        <w:snapToGrid w:val="0"/>
        <w:ind w:right="-1"/>
        <w:jc w:val="both"/>
        <w:rPr>
          <w:b w:val="0"/>
        </w:rPr>
      </w:pPr>
      <w:r w:rsidRPr="003229CE">
        <w:rPr>
          <w:b w:val="0"/>
          <w:bCs w:val="0"/>
          <w:sz w:val="28"/>
          <w:szCs w:val="28"/>
        </w:rPr>
        <w:t xml:space="preserve"> </w:t>
      </w:r>
      <w:r w:rsidR="00C76178" w:rsidRPr="003229CE">
        <w:rPr>
          <w:b w:val="0"/>
          <w:bCs w:val="0"/>
          <w:sz w:val="28"/>
          <w:szCs w:val="28"/>
        </w:rPr>
        <w:t>2.</w:t>
      </w:r>
      <w:r w:rsidR="00C76178" w:rsidRPr="003229CE">
        <w:rPr>
          <w:sz w:val="28"/>
          <w:szCs w:val="28"/>
          <w:lang w:eastAsia="en-US"/>
        </w:rPr>
        <w:t xml:space="preserve"> </w:t>
      </w:r>
      <w:r w:rsidR="00C76178" w:rsidRPr="003229CE">
        <w:rPr>
          <w:b w:val="0"/>
          <w:sz w:val="28"/>
          <w:szCs w:val="28"/>
          <w:lang w:eastAsia="en-US"/>
        </w:rPr>
        <w:t>Обнар</w:t>
      </w:r>
      <w:r w:rsidRPr="003229CE">
        <w:rPr>
          <w:b w:val="0"/>
          <w:sz w:val="28"/>
          <w:szCs w:val="28"/>
          <w:lang w:eastAsia="en-US"/>
        </w:rPr>
        <w:t>одовать настоящее постановление</w:t>
      </w:r>
      <w:r w:rsidR="00C76178" w:rsidRPr="003229CE">
        <w:rPr>
          <w:b w:val="0"/>
          <w:sz w:val="28"/>
          <w:szCs w:val="28"/>
        </w:rPr>
        <w:t xml:space="preserve"> </w:t>
      </w:r>
      <w:r w:rsidR="00C76178" w:rsidRPr="003229CE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Pr="003229CE">
        <w:rPr>
          <w:b w:val="0"/>
          <w:sz w:val="28"/>
          <w:szCs w:val="28"/>
        </w:rPr>
        <w:t xml:space="preserve">и </w:t>
      </w:r>
      <w:r w:rsidR="00C76178" w:rsidRPr="003229CE">
        <w:rPr>
          <w:b w:val="0"/>
          <w:sz w:val="28"/>
          <w:szCs w:val="28"/>
        </w:rPr>
        <w:t xml:space="preserve">на официальном сайте Администрации Ковыльновского сельского поселения в сети Интернет </w:t>
      </w:r>
      <w:hyperlink r:id="rId5" w:history="1">
        <w:r w:rsidR="00C76178" w:rsidRPr="003229CE">
          <w:rPr>
            <w:b w:val="0"/>
            <w:sz w:val="28"/>
            <w:szCs w:val="28"/>
          </w:rPr>
          <w:t>http://</w:t>
        </w:r>
        <w:proofErr w:type="spellStart"/>
        <w:r w:rsidR="00C76178" w:rsidRPr="003229CE">
          <w:rPr>
            <w:b w:val="0"/>
            <w:sz w:val="28"/>
            <w:szCs w:val="28"/>
            <w:lang w:val="en-US"/>
          </w:rPr>
          <w:t>kovilnovskoe</w:t>
        </w:r>
        <w:proofErr w:type="spellEnd"/>
        <w:r w:rsidR="00C76178" w:rsidRPr="003229CE">
          <w:rPr>
            <w:b w:val="0"/>
            <w:sz w:val="28"/>
            <w:szCs w:val="28"/>
          </w:rPr>
          <w:t>-</w:t>
        </w:r>
        <w:proofErr w:type="spellStart"/>
        <w:r w:rsidR="00C76178" w:rsidRPr="003229CE">
          <w:rPr>
            <w:b w:val="0"/>
            <w:sz w:val="28"/>
            <w:szCs w:val="28"/>
            <w:lang w:val="en-US"/>
          </w:rPr>
          <w:t>sp</w:t>
        </w:r>
        <w:proofErr w:type="spellEnd"/>
        <w:r w:rsidR="00C76178" w:rsidRPr="003229CE">
          <w:rPr>
            <w:b w:val="0"/>
            <w:sz w:val="28"/>
            <w:szCs w:val="28"/>
          </w:rPr>
          <w:t>.</w:t>
        </w:r>
        <w:proofErr w:type="spellStart"/>
        <w:r w:rsidR="00C76178" w:rsidRPr="003229CE">
          <w:rPr>
            <w:b w:val="0"/>
            <w:sz w:val="28"/>
            <w:szCs w:val="28"/>
          </w:rPr>
          <w:t>ru</w:t>
        </w:r>
        <w:proofErr w:type="spellEnd"/>
        <w:r w:rsidR="00C76178" w:rsidRPr="003229CE">
          <w:rPr>
            <w:b w:val="0"/>
            <w:sz w:val="28"/>
            <w:szCs w:val="28"/>
          </w:rPr>
          <w:t>/</w:t>
        </w:r>
      </w:hyperlink>
      <w:r w:rsidR="00C76178" w:rsidRPr="003229CE">
        <w:rPr>
          <w:b w:val="0"/>
        </w:rPr>
        <w:t>.</w:t>
      </w:r>
    </w:p>
    <w:p w:rsidR="005C1A84" w:rsidRPr="003229CE" w:rsidRDefault="003B4A49" w:rsidP="00851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Настоящее постановление вступает в силу с момента официального обнародования. </w:t>
      </w:r>
    </w:p>
    <w:p w:rsidR="003B4A49" w:rsidRPr="003229CE" w:rsidRDefault="003B4A49" w:rsidP="00851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9CE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3229CE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3229CE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3229CE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3229CE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</w:p>
    <w:p w:rsidR="00C76178" w:rsidRPr="003229CE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proofErr w:type="gramEnd"/>
      <w:r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- глава Администрации </w:t>
      </w:r>
    </w:p>
    <w:p w:rsidR="00C76178" w:rsidRPr="003229CE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753FBE"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753FBE"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229CE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sectPr w:rsidR="00C76178" w:rsidRPr="003229CE" w:rsidSect="00260F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B28BF"/>
    <w:rsid w:val="000D3162"/>
    <w:rsid w:val="00137E23"/>
    <w:rsid w:val="001F66D3"/>
    <w:rsid w:val="0020494D"/>
    <w:rsid w:val="002228F3"/>
    <w:rsid w:val="00260FC6"/>
    <w:rsid w:val="002876E9"/>
    <w:rsid w:val="00294190"/>
    <w:rsid w:val="002C204F"/>
    <w:rsid w:val="003229CE"/>
    <w:rsid w:val="00371872"/>
    <w:rsid w:val="003A1AA0"/>
    <w:rsid w:val="003A5B06"/>
    <w:rsid w:val="003B4A49"/>
    <w:rsid w:val="003C090C"/>
    <w:rsid w:val="003C237F"/>
    <w:rsid w:val="00400552"/>
    <w:rsid w:val="00483E18"/>
    <w:rsid w:val="004B039B"/>
    <w:rsid w:val="004E5174"/>
    <w:rsid w:val="005048C2"/>
    <w:rsid w:val="005C1A84"/>
    <w:rsid w:val="007370D1"/>
    <w:rsid w:val="00753FBE"/>
    <w:rsid w:val="0079694A"/>
    <w:rsid w:val="00827A76"/>
    <w:rsid w:val="00851392"/>
    <w:rsid w:val="00855657"/>
    <w:rsid w:val="008804A7"/>
    <w:rsid w:val="008809DA"/>
    <w:rsid w:val="00945AF0"/>
    <w:rsid w:val="00993E4A"/>
    <w:rsid w:val="009A099D"/>
    <w:rsid w:val="00AB316A"/>
    <w:rsid w:val="00AB546C"/>
    <w:rsid w:val="00AC2AEA"/>
    <w:rsid w:val="00B12809"/>
    <w:rsid w:val="00B25320"/>
    <w:rsid w:val="00B83A65"/>
    <w:rsid w:val="00BB7018"/>
    <w:rsid w:val="00C7562F"/>
    <w:rsid w:val="00C76178"/>
    <w:rsid w:val="00CA01C1"/>
    <w:rsid w:val="00CB567B"/>
    <w:rsid w:val="00D01E33"/>
    <w:rsid w:val="00D23286"/>
    <w:rsid w:val="00D57D70"/>
    <w:rsid w:val="00D6470E"/>
    <w:rsid w:val="00D9169D"/>
    <w:rsid w:val="00DA3E66"/>
    <w:rsid w:val="00DB613A"/>
    <w:rsid w:val="00DE21CE"/>
    <w:rsid w:val="00DE644D"/>
    <w:rsid w:val="00EF58C0"/>
    <w:rsid w:val="00F3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vilnov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48</cp:revision>
  <cp:lastPrinted>2023-03-11T13:27:00Z</cp:lastPrinted>
  <dcterms:created xsi:type="dcterms:W3CDTF">2021-01-23T17:38:00Z</dcterms:created>
  <dcterms:modified xsi:type="dcterms:W3CDTF">2023-03-12T11:35:00Z</dcterms:modified>
</cp:coreProperties>
</file>