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27" w:rsidRPr="00C62F41" w:rsidRDefault="00FA7327" w:rsidP="00FA73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C62F41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C62F41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A795E" w:rsidRPr="00C62F41" w:rsidRDefault="00361033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5A795E"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5A795E" w:rsidRPr="00C62F41" w:rsidRDefault="00361033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5A795E"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5A795E" w:rsidRPr="00C62F41" w:rsidRDefault="00361033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5A795E"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5A795E" w:rsidRPr="00C62F4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C62F4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C62F41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C62F41" w:rsidRDefault="00FA7327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5A795E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361033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с. </w:t>
      </w:r>
      <w:proofErr w:type="spellStart"/>
      <w:r w:rsidR="00361033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361033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361033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361033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361033"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62F4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№ 69</w:t>
      </w:r>
    </w:p>
    <w:p w:rsidR="005A795E" w:rsidRPr="00C62F41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1033" w:rsidRPr="00C62F41" w:rsidRDefault="00D16E9A" w:rsidP="00361033">
      <w:pPr>
        <w:pStyle w:val="1"/>
        <w:spacing w:before="0" w:after="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C62F41">
        <w:rPr>
          <w:rFonts w:ascii="Times New Roman" w:eastAsia="Calibri" w:hAnsi="Times New Roman"/>
          <w:i/>
          <w:color w:val="auto"/>
          <w:sz w:val="28"/>
          <w:szCs w:val="28"/>
        </w:rPr>
        <w:t>О внесении изменений в постановление Администрации Ковыльновского сельского поселения от 19.12.2019 № 371</w:t>
      </w:r>
      <w:r w:rsidRPr="00C62F41">
        <w:rPr>
          <w:rFonts w:ascii="Times New Roman" w:hAnsi="Times New Roman"/>
          <w:i/>
          <w:color w:val="auto"/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Крым»</w:t>
      </w:r>
      <w:r w:rsidR="00361033" w:rsidRPr="00C62F41">
        <w:rPr>
          <w:rFonts w:ascii="Times New Roman" w:hAnsi="Times New Roman"/>
          <w:i/>
          <w:color w:val="auto"/>
          <w:sz w:val="28"/>
          <w:szCs w:val="28"/>
        </w:rPr>
        <w:t xml:space="preserve"> (в редакции постановлений от 17.05.2021 № 151; от 15.10.2021 № 302; от 14.02.2022 № 20; от 06.04.2022 № 62)</w:t>
      </w:r>
    </w:p>
    <w:p w:rsidR="00D16E9A" w:rsidRPr="00C62F41" w:rsidRDefault="00D16E9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61033" w:rsidRPr="00C62F41" w:rsidRDefault="00361033" w:rsidP="00FA7327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C62F41">
        <w:rPr>
          <w:rFonts w:eastAsia="Arial Unicode MS"/>
          <w:color w:val="auto"/>
          <w:lang w:eastAsia="en-US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</w:t>
      </w:r>
      <w:r w:rsidRPr="00C62F41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FA7327" w:rsidRPr="00C62F41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5A795E" w:rsidRPr="00C62F41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61033" w:rsidRPr="00C62F41" w:rsidRDefault="005A795E" w:rsidP="00361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Администрации Ковыльновского сельского поселения </w:t>
      </w:r>
      <w:r w:rsidR="00D16E9A" w:rsidRPr="00C62F41">
        <w:rPr>
          <w:rFonts w:ascii="Times New Roman" w:eastAsia="Calibri" w:hAnsi="Times New Roman"/>
          <w:sz w:val="28"/>
          <w:szCs w:val="28"/>
        </w:rPr>
        <w:t>от 19.12.2019 № 371</w:t>
      </w:r>
      <w:r w:rsidR="00D16E9A" w:rsidRPr="00C62F41">
        <w:rPr>
          <w:rFonts w:ascii="Times New Roman" w:hAnsi="Times New Roman"/>
          <w:bCs/>
          <w:sz w:val="28"/>
          <w:szCs w:val="28"/>
        </w:rPr>
        <w:t xml:space="preserve"> «</w:t>
      </w:r>
      <w:r w:rsidR="00D16E9A" w:rsidRPr="00C62F4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Крым»</w:t>
      </w:r>
      <w:r w:rsidR="00361033" w:rsidRPr="00C62F41">
        <w:rPr>
          <w:rFonts w:ascii="Times New Roman" w:hAnsi="Times New Roman"/>
          <w:i/>
          <w:sz w:val="28"/>
          <w:szCs w:val="28"/>
        </w:rPr>
        <w:t xml:space="preserve"> </w:t>
      </w:r>
      <w:r w:rsidR="00361033" w:rsidRPr="00C62F41">
        <w:rPr>
          <w:rFonts w:ascii="Times New Roman" w:hAnsi="Times New Roman"/>
          <w:sz w:val="28"/>
          <w:szCs w:val="28"/>
        </w:rPr>
        <w:t>(в редакции постановлений от 17.05.2021 № 151; от 15.10.2021 № 302; от 14.02.2022 № 20; от 06.04.2022 № 62)</w:t>
      </w:r>
      <w:r w:rsidR="00361033" w:rsidRPr="00C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61033" w:rsidRPr="00C62F41" w:rsidRDefault="00361033" w:rsidP="003610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Pr="00C62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постановлению: </w:t>
      </w:r>
    </w:p>
    <w:p w:rsidR="00361033" w:rsidRPr="00C62F41" w:rsidRDefault="00361033" w:rsidP="00361033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C62F41">
        <w:rPr>
          <w:rFonts w:eastAsia="Calibri"/>
          <w:b/>
          <w:color w:val="auto"/>
        </w:rPr>
        <w:t xml:space="preserve">          1) в разделе </w:t>
      </w:r>
      <w:r w:rsidRPr="00C62F41">
        <w:rPr>
          <w:b/>
          <w:bCs/>
          <w:color w:val="auto"/>
          <w:lang w:val="en-US"/>
        </w:rPr>
        <w:t>II</w:t>
      </w:r>
      <w:r w:rsidRPr="00C62F41">
        <w:rPr>
          <w:rFonts w:eastAsia="Calibri"/>
          <w:b/>
          <w:color w:val="auto"/>
        </w:rPr>
        <w:t>:</w:t>
      </w:r>
    </w:p>
    <w:p w:rsidR="00361033" w:rsidRPr="00C62F41" w:rsidRDefault="00361033" w:rsidP="00361033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C62F41">
        <w:rPr>
          <w:b/>
          <w:bCs/>
          <w:color w:val="auto"/>
          <w:kern w:val="32"/>
        </w:rPr>
        <w:t>а</w:t>
      </w:r>
      <w:proofErr w:type="gramEnd"/>
      <w:r w:rsidRPr="00C62F41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361033" w:rsidRPr="00C62F41" w:rsidRDefault="00361033" w:rsidP="00361033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C62F41">
        <w:rPr>
          <w:bCs/>
          <w:color w:val="auto"/>
          <w:kern w:val="32"/>
        </w:rPr>
        <w:t>« 8</w:t>
      </w:r>
      <w:proofErr w:type="gramEnd"/>
      <w:r w:rsidRPr="00C62F41">
        <w:rPr>
          <w:bCs/>
          <w:color w:val="auto"/>
          <w:kern w:val="32"/>
        </w:rPr>
        <w:t>.</w:t>
      </w:r>
      <w:r w:rsidRPr="00C62F41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361033" w:rsidRPr="00C62F41" w:rsidRDefault="00361033" w:rsidP="00361033">
      <w:pPr>
        <w:pStyle w:val="2"/>
        <w:spacing w:before="0" w:after="0" w:line="240" w:lineRule="auto"/>
        <w:rPr>
          <w:b/>
          <w:color w:val="auto"/>
        </w:rPr>
      </w:pPr>
    </w:p>
    <w:p w:rsidR="00361033" w:rsidRPr="00C62F41" w:rsidRDefault="00361033" w:rsidP="003610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41">
        <w:rPr>
          <w:rFonts w:ascii="Times New Roman" w:hAnsi="Times New Roman" w:cs="Times New Roman"/>
          <w:sz w:val="28"/>
          <w:szCs w:val="28"/>
        </w:rPr>
        <w:t>8.1</w:t>
      </w:r>
      <w:r w:rsidRPr="00C62F41">
        <w:t>.</w:t>
      </w:r>
      <w:r w:rsidRPr="00C62F41">
        <w:rPr>
          <w:rStyle w:val="a9"/>
        </w:rPr>
        <w:t xml:space="preserve"> </w:t>
      </w:r>
      <w:r w:rsidRPr="00C62F41">
        <w:rPr>
          <w:rStyle w:val="a9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</w:t>
      </w:r>
      <w:r w:rsidRPr="00C62F41">
        <w:rPr>
          <w:rStyle w:val="a9"/>
          <w:rFonts w:ascii="Times New Roman" w:hAnsi="Times New Roman"/>
          <w:sz w:val="28"/>
          <w:szCs w:val="28"/>
        </w:rPr>
        <w:lastRenderedPageBreak/>
        <w:t>работников размещены на официальном сайте Администрации в сети «Интернет», на</w:t>
      </w:r>
      <w:r w:rsidRPr="00C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Крым.»;</w:t>
      </w:r>
    </w:p>
    <w:p w:rsidR="00361033" w:rsidRPr="00C62F41" w:rsidRDefault="00361033" w:rsidP="003610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C6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18 дополнить пунктами 18.4 -</w:t>
      </w:r>
      <w:r w:rsidRPr="00C62F41">
        <w:rPr>
          <w:rFonts w:ascii="Times New Roman" w:hAnsi="Times New Roman"/>
          <w:b/>
          <w:sz w:val="28"/>
          <w:szCs w:val="28"/>
        </w:rPr>
        <w:t xml:space="preserve"> 18.7 </w:t>
      </w:r>
      <w:r w:rsidRPr="00C62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«18.4. </w:t>
      </w: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18.6. При наступлении событий, являющихся основанием для предоставления муниципальной услуги, Администрация вправе: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361033" w:rsidRPr="00C62F41" w:rsidRDefault="00361033" w:rsidP="00361033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361033" w:rsidRPr="00C62F41" w:rsidRDefault="00361033" w:rsidP="003610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18.7. Муниципальная услуга не оказывается в упреждающем (</w:t>
      </w:r>
      <w:proofErr w:type="spellStart"/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C62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A795E" w:rsidRPr="00C62F41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C62F41">
        <w:rPr>
          <w:b w:val="0"/>
          <w:bCs w:val="0"/>
          <w:sz w:val="28"/>
          <w:szCs w:val="28"/>
        </w:rPr>
        <w:t>2.</w:t>
      </w:r>
      <w:r w:rsidRPr="00C62F41">
        <w:rPr>
          <w:sz w:val="28"/>
          <w:szCs w:val="28"/>
          <w:lang w:eastAsia="en-US"/>
        </w:rPr>
        <w:t xml:space="preserve"> </w:t>
      </w:r>
      <w:r w:rsidRPr="00C62F41">
        <w:rPr>
          <w:b w:val="0"/>
          <w:sz w:val="28"/>
          <w:szCs w:val="28"/>
          <w:lang w:eastAsia="en-US"/>
        </w:rPr>
        <w:t>Обнар</w:t>
      </w:r>
      <w:r w:rsidR="00B26DA4" w:rsidRPr="00C62F41">
        <w:rPr>
          <w:b w:val="0"/>
          <w:sz w:val="28"/>
          <w:szCs w:val="28"/>
          <w:lang w:eastAsia="en-US"/>
        </w:rPr>
        <w:t>одовать настоящее постановление</w:t>
      </w:r>
      <w:r w:rsidRPr="00C62F41">
        <w:rPr>
          <w:b w:val="0"/>
          <w:sz w:val="28"/>
          <w:szCs w:val="28"/>
        </w:rPr>
        <w:t xml:space="preserve"> </w:t>
      </w:r>
      <w:r w:rsidRPr="00C62F41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B26DA4" w:rsidRPr="00C62F41">
        <w:rPr>
          <w:b w:val="0"/>
          <w:sz w:val="28"/>
          <w:szCs w:val="28"/>
        </w:rPr>
        <w:t>и</w:t>
      </w:r>
      <w:r w:rsidRPr="00C62F41">
        <w:rPr>
          <w:b w:val="0"/>
          <w:sz w:val="28"/>
          <w:szCs w:val="28"/>
        </w:rPr>
        <w:t xml:space="preserve"> на официальном сайте </w:t>
      </w:r>
      <w:r w:rsidRPr="00C62F41">
        <w:rPr>
          <w:b w:val="0"/>
          <w:sz w:val="28"/>
          <w:szCs w:val="28"/>
        </w:rPr>
        <w:lastRenderedPageBreak/>
        <w:t xml:space="preserve">Администрации Ковыльновского сельского поселения в сети Интернет </w:t>
      </w:r>
      <w:hyperlink r:id="rId5" w:history="1">
        <w:r w:rsidRPr="00C62F41">
          <w:rPr>
            <w:b w:val="0"/>
            <w:sz w:val="28"/>
            <w:szCs w:val="28"/>
          </w:rPr>
          <w:t>http://</w:t>
        </w:r>
        <w:proofErr w:type="spellStart"/>
        <w:r w:rsidRPr="00C62F41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C62F41">
          <w:rPr>
            <w:b w:val="0"/>
            <w:sz w:val="28"/>
            <w:szCs w:val="28"/>
          </w:rPr>
          <w:t>-</w:t>
        </w:r>
        <w:proofErr w:type="spellStart"/>
        <w:r w:rsidRPr="00C62F41">
          <w:rPr>
            <w:b w:val="0"/>
            <w:sz w:val="28"/>
            <w:szCs w:val="28"/>
            <w:lang w:val="en-US"/>
          </w:rPr>
          <w:t>sp</w:t>
        </w:r>
        <w:proofErr w:type="spellEnd"/>
        <w:r w:rsidRPr="00C62F41">
          <w:rPr>
            <w:b w:val="0"/>
            <w:sz w:val="28"/>
            <w:szCs w:val="28"/>
          </w:rPr>
          <w:t>.</w:t>
        </w:r>
        <w:proofErr w:type="spellStart"/>
        <w:r w:rsidRPr="00C62F41">
          <w:rPr>
            <w:b w:val="0"/>
            <w:sz w:val="28"/>
            <w:szCs w:val="28"/>
          </w:rPr>
          <w:t>ru</w:t>
        </w:r>
        <w:proofErr w:type="spellEnd"/>
        <w:r w:rsidRPr="00C62F41">
          <w:rPr>
            <w:b w:val="0"/>
            <w:sz w:val="28"/>
            <w:szCs w:val="28"/>
          </w:rPr>
          <w:t>/</w:t>
        </w:r>
      </w:hyperlink>
      <w:r w:rsidRPr="00C62F41">
        <w:rPr>
          <w:b w:val="0"/>
        </w:rPr>
        <w:t>.</w:t>
      </w:r>
    </w:p>
    <w:p w:rsidR="005A795E" w:rsidRPr="00C62F41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C62F41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F41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C62F41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C62F41" w:rsidRDefault="005A53C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C62F41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361033" w:rsidRPr="00C62F41" w:rsidRDefault="005A795E" w:rsidP="00FA732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FA7327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FA7327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A7327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A7327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A7327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A7327"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62F41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361033" w:rsidRPr="00C62F41" w:rsidSect="00361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0E01C9"/>
    <w:rsid w:val="000F04A0"/>
    <w:rsid w:val="0021635C"/>
    <w:rsid w:val="0024034D"/>
    <w:rsid w:val="002641AC"/>
    <w:rsid w:val="002A332A"/>
    <w:rsid w:val="002A373D"/>
    <w:rsid w:val="002A6BE2"/>
    <w:rsid w:val="002C31BC"/>
    <w:rsid w:val="00361033"/>
    <w:rsid w:val="003F0DD0"/>
    <w:rsid w:val="00493E47"/>
    <w:rsid w:val="00495375"/>
    <w:rsid w:val="005245AD"/>
    <w:rsid w:val="00553B25"/>
    <w:rsid w:val="005A45C8"/>
    <w:rsid w:val="005A53C7"/>
    <w:rsid w:val="005A795E"/>
    <w:rsid w:val="0060668B"/>
    <w:rsid w:val="006160C1"/>
    <w:rsid w:val="00617299"/>
    <w:rsid w:val="00661BAF"/>
    <w:rsid w:val="006648D9"/>
    <w:rsid w:val="00680F77"/>
    <w:rsid w:val="006B7728"/>
    <w:rsid w:val="00745327"/>
    <w:rsid w:val="0076288D"/>
    <w:rsid w:val="00845E30"/>
    <w:rsid w:val="00916560"/>
    <w:rsid w:val="0096076A"/>
    <w:rsid w:val="009A2B43"/>
    <w:rsid w:val="00A64161"/>
    <w:rsid w:val="00B11305"/>
    <w:rsid w:val="00B15F25"/>
    <w:rsid w:val="00B26DA4"/>
    <w:rsid w:val="00BB5379"/>
    <w:rsid w:val="00BF09FC"/>
    <w:rsid w:val="00C62F41"/>
    <w:rsid w:val="00C85DA6"/>
    <w:rsid w:val="00CA3EEE"/>
    <w:rsid w:val="00CC2852"/>
    <w:rsid w:val="00D16E9A"/>
    <w:rsid w:val="00D740F8"/>
    <w:rsid w:val="00D9664A"/>
    <w:rsid w:val="00E14936"/>
    <w:rsid w:val="00E627B6"/>
    <w:rsid w:val="00EC4D93"/>
    <w:rsid w:val="00F65B76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7F6A-372E-47CE-BE49-7156D8F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D16E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16E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rsid w:val="00B1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3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40</cp:revision>
  <cp:lastPrinted>2023-03-11T12:26:00Z</cp:lastPrinted>
  <dcterms:created xsi:type="dcterms:W3CDTF">2021-03-20T13:50:00Z</dcterms:created>
  <dcterms:modified xsi:type="dcterms:W3CDTF">2023-03-12T11:28:00Z</dcterms:modified>
</cp:coreProperties>
</file>