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60A" w:rsidRPr="001D15A5" w:rsidRDefault="00B4360A" w:rsidP="00B4360A">
      <w:pPr>
        <w:tabs>
          <w:tab w:val="left" w:pos="708"/>
        </w:tabs>
        <w:suppressAutoHyphens/>
        <w:adjustRightInd w:val="0"/>
        <w:spacing w:after="200" w:line="100" w:lineRule="atLeast"/>
        <w:contextualSpacing/>
        <w:rPr>
          <w:sz w:val="28"/>
          <w:szCs w:val="28"/>
          <w:lang w:val="uk-UA" w:bidi="hi-IN"/>
        </w:rPr>
      </w:pPr>
    </w:p>
    <w:p w:rsidR="00B4360A" w:rsidRPr="000A0A86" w:rsidRDefault="00B4360A" w:rsidP="00B4360A">
      <w:pPr>
        <w:suppressAutoHyphens/>
        <w:spacing w:after="200" w:line="276" w:lineRule="auto"/>
        <w:ind w:left="4752"/>
        <w:contextualSpacing/>
        <w:rPr>
          <w:b/>
          <w:sz w:val="24"/>
          <w:szCs w:val="24"/>
        </w:rPr>
      </w:pPr>
      <w:r w:rsidRPr="000A0A86">
        <w:rPr>
          <w:noProof/>
          <w:sz w:val="28"/>
        </w:rPr>
        <w:t xml:space="preserve"> </w:t>
      </w:r>
      <w:r w:rsidRPr="000A0A86">
        <w:rPr>
          <w:noProof/>
          <w:sz w:val="28"/>
          <w:lang w:eastAsia="ru-RU"/>
        </w:rPr>
        <w:drawing>
          <wp:inline distT="0" distB="0" distL="0" distR="0">
            <wp:extent cx="517525" cy="560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0A86">
        <w:rPr>
          <w:noProof/>
          <w:sz w:val="24"/>
          <w:szCs w:val="24"/>
        </w:rPr>
        <w:tab/>
      </w:r>
      <w:r w:rsidRPr="000A0A86">
        <w:rPr>
          <w:noProof/>
          <w:sz w:val="24"/>
          <w:szCs w:val="24"/>
        </w:rPr>
        <w:tab/>
      </w:r>
      <w:r w:rsidRPr="000A0A86">
        <w:rPr>
          <w:noProof/>
          <w:sz w:val="24"/>
          <w:szCs w:val="24"/>
        </w:rPr>
        <w:tab/>
      </w:r>
      <w:r w:rsidRPr="000A0A86">
        <w:rPr>
          <w:noProof/>
          <w:sz w:val="24"/>
          <w:szCs w:val="24"/>
        </w:rPr>
        <w:tab/>
      </w:r>
      <w:r w:rsidRPr="000A0A86">
        <w:rPr>
          <w:noProof/>
          <w:sz w:val="24"/>
          <w:szCs w:val="24"/>
        </w:rPr>
        <w:tab/>
      </w:r>
    </w:p>
    <w:p w:rsidR="00B4360A" w:rsidRPr="000A0A86" w:rsidRDefault="00B4360A" w:rsidP="00B4360A">
      <w:pPr>
        <w:numPr>
          <w:ilvl w:val="0"/>
          <w:numId w:val="5"/>
        </w:numPr>
        <w:tabs>
          <w:tab w:val="left" w:pos="708"/>
        </w:tabs>
        <w:suppressAutoHyphens/>
        <w:autoSpaceDE/>
        <w:autoSpaceDN/>
        <w:spacing w:after="200" w:line="100" w:lineRule="atLeast"/>
        <w:contextualSpacing/>
        <w:jc w:val="center"/>
        <w:rPr>
          <w:rFonts w:eastAsia="Calibri"/>
          <w:lang w:bidi="hi-IN"/>
        </w:rPr>
      </w:pPr>
      <w:r w:rsidRPr="000A0A86">
        <w:rPr>
          <w:rFonts w:eastAsia="Calibri"/>
          <w:b/>
          <w:sz w:val="28"/>
          <w:szCs w:val="28"/>
          <w:lang w:bidi="hi-IN"/>
        </w:rPr>
        <w:t>РЕСПУБЛИКА КРЫМ</w:t>
      </w:r>
    </w:p>
    <w:p w:rsidR="00B4360A" w:rsidRPr="000A0A86" w:rsidRDefault="00B4360A" w:rsidP="00B4360A">
      <w:pPr>
        <w:numPr>
          <w:ilvl w:val="0"/>
          <w:numId w:val="5"/>
        </w:numPr>
        <w:tabs>
          <w:tab w:val="left" w:pos="708"/>
        </w:tabs>
        <w:suppressAutoHyphens/>
        <w:autoSpaceDE/>
        <w:autoSpaceDN/>
        <w:spacing w:after="200" w:line="100" w:lineRule="atLeast"/>
        <w:contextualSpacing/>
        <w:jc w:val="center"/>
        <w:rPr>
          <w:rFonts w:eastAsia="Calibri"/>
          <w:lang w:bidi="hi-IN"/>
        </w:rPr>
      </w:pPr>
      <w:r w:rsidRPr="000A0A86">
        <w:rPr>
          <w:rFonts w:eastAsia="Calibri"/>
          <w:b/>
          <w:sz w:val="28"/>
          <w:szCs w:val="28"/>
          <w:lang w:bidi="hi-IN"/>
        </w:rPr>
        <w:t>РАЗДОЛЬНЕНСКИЙ РАЙОН</w:t>
      </w:r>
    </w:p>
    <w:p w:rsidR="00B4360A" w:rsidRPr="000A0A86" w:rsidRDefault="00B4360A" w:rsidP="00B4360A">
      <w:pPr>
        <w:numPr>
          <w:ilvl w:val="0"/>
          <w:numId w:val="5"/>
        </w:numPr>
        <w:tabs>
          <w:tab w:val="left" w:pos="708"/>
        </w:tabs>
        <w:suppressAutoHyphens/>
        <w:autoSpaceDE/>
        <w:autoSpaceDN/>
        <w:spacing w:after="200" w:line="100" w:lineRule="atLeast"/>
        <w:contextualSpacing/>
        <w:jc w:val="center"/>
        <w:rPr>
          <w:rFonts w:eastAsia="Calibri"/>
          <w:b/>
          <w:sz w:val="28"/>
          <w:szCs w:val="28"/>
          <w:lang w:bidi="hi-IN"/>
        </w:rPr>
      </w:pPr>
      <w:r w:rsidRPr="000A0A86">
        <w:rPr>
          <w:rFonts w:eastAsia="Calibri"/>
          <w:b/>
          <w:sz w:val="28"/>
          <w:szCs w:val="28"/>
          <w:lang w:bidi="hi-IN"/>
        </w:rPr>
        <w:t>АДМИНИСТРАЦИЯ КОВЫЛЬНОВСКОГО СЕЛЬСКОГО ПОСЕЛЕНИЯ</w:t>
      </w:r>
    </w:p>
    <w:p w:rsidR="00B4360A" w:rsidRPr="000A0A86" w:rsidRDefault="00B4360A" w:rsidP="00B4360A">
      <w:pPr>
        <w:numPr>
          <w:ilvl w:val="0"/>
          <w:numId w:val="5"/>
        </w:numPr>
        <w:tabs>
          <w:tab w:val="left" w:pos="708"/>
        </w:tabs>
        <w:suppressAutoHyphens/>
        <w:autoSpaceDE/>
        <w:autoSpaceDN/>
        <w:spacing w:after="200" w:line="100" w:lineRule="atLeast"/>
        <w:contextualSpacing/>
        <w:jc w:val="center"/>
        <w:rPr>
          <w:rFonts w:eastAsia="Calibri"/>
          <w:lang w:bidi="hi-IN"/>
        </w:rPr>
      </w:pPr>
    </w:p>
    <w:p w:rsidR="00B4360A" w:rsidRPr="000A0A86" w:rsidRDefault="00B4360A" w:rsidP="00B4360A">
      <w:pPr>
        <w:numPr>
          <w:ilvl w:val="0"/>
          <w:numId w:val="5"/>
        </w:numPr>
        <w:tabs>
          <w:tab w:val="left" w:pos="708"/>
        </w:tabs>
        <w:suppressAutoHyphens/>
        <w:autoSpaceDE/>
        <w:autoSpaceDN/>
        <w:spacing w:after="200" w:line="100" w:lineRule="atLeast"/>
        <w:contextualSpacing/>
        <w:jc w:val="center"/>
        <w:rPr>
          <w:rFonts w:eastAsia="Calibri"/>
          <w:lang w:bidi="hi-IN"/>
        </w:rPr>
      </w:pPr>
      <w:r w:rsidRPr="000A0A86">
        <w:rPr>
          <w:rFonts w:eastAsia="Calibri"/>
          <w:b/>
          <w:sz w:val="28"/>
          <w:szCs w:val="28"/>
          <w:lang w:bidi="hi-IN"/>
        </w:rPr>
        <w:t>ПОСТАНОВЛЕНИЕ</w:t>
      </w:r>
    </w:p>
    <w:p w:rsidR="00B4360A" w:rsidRPr="000A0A86" w:rsidRDefault="00B4360A" w:rsidP="00B4360A">
      <w:pPr>
        <w:numPr>
          <w:ilvl w:val="0"/>
          <w:numId w:val="5"/>
        </w:numPr>
        <w:tabs>
          <w:tab w:val="left" w:pos="708"/>
        </w:tabs>
        <w:suppressAutoHyphens/>
        <w:autoSpaceDE/>
        <w:autoSpaceDN/>
        <w:spacing w:after="200" w:line="100" w:lineRule="atLeast"/>
        <w:contextualSpacing/>
        <w:jc w:val="both"/>
        <w:rPr>
          <w:rFonts w:eastAsia="Calibri"/>
          <w:lang w:bidi="hi-IN"/>
        </w:rPr>
      </w:pPr>
    </w:p>
    <w:p w:rsidR="00B4360A" w:rsidRPr="000A0A86" w:rsidRDefault="00E31F69" w:rsidP="00B4360A">
      <w:pPr>
        <w:numPr>
          <w:ilvl w:val="0"/>
          <w:numId w:val="5"/>
        </w:numPr>
        <w:tabs>
          <w:tab w:val="left" w:pos="708"/>
        </w:tabs>
        <w:suppressAutoHyphens/>
        <w:autoSpaceDE/>
        <w:autoSpaceDN/>
        <w:spacing w:after="200" w:line="100" w:lineRule="atLeast"/>
        <w:contextualSpacing/>
        <w:jc w:val="both"/>
        <w:rPr>
          <w:rFonts w:eastAsia="Calibri"/>
          <w:sz w:val="28"/>
          <w:szCs w:val="28"/>
          <w:lang w:val="uk-UA" w:bidi="hi-IN"/>
        </w:rPr>
      </w:pPr>
      <w:r>
        <w:rPr>
          <w:rFonts w:eastAsia="Calibri"/>
          <w:sz w:val="28"/>
          <w:szCs w:val="28"/>
          <w:lang w:val="uk-UA" w:bidi="hi-IN"/>
        </w:rPr>
        <w:t xml:space="preserve">01 </w:t>
      </w:r>
      <w:proofErr w:type="spellStart"/>
      <w:r>
        <w:rPr>
          <w:rFonts w:eastAsia="Calibri"/>
          <w:sz w:val="28"/>
          <w:szCs w:val="28"/>
          <w:lang w:val="uk-UA" w:bidi="hi-IN"/>
        </w:rPr>
        <w:t>февраля</w:t>
      </w:r>
      <w:proofErr w:type="spellEnd"/>
      <w:r>
        <w:rPr>
          <w:rFonts w:eastAsia="Calibri"/>
          <w:sz w:val="28"/>
          <w:szCs w:val="28"/>
          <w:lang w:val="uk-UA" w:bidi="hi-IN"/>
        </w:rPr>
        <w:t xml:space="preserve"> </w:t>
      </w:r>
      <w:r w:rsidR="00B4360A" w:rsidRPr="000A0A86">
        <w:rPr>
          <w:rFonts w:eastAsia="Calibri"/>
          <w:sz w:val="28"/>
          <w:szCs w:val="28"/>
          <w:lang w:val="uk-UA" w:bidi="hi-IN"/>
        </w:rPr>
        <w:t>202</w:t>
      </w:r>
      <w:r w:rsidR="00EC6213">
        <w:rPr>
          <w:rFonts w:eastAsia="Calibri"/>
          <w:sz w:val="28"/>
          <w:szCs w:val="28"/>
          <w:lang w:val="uk-UA" w:bidi="hi-IN"/>
        </w:rPr>
        <w:t>3г.</w:t>
      </w:r>
      <w:r w:rsidR="00EC6213">
        <w:rPr>
          <w:rFonts w:eastAsia="Calibri"/>
          <w:sz w:val="28"/>
          <w:szCs w:val="28"/>
          <w:lang w:val="uk-UA" w:bidi="hi-IN"/>
        </w:rPr>
        <w:tab/>
      </w:r>
      <w:r w:rsidR="00EC6213">
        <w:rPr>
          <w:rFonts w:eastAsia="Calibri"/>
          <w:sz w:val="28"/>
          <w:szCs w:val="28"/>
          <w:lang w:val="uk-UA" w:bidi="hi-IN"/>
        </w:rPr>
        <w:tab/>
      </w:r>
      <w:r w:rsidR="00EC6213">
        <w:rPr>
          <w:rFonts w:eastAsia="Calibri"/>
          <w:sz w:val="28"/>
          <w:szCs w:val="28"/>
          <w:lang w:val="uk-UA" w:bidi="hi-IN"/>
        </w:rPr>
        <w:tab/>
      </w:r>
      <w:r w:rsidR="00B4360A" w:rsidRPr="000A0A86">
        <w:rPr>
          <w:rFonts w:eastAsia="Calibri"/>
          <w:sz w:val="28"/>
          <w:szCs w:val="28"/>
          <w:lang w:val="uk-UA" w:bidi="hi-IN"/>
        </w:rPr>
        <w:tab/>
        <w:t xml:space="preserve">с. </w:t>
      </w:r>
      <w:proofErr w:type="spellStart"/>
      <w:r w:rsidR="00B4360A" w:rsidRPr="000A0A86">
        <w:rPr>
          <w:rFonts w:eastAsia="Calibri"/>
          <w:sz w:val="28"/>
          <w:szCs w:val="28"/>
          <w:lang w:val="uk-UA" w:bidi="hi-IN"/>
        </w:rPr>
        <w:t>Ковыльное</w:t>
      </w:r>
      <w:proofErr w:type="spellEnd"/>
      <w:r w:rsidR="00B4360A" w:rsidRPr="000A0A86">
        <w:rPr>
          <w:rFonts w:eastAsia="Calibri"/>
          <w:sz w:val="28"/>
          <w:szCs w:val="28"/>
          <w:lang w:val="uk-UA" w:bidi="hi-IN"/>
        </w:rPr>
        <w:tab/>
      </w:r>
      <w:r w:rsidR="00B4360A" w:rsidRPr="000A0A86">
        <w:rPr>
          <w:rFonts w:eastAsia="Calibri"/>
          <w:sz w:val="28"/>
          <w:szCs w:val="28"/>
          <w:lang w:val="uk-UA" w:bidi="hi-IN"/>
        </w:rPr>
        <w:tab/>
      </w:r>
      <w:r w:rsidR="00B4360A" w:rsidRPr="000A0A86">
        <w:rPr>
          <w:rFonts w:eastAsia="Calibri"/>
          <w:sz w:val="28"/>
          <w:szCs w:val="28"/>
          <w:lang w:val="uk-UA" w:bidi="hi-IN"/>
        </w:rPr>
        <w:tab/>
      </w:r>
      <w:r w:rsidR="00B4360A" w:rsidRPr="000A0A86">
        <w:rPr>
          <w:rFonts w:eastAsia="Calibri"/>
          <w:sz w:val="28"/>
          <w:szCs w:val="28"/>
          <w:lang w:val="uk-UA" w:bidi="hi-IN"/>
        </w:rPr>
        <w:tab/>
      </w:r>
      <w:r w:rsidR="00B4360A" w:rsidRPr="000A0A86">
        <w:rPr>
          <w:rFonts w:eastAsia="Calibri"/>
          <w:sz w:val="28"/>
          <w:szCs w:val="28"/>
          <w:lang w:val="uk-UA" w:bidi="hi-IN"/>
        </w:rPr>
        <w:tab/>
        <w:t xml:space="preserve">№ </w:t>
      </w:r>
      <w:r w:rsidRPr="008308D9">
        <w:rPr>
          <w:rFonts w:eastAsia="Calibri"/>
          <w:sz w:val="28"/>
          <w:szCs w:val="28"/>
          <w:lang w:val="uk-UA" w:bidi="hi-IN"/>
        </w:rPr>
        <w:t>4</w:t>
      </w:r>
      <w:r w:rsidR="008308D9" w:rsidRPr="008308D9">
        <w:rPr>
          <w:rFonts w:eastAsia="Calibri"/>
          <w:sz w:val="28"/>
          <w:szCs w:val="28"/>
          <w:lang w:val="uk-UA" w:bidi="hi-IN"/>
        </w:rPr>
        <w:t>2</w:t>
      </w:r>
    </w:p>
    <w:p w:rsidR="00B4360A" w:rsidRDefault="00B4360A" w:rsidP="00B4360A">
      <w:pPr>
        <w:suppressAutoHyphens/>
        <w:adjustRightInd w:val="0"/>
        <w:rPr>
          <w:sz w:val="28"/>
          <w:szCs w:val="28"/>
          <w:lang w:val="uk-UA"/>
        </w:rPr>
      </w:pPr>
    </w:p>
    <w:p w:rsidR="00F3194F" w:rsidRDefault="001D15A5">
      <w:pPr>
        <w:pStyle w:val="a3"/>
        <w:spacing w:before="5"/>
        <w:ind w:left="0" w:firstLine="0"/>
        <w:jc w:val="left"/>
        <w:rPr>
          <w:b/>
          <w:i/>
          <w:lang w:eastAsia="ru-RU"/>
        </w:rPr>
      </w:pPr>
      <w:bookmarkStart w:id="0" w:name="_GoBack"/>
      <w:r>
        <w:rPr>
          <w:b/>
          <w:i/>
        </w:rPr>
        <w:t xml:space="preserve">Об утверждении </w:t>
      </w:r>
      <w:r w:rsidRPr="00B036FF">
        <w:rPr>
          <w:b/>
          <w:i/>
          <w:lang w:eastAsia="ru-RU"/>
        </w:rPr>
        <w:t>Поряд</w:t>
      </w:r>
      <w:r>
        <w:rPr>
          <w:b/>
          <w:i/>
          <w:lang w:eastAsia="ru-RU"/>
        </w:rPr>
        <w:t>ка</w:t>
      </w:r>
      <w:r w:rsidRPr="00B036FF">
        <w:rPr>
          <w:b/>
          <w:i/>
          <w:lang w:eastAsia="ru-RU"/>
        </w:rPr>
        <w:t xml:space="preserve"> проведения осмотра гаража и земельного участка, на котором он расположен, в целях выявления лиц, использующих гаражи, права на которые не зарегистрированы в Едином государственном реестре недвижимости</w:t>
      </w:r>
    </w:p>
    <w:bookmarkEnd w:id="0"/>
    <w:p w:rsidR="001D15A5" w:rsidRDefault="001D15A5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1D15A5" w:rsidRPr="00A258DB" w:rsidRDefault="001D15A5" w:rsidP="001D15A5">
      <w:pPr>
        <w:ind w:firstLine="709"/>
        <w:jc w:val="both"/>
        <w:rPr>
          <w:rFonts w:eastAsia="Calibri"/>
          <w:sz w:val="28"/>
          <w:szCs w:val="28"/>
        </w:rPr>
      </w:pPr>
      <w:r w:rsidRPr="00B036FF">
        <w:rPr>
          <w:sz w:val="28"/>
          <w:szCs w:val="28"/>
          <w:lang w:eastAsia="ru-RU"/>
        </w:rPr>
        <w:t xml:space="preserve">В соответствии с частью 3 статьи 18 Федерального закона от </w:t>
      </w:r>
      <w:r>
        <w:rPr>
          <w:sz w:val="28"/>
          <w:szCs w:val="28"/>
          <w:lang w:eastAsia="ru-RU"/>
        </w:rPr>
        <w:t>05.04.</w:t>
      </w:r>
      <w:r w:rsidRPr="00B036FF">
        <w:rPr>
          <w:sz w:val="28"/>
          <w:szCs w:val="28"/>
          <w:lang w:eastAsia="ru-RU"/>
        </w:rPr>
        <w:t xml:space="preserve"> 2021 </w:t>
      </w:r>
      <w:r>
        <w:rPr>
          <w:sz w:val="28"/>
          <w:szCs w:val="28"/>
          <w:lang w:eastAsia="ru-RU"/>
        </w:rPr>
        <w:t>№</w:t>
      </w:r>
      <w:r w:rsidRPr="00B036FF">
        <w:rPr>
          <w:sz w:val="28"/>
          <w:szCs w:val="28"/>
          <w:lang w:eastAsia="ru-RU"/>
        </w:rPr>
        <w:t xml:space="preserve"> 79-ФЗ </w:t>
      </w:r>
      <w:r>
        <w:rPr>
          <w:sz w:val="28"/>
          <w:szCs w:val="28"/>
          <w:lang w:eastAsia="ru-RU"/>
        </w:rPr>
        <w:t>«</w:t>
      </w:r>
      <w:r w:rsidRPr="00B036FF">
        <w:rPr>
          <w:sz w:val="28"/>
          <w:szCs w:val="28"/>
          <w:lang w:eastAsia="ru-RU"/>
        </w:rPr>
        <w:t>О внесении изменений в отдельные законодательные акты Российской Федерации</w:t>
      </w:r>
      <w:r>
        <w:rPr>
          <w:sz w:val="28"/>
          <w:szCs w:val="28"/>
          <w:lang w:eastAsia="ru-RU"/>
        </w:rPr>
        <w:t>», частью 7 статьи 2 Закон</w:t>
      </w:r>
      <w:r w:rsidRPr="00B036FF">
        <w:rPr>
          <w:sz w:val="28"/>
          <w:szCs w:val="28"/>
          <w:lang w:eastAsia="ru-RU"/>
        </w:rPr>
        <w:t xml:space="preserve"> Республики Крым от 23</w:t>
      </w:r>
      <w:r w:rsidR="00DC1DF7">
        <w:rPr>
          <w:sz w:val="28"/>
          <w:szCs w:val="28"/>
          <w:lang w:eastAsia="ru-RU"/>
        </w:rPr>
        <w:t>.06.</w:t>
      </w:r>
      <w:r>
        <w:rPr>
          <w:sz w:val="28"/>
          <w:szCs w:val="28"/>
          <w:lang w:eastAsia="ru-RU"/>
        </w:rPr>
        <w:t>2022</w:t>
      </w:r>
      <w:r w:rsidRPr="00B036F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№</w:t>
      </w:r>
      <w:r w:rsidRPr="00B036FF">
        <w:rPr>
          <w:sz w:val="28"/>
          <w:szCs w:val="28"/>
          <w:lang w:eastAsia="ru-RU"/>
        </w:rPr>
        <w:t xml:space="preserve"> 291-ЗРК/2022 </w:t>
      </w:r>
      <w:r>
        <w:rPr>
          <w:sz w:val="28"/>
          <w:szCs w:val="28"/>
          <w:lang w:eastAsia="ru-RU"/>
        </w:rPr>
        <w:t>«</w:t>
      </w:r>
      <w:r w:rsidRPr="00B036FF">
        <w:rPr>
          <w:sz w:val="28"/>
          <w:szCs w:val="28"/>
          <w:lang w:eastAsia="ru-RU"/>
        </w:rPr>
        <w:t>О составе мероприятий, направленных на выявление лиц, использующих гаражи, права на которые не зарегистрированы в Едином государственном реестре недвижимости, и оказание содействия гражданам в приобретении прав на них и на земельные участки, на которых расположены гаражи, и порядке их осуществления</w:t>
      </w:r>
      <w:r>
        <w:rPr>
          <w:sz w:val="28"/>
          <w:szCs w:val="28"/>
          <w:lang w:eastAsia="ru-RU"/>
        </w:rPr>
        <w:t>»</w:t>
      </w:r>
      <w:r w:rsidRPr="00B036FF">
        <w:rPr>
          <w:sz w:val="28"/>
          <w:szCs w:val="28"/>
          <w:lang w:eastAsia="ru-RU"/>
        </w:rPr>
        <w:t>,</w:t>
      </w:r>
      <w:r w:rsidRPr="003423AD">
        <w:rPr>
          <w:sz w:val="24"/>
          <w:szCs w:val="24"/>
          <w:lang w:eastAsia="ru-RU"/>
        </w:rPr>
        <w:t xml:space="preserve"> </w:t>
      </w:r>
      <w:r w:rsidRPr="00B4360A">
        <w:rPr>
          <w:sz w:val="28"/>
          <w:szCs w:val="28"/>
        </w:rPr>
        <w:t>руководствуясь Уставом муниципального образования</w:t>
      </w:r>
      <w:r w:rsidRPr="00B4360A">
        <w:rPr>
          <w:spacing w:val="1"/>
          <w:sz w:val="28"/>
          <w:szCs w:val="28"/>
        </w:rPr>
        <w:t xml:space="preserve"> Ковыльновское </w:t>
      </w:r>
      <w:r w:rsidRPr="00B4360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поселение, </w:t>
      </w:r>
      <w:r w:rsidR="00E31F69" w:rsidRPr="00A258DB">
        <w:rPr>
          <w:sz w:val="28"/>
          <w:szCs w:val="28"/>
        </w:rPr>
        <w:t>принимая во внимание заключение прокуратуры Раздольненского района от 27.01.2023 № Исорг-20350020-109-23/159-20350020</w:t>
      </w:r>
    </w:p>
    <w:p w:rsidR="00F3194F" w:rsidRPr="00A258DB" w:rsidRDefault="007A418E">
      <w:pPr>
        <w:pStyle w:val="11"/>
        <w:ind w:left="3218"/>
      </w:pPr>
      <w:r w:rsidRPr="00A258DB">
        <w:t>ПОСТАНОВЛЯ</w:t>
      </w:r>
      <w:r w:rsidR="002C4358" w:rsidRPr="00A258DB">
        <w:t>Ю</w:t>
      </w:r>
      <w:r w:rsidRPr="00A258DB">
        <w:t>:</w:t>
      </w:r>
    </w:p>
    <w:p w:rsidR="00F3194F" w:rsidRPr="00B4360A" w:rsidRDefault="00B4360A" w:rsidP="00B4360A">
      <w:pPr>
        <w:tabs>
          <w:tab w:val="left" w:pos="1256"/>
        </w:tabs>
        <w:ind w:right="113"/>
        <w:jc w:val="both"/>
        <w:rPr>
          <w:sz w:val="28"/>
        </w:rPr>
      </w:pPr>
      <w:r>
        <w:rPr>
          <w:sz w:val="28"/>
        </w:rPr>
        <w:t>1.</w:t>
      </w:r>
      <w:r w:rsidR="001D15A5" w:rsidRPr="001D15A5">
        <w:rPr>
          <w:sz w:val="28"/>
          <w:szCs w:val="28"/>
          <w:lang w:eastAsia="ru-RU"/>
        </w:rPr>
        <w:t>Утвердить Порядок проведения осмотра гаража и земельного участка, на котором он расположен, в целях выявления лиц, использующих гаражи, права на которые не зарегистрированы в Едином государственном реестре недвижимости</w:t>
      </w:r>
      <w:r w:rsidR="001D15A5" w:rsidRPr="00B4360A">
        <w:rPr>
          <w:sz w:val="28"/>
        </w:rPr>
        <w:t xml:space="preserve"> </w:t>
      </w:r>
      <w:r w:rsidR="007A418E" w:rsidRPr="00B4360A">
        <w:rPr>
          <w:sz w:val="28"/>
        </w:rPr>
        <w:t>(приложение).</w:t>
      </w:r>
    </w:p>
    <w:p w:rsidR="002C4358" w:rsidRPr="00B4360A" w:rsidRDefault="00B4360A" w:rsidP="00B4360A">
      <w:pPr>
        <w:contextualSpacing/>
        <w:jc w:val="both"/>
        <w:rPr>
          <w:sz w:val="28"/>
          <w:szCs w:val="28"/>
        </w:rPr>
      </w:pPr>
      <w:r>
        <w:rPr>
          <w:rFonts w:eastAsia="Arial"/>
          <w:bCs/>
          <w:kern w:val="1"/>
          <w:sz w:val="28"/>
          <w:szCs w:val="28"/>
          <w:lang w:eastAsia="hi-IN" w:bidi="hi-IN"/>
        </w:rPr>
        <w:t>2.</w:t>
      </w:r>
      <w:r w:rsidRPr="00B4360A">
        <w:rPr>
          <w:rFonts w:eastAsia="Arial"/>
          <w:bCs/>
          <w:kern w:val="1"/>
          <w:sz w:val="28"/>
          <w:szCs w:val="28"/>
          <w:lang w:eastAsia="hi-IN" w:bidi="hi-IN"/>
        </w:rPr>
        <w:t xml:space="preserve">Обнародовать настоящее постановление </w:t>
      </w:r>
      <w:r w:rsidRPr="00B4360A">
        <w:rPr>
          <w:rFonts w:eastAsia="Arial Unicode MS"/>
          <w:bCs/>
          <w:kern w:val="1"/>
          <w:sz w:val="28"/>
          <w:szCs w:val="28"/>
          <w:lang w:eastAsia="ar-SA" w:bidi="hi-IN"/>
        </w:rPr>
        <w:t xml:space="preserve">на информационных стендах населенных пунктов Ковыльновского сельского поселения </w:t>
      </w:r>
      <w:r w:rsidRPr="00B4360A">
        <w:rPr>
          <w:rFonts w:eastAsia="Arial"/>
          <w:bCs/>
          <w:kern w:val="1"/>
          <w:sz w:val="28"/>
          <w:szCs w:val="28"/>
          <w:lang w:eastAsia="ar-SA" w:bidi="hi-IN"/>
        </w:rPr>
        <w:t>и на официальном сайте Администрации Ковыльновского сельского поселения в сети Интернет (</w:t>
      </w:r>
      <w:hyperlink r:id="rId6" w:history="1">
        <w:r w:rsidRPr="00B4360A">
          <w:rPr>
            <w:rFonts w:eastAsia="Arial"/>
            <w:bCs/>
            <w:kern w:val="1"/>
            <w:sz w:val="28"/>
            <w:szCs w:val="28"/>
            <w:lang w:eastAsia="ar-SA" w:bidi="hi-IN"/>
          </w:rPr>
          <w:t>http:/</w:t>
        </w:r>
        <w:proofErr w:type="spellStart"/>
        <w:r w:rsidRPr="00B4360A">
          <w:rPr>
            <w:rFonts w:eastAsia="Arial"/>
            <w:bCs/>
            <w:kern w:val="1"/>
            <w:sz w:val="28"/>
            <w:szCs w:val="28"/>
            <w:lang w:val="en-US" w:eastAsia="ar-SA" w:bidi="hi-IN"/>
          </w:rPr>
          <w:t>kovilnovskoe</w:t>
        </w:r>
        <w:proofErr w:type="spellEnd"/>
        <w:r w:rsidRPr="00B4360A">
          <w:rPr>
            <w:rFonts w:eastAsia="Arial"/>
            <w:bCs/>
            <w:kern w:val="1"/>
            <w:sz w:val="28"/>
            <w:szCs w:val="28"/>
            <w:lang w:eastAsia="ar-SA" w:bidi="hi-IN"/>
          </w:rPr>
          <w:t>-</w:t>
        </w:r>
        <w:proofErr w:type="spellStart"/>
        <w:r w:rsidRPr="00B4360A">
          <w:rPr>
            <w:rFonts w:eastAsia="Arial"/>
            <w:bCs/>
            <w:kern w:val="1"/>
            <w:sz w:val="28"/>
            <w:szCs w:val="28"/>
            <w:lang w:val="en-US" w:eastAsia="ar-SA" w:bidi="hi-IN"/>
          </w:rPr>
          <w:t>sp</w:t>
        </w:r>
        <w:proofErr w:type="spellEnd"/>
        <w:r w:rsidRPr="00B4360A">
          <w:rPr>
            <w:rFonts w:eastAsia="Arial"/>
            <w:bCs/>
            <w:kern w:val="1"/>
            <w:sz w:val="28"/>
            <w:szCs w:val="28"/>
            <w:lang w:eastAsia="ar-SA" w:bidi="hi-IN"/>
          </w:rPr>
          <w:t>.</w:t>
        </w:r>
        <w:proofErr w:type="spellStart"/>
        <w:r w:rsidRPr="00B4360A">
          <w:rPr>
            <w:rFonts w:eastAsia="Arial"/>
            <w:bCs/>
            <w:kern w:val="1"/>
            <w:sz w:val="28"/>
            <w:szCs w:val="28"/>
            <w:lang w:eastAsia="ar-SA" w:bidi="hi-IN"/>
          </w:rPr>
          <w:t>ru</w:t>
        </w:r>
        <w:proofErr w:type="spellEnd"/>
        <w:r w:rsidRPr="00B4360A">
          <w:rPr>
            <w:rFonts w:eastAsia="Arial"/>
            <w:bCs/>
            <w:kern w:val="1"/>
            <w:sz w:val="28"/>
            <w:szCs w:val="28"/>
            <w:lang w:eastAsia="ar-SA" w:bidi="hi-IN"/>
          </w:rPr>
          <w:t>/</w:t>
        </w:r>
      </w:hyperlink>
      <w:r w:rsidRPr="00B4360A">
        <w:rPr>
          <w:rFonts w:eastAsia="Arial"/>
          <w:bCs/>
          <w:kern w:val="1"/>
          <w:sz w:val="28"/>
          <w:szCs w:val="28"/>
          <w:lang w:eastAsia="ar-SA" w:bidi="hi-IN"/>
        </w:rPr>
        <w:t>)</w:t>
      </w:r>
      <w:r w:rsidRPr="00B4360A">
        <w:rPr>
          <w:rFonts w:eastAsia="Arial"/>
          <w:bCs/>
          <w:kern w:val="1"/>
          <w:sz w:val="24"/>
          <w:szCs w:val="24"/>
          <w:lang w:eastAsia="ar-SA" w:bidi="hi-IN"/>
        </w:rPr>
        <w:t>.</w:t>
      </w:r>
      <w:r w:rsidRPr="00B4360A">
        <w:rPr>
          <w:sz w:val="28"/>
          <w:szCs w:val="28"/>
        </w:rPr>
        <w:t xml:space="preserve"> </w:t>
      </w:r>
    </w:p>
    <w:p w:rsidR="00F3194F" w:rsidRPr="00B4360A" w:rsidRDefault="00B4360A" w:rsidP="00B4360A">
      <w:pPr>
        <w:tabs>
          <w:tab w:val="left" w:pos="961"/>
        </w:tabs>
        <w:spacing w:before="65"/>
        <w:jc w:val="both"/>
        <w:rPr>
          <w:sz w:val="28"/>
        </w:rPr>
      </w:pPr>
      <w:r>
        <w:rPr>
          <w:sz w:val="28"/>
        </w:rPr>
        <w:t>3.</w:t>
      </w:r>
      <w:r w:rsidR="007A418E" w:rsidRPr="00B4360A">
        <w:rPr>
          <w:sz w:val="28"/>
        </w:rPr>
        <w:t>Настоящее</w:t>
      </w:r>
      <w:r w:rsidR="007A418E" w:rsidRPr="00B4360A">
        <w:rPr>
          <w:spacing w:val="-5"/>
          <w:sz w:val="28"/>
        </w:rPr>
        <w:t xml:space="preserve"> </w:t>
      </w:r>
      <w:r w:rsidR="007A418E" w:rsidRPr="00B4360A">
        <w:rPr>
          <w:sz w:val="28"/>
        </w:rPr>
        <w:t>постановление</w:t>
      </w:r>
      <w:r w:rsidR="007A418E" w:rsidRPr="00B4360A">
        <w:rPr>
          <w:spacing w:val="-5"/>
          <w:sz w:val="28"/>
        </w:rPr>
        <w:t xml:space="preserve"> </w:t>
      </w:r>
      <w:r w:rsidR="007A418E" w:rsidRPr="00B4360A">
        <w:rPr>
          <w:sz w:val="28"/>
        </w:rPr>
        <w:t>вступает</w:t>
      </w:r>
      <w:r w:rsidR="007A418E" w:rsidRPr="00B4360A">
        <w:rPr>
          <w:spacing w:val="-5"/>
          <w:sz w:val="28"/>
        </w:rPr>
        <w:t xml:space="preserve"> </w:t>
      </w:r>
      <w:r w:rsidR="007A418E" w:rsidRPr="00B4360A">
        <w:rPr>
          <w:sz w:val="28"/>
        </w:rPr>
        <w:t>в</w:t>
      </w:r>
      <w:r w:rsidR="007A418E" w:rsidRPr="00B4360A">
        <w:rPr>
          <w:spacing w:val="-5"/>
          <w:sz w:val="28"/>
        </w:rPr>
        <w:t xml:space="preserve"> </w:t>
      </w:r>
      <w:r w:rsidR="007A418E" w:rsidRPr="00B4360A">
        <w:rPr>
          <w:sz w:val="28"/>
        </w:rPr>
        <w:t>силу</w:t>
      </w:r>
      <w:r w:rsidR="007A418E" w:rsidRPr="00B4360A">
        <w:rPr>
          <w:spacing w:val="-9"/>
          <w:sz w:val="28"/>
        </w:rPr>
        <w:t xml:space="preserve"> </w:t>
      </w:r>
      <w:r w:rsidR="007A418E" w:rsidRPr="00B4360A">
        <w:rPr>
          <w:sz w:val="28"/>
        </w:rPr>
        <w:t>со</w:t>
      </w:r>
      <w:r w:rsidR="007A418E" w:rsidRPr="00B4360A">
        <w:rPr>
          <w:spacing w:val="-4"/>
          <w:sz w:val="28"/>
        </w:rPr>
        <w:t xml:space="preserve"> </w:t>
      </w:r>
      <w:r w:rsidR="007A418E" w:rsidRPr="00B4360A">
        <w:rPr>
          <w:sz w:val="28"/>
        </w:rPr>
        <w:t>дня</w:t>
      </w:r>
      <w:r w:rsidR="007A418E" w:rsidRPr="00B4360A">
        <w:rPr>
          <w:spacing w:val="-5"/>
          <w:sz w:val="28"/>
        </w:rPr>
        <w:t xml:space="preserve"> </w:t>
      </w:r>
      <w:r w:rsidR="007A418E" w:rsidRPr="00B4360A">
        <w:rPr>
          <w:sz w:val="28"/>
        </w:rPr>
        <w:t>его</w:t>
      </w:r>
      <w:r w:rsidR="007A418E" w:rsidRPr="00B4360A">
        <w:rPr>
          <w:spacing w:val="-2"/>
          <w:sz w:val="28"/>
        </w:rPr>
        <w:t xml:space="preserve"> </w:t>
      </w:r>
      <w:r w:rsidR="007A418E" w:rsidRPr="00B4360A">
        <w:rPr>
          <w:sz w:val="28"/>
        </w:rPr>
        <w:t>обнародования.</w:t>
      </w:r>
    </w:p>
    <w:p w:rsidR="00F3194F" w:rsidRPr="00B4360A" w:rsidRDefault="00B4360A" w:rsidP="00B4360A">
      <w:pPr>
        <w:tabs>
          <w:tab w:val="left" w:pos="1134"/>
        </w:tabs>
        <w:spacing w:before="2"/>
        <w:ind w:right="107"/>
        <w:jc w:val="both"/>
        <w:rPr>
          <w:sz w:val="28"/>
        </w:rPr>
      </w:pPr>
      <w:r>
        <w:rPr>
          <w:sz w:val="28"/>
        </w:rPr>
        <w:t>4.</w:t>
      </w:r>
      <w:r w:rsidR="007A418E" w:rsidRPr="00B4360A">
        <w:rPr>
          <w:sz w:val="28"/>
        </w:rPr>
        <w:t>Контроль</w:t>
      </w:r>
      <w:r w:rsidR="007A418E" w:rsidRPr="00B4360A">
        <w:rPr>
          <w:spacing w:val="1"/>
          <w:sz w:val="28"/>
        </w:rPr>
        <w:t xml:space="preserve"> </w:t>
      </w:r>
      <w:r w:rsidR="007A418E" w:rsidRPr="00B4360A">
        <w:rPr>
          <w:sz w:val="28"/>
        </w:rPr>
        <w:t>за</w:t>
      </w:r>
      <w:r w:rsidR="007A418E" w:rsidRPr="00B4360A">
        <w:rPr>
          <w:spacing w:val="1"/>
          <w:sz w:val="28"/>
        </w:rPr>
        <w:t xml:space="preserve"> </w:t>
      </w:r>
      <w:r w:rsidR="007A418E" w:rsidRPr="00B4360A">
        <w:rPr>
          <w:sz w:val="28"/>
        </w:rPr>
        <w:t>выполнением</w:t>
      </w:r>
      <w:r w:rsidR="007A418E" w:rsidRPr="00B4360A">
        <w:rPr>
          <w:spacing w:val="1"/>
          <w:sz w:val="28"/>
        </w:rPr>
        <w:t xml:space="preserve"> </w:t>
      </w:r>
      <w:r w:rsidR="007A418E" w:rsidRPr="00B4360A">
        <w:rPr>
          <w:sz w:val="28"/>
        </w:rPr>
        <w:t>постановления</w:t>
      </w:r>
      <w:r w:rsidR="007A418E" w:rsidRPr="00B4360A">
        <w:rPr>
          <w:spacing w:val="1"/>
          <w:sz w:val="28"/>
        </w:rPr>
        <w:t xml:space="preserve"> </w:t>
      </w:r>
      <w:r w:rsidR="00DC1DF7">
        <w:rPr>
          <w:sz w:val="28"/>
        </w:rPr>
        <w:t>оставляю за собой</w:t>
      </w:r>
      <w:r w:rsidR="007A418E" w:rsidRPr="00B4360A">
        <w:rPr>
          <w:sz w:val="28"/>
        </w:rPr>
        <w:t>.</w:t>
      </w:r>
    </w:p>
    <w:p w:rsidR="00F3194F" w:rsidRDefault="00F3194F">
      <w:pPr>
        <w:pStyle w:val="a3"/>
        <w:spacing w:before="10"/>
        <w:ind w:left="0" w:firstLine="0"/>
        <w:jc w:val="left"/>
        <w:rPr>
          <w:sz w:val="25"/>
        </w:rPr>
      </w:pPr>
    </w:p>
    <w:p w:rsidR="00F3194F" w:rsidRDefault="007A418E" w:rsidP="000A0A86">
      <w:pPr>
        <w:pStyle w:val="a3"/>
        <w:ind w:firstLine="0"/>
        <w:jc w:val="left"/>
      </w:pPr>
      <w:r>
        <w:t>Председатель</w:t>
      </w:r>
      <w:r>
        <w:rPr>
          <w:spacing w:val="-5"/>
        </w:rPr>
        <w:t xml:space="preserve"> </w:t>
      </w:r>
      <w:r w:rsidR="00B4360A">
        <w:rPr>
          <w:spacing w:val="-5"/>
        </w:rPr>
        <w:t>Ковыльновского</w:t>
      </w:r>
      <w:r>
        <w:rPr>
          <w:spacing w:val="-2"/>
        </w:rPr>
        <w:t xml:space="preserve"> </w:t>
      </w:r>
      <w:r>
        <w:t>сельского</w:t>
      </w:r>
      <w:r>
        <w:rPr>
          <w:spacing w:val="-2"/>
        </w:rPr>
        <w:t xml:space="preserve"> </w:t>
      </w:r>
    </w:p>
    <w:p w:rsidR="00B4360A" w:rsidRDefault="00B4360A">
      <w:pPr>
        <w:pStyle w:val="a3"/>
        <w:tabs>
          <w:tab w:val="left" w:pos="8505"/>
        </w:tabs>
        <w:spacing w:before="2"/>
        <w:ind w:firstLine="0"/>
        <w:jc w:val="left"/>
      </w:pPr>
      <w:r>
        <w:t xml:space="preserve">совета </w:t>
      </w:r>
      <w:r w:rsidR="00667DF3">
        <w:t xml:space="preserve">- </w:t>
      </w:r>
      <w:r w:rsidR="007A418E">
        <w:t>глава</w:t>
      </w:r>
      <w:r w:rsidR="007A418E">
        <w:rPr>
          <w:spacing w:val="-5"/>
        </w:rPr>
        <w:t xml:space="preserve"> </w:t>
      </w:r>
      <w:r>
        <w:t>А</w:t>
      </w:r>
      <w:r w:rsidR="007A418E">
        <w:t>дминистрации</w:t>
      </w:r>
    </w:p>
    <w:p w:rsidR="00F3194F" w:rsidRDefault="00B4360A">
      <w:pPr>
        <w:pStyle w:val="a3"/>
        <w:tabs>
          <w:tab w:val="left" w:pos="8505"/>
        </w:tabs>
        <w:spacing w:before="2"/>
        <w:ind w:firstLine="0"/>
        <w:jc w:val="left"/>
      </w:pPr>
      <w:r>
        <w:rPr>
          <w:spacing w:val="-4"/>
        </w:rPr>
        <w:t>Ковыльновского</w:t>
      </w:r>
      <w:r w:rsidR="007A418E">
        <w:rPr>
          <w:spacing w:val="-3"/>
        </w:rPr>
        <w:t xml:space="preserve"> </w:t>
      </w:r>
      <w:r w:rsidR="007A418E">
        <w:t>сельского</w:t>
      </w:r>
      <w:r w:rsidR="007A418E">
        <w:rPr>
          <w:spacing w:val="-3"/>
        </w:rPr>
        <w:t xml:space="preserve"> </w:t>
      </w:r>
      <w:r>
        <w:t xml:space="preserve">поселения                                     </w:t>
      </w:r>
      <w:r w:rsidR="000A0A86">
        <w:t xml:space="preserve">    </w:t>
      </w:r>
      <w:r>
        <w:t xml:space="preserve">  Ю.Н. Михайленко</w:t>
      </w:r>
    </w:p>
    <w:p w:rsidR="00F3194F" w:rsidRDefault="00F3194F">
      <w:pPr>
        <w:sectPr w:rsidR="00F3194F" w:rsidSect="00E31F69">
          <w:pgSz w:w="11910" w:h="16850"/>
          <w:pgMar w:top="1134" w:right="567" w:bottom="1134" w:left="1134" w:header="720" w:footer="720" w:gutter="0"/>
          <w:cols w:space="720"/>
        </w:sectPr>
      </w:pPr>
    </w:p>
    <w:p w:rsidR="000A0A86" w:rsidRPr="000A0A86" w:rsidRDefault="000A0A86" w:rsidP="000A0A86">
      <w:pPr>
        <w:suppressAutoHyphens/>
        <w:adjustRightInd w:val="0"/>
        <w:ind w:left="4320" w:firstLine="720"/>
        <w:rPr>
          <w:sz w:val="28"/>
          <w:szCs w:val="28"/>
          <w:lang w:val="uk-UA"/>
        </w:rPr>
      </w:pPr>
      <w:proofErr w:type="spellStart"/>
      <w:r w:rsidRPr="000A0A86">
        <w:rPr>
          <w:sz w:val="28"/>
          <w:szCs w:val="28"/>
          <w:lang w:val="uk-UA"/>
        </w:rPr>
        <w:lastRenderedPageBreak/>
        <w:t>Приложение</w:t>
      </w:r>
      <w:proofErr w:type="spellEnd"/>
      <w:r w:rsidRPr="000A0A86">
        <w:rPr>
          <w:sz w:val="28"/>
          <w:szCs w:val="28"/>
          <w:lang w:val="uk-UA"/>
        </w:rPr>
        <w:t xml:space="preserve"> </w:t>
      </w:r>
    </w:p>
    <w:p w:rsidR="000A0A86" w:rsidRPr="000A0A86" w:rsidRDefault="000A0A86" w:rsidP="000A0A86">
      <w:pPr>
        <w:suppressAutoHyphens/>
        <w:adjustRightInd w:val="0"/>
        <w:ind w:left="5040"/>
        <w:rPr>
          <w:sz w:val="28"/>
          <w:szCs w:val="28"/>
          <w:lang w:val="uk-UA"/>
        </w:rPr>
      </w:pPr>
      <w:r w:rsidRPr="000A0A86">
        <w:rPr>
          <w:sz w:val="28"/>
          <w:szCs w:val="28"/>
          <w:lang w:val="uk-UA"/>
        </w:rPr>
        <w:t xml:space="preserve">к </w:t>
      </w:r>
      <w:proofErr w:type="spellStart"/>
      <w:r w:rsidRPr="000A0A86">
        <w:rPr>
          <w:sz w:val="28"/>
          <w:szCs w:val="28"/>
          <w:lang w:val="uk-UA"/>
        </w:rPr>
        <w:t>постановлению</w:t>
      </w:r>
      <w:proofErr w:type="spellEnd"/>
      <w:r w:rsidRPr="000A0A86">
        <w:rPr>
          <w:sz w:val="28"/>
          <w:szCs w:val="28"/>
          <w:lang w:val="uk-UA"/>
        </w:rPr>
        <w:t xml:space="preserve"> </w:t>
      </w:r>
      <w:proofErr w:type="spellStart"/>
      <w:r w:rsidRPr="000A0A86">
        <w:rPr>
          <w:sz w:val="28"/>
          <w:szCs w:val="28"/>
          <w:lang w:val="uk-UA"/>
        </w:rPr>
        <w:t>Администрации</w:t>
      </w:r>
      <w:proofErr w:type="spellEnd"/>
    </w:p>
    <w:p w:rsidR="000A0A86" w:rsidRPr="000A0A86" w:rsidRDefault="000A0A86" w:rsidP="000A0A86">
      <w:pPr>
        <w:suppressAutoHyphens/>
        <w:adjustRightInd w:val="0"/>
        <w:ind w:left="5040"/>
        <w:rPr>
          <w:sz w:val="28"/>
          <w:szCs w:val="28"/>
          <w:lang w:val="uk-UA"/>
        </w:rPr>
      </w:pPr>
      <w:r w:rsidRPr="000A0A86">
        <w:rPr>
          <w:sz w:val="28"/>
          <w:szCs w:val="28"/>
          <w:lang w:val="uk-UA"/>
        </w:rPr>
        <w:t xml:space="preserve">Ковыльновского </w:t>
      </w:r>
      <w:proofErr w:type="spellStart"/>
      <w:r w:rsidRPr="000A0A86">
        <w:rPr>
          <w:sz w:val="28"/>
          <w:szCs w:val="28"/>
          <w:lang w:val="uk-UA"/>
        </w:rPr>
        <w:t>сельского</w:t>
      </w:r>
      <w:proofErr w:type="spellEnd"/>
      <w:r w:rsidRPr="000A0A86">
        <w:rPr>
          <w:sz w:val="28"/>
          <w:szCs w:val="28"/>
          <w:lang w:val="uk-UA"/>
        </w:rPr>
        <w:t xml:space="preserve"> </w:t>
      </w:r>
      <w:proofErr w:type="spellStart"/>
      <w:r w:rsidRPr="000A0A86">
        <w:rPr>
          <w:sz w:val="28"/>
          <w:szCs w:val="28"/>
          <w:lang w:val="uk-UA"/>
        </w:rPr>
        <w:t>поселения</w:t>
      </w:r>
      <w:proofErr w:type="spellEnd"/>
    </w:p>
    <w:p w:rsidR="000A0A86" w:rsidRPr="008308D9" w:rsidRDefault="000A0A86" w:rsidP="000A0A86">
      <w:pPr>
        <w:tabs>
          <w:tab w:val="left" w:pos="708"/>
        </w:tabs>
        <w:suppressAutoHyphens/>
        <w:adjustRightInd w:val="0"/>
        <w:spacing w:after="200" w:line="100" w:lineRule="atLeast"/>
        <w:contextualSpacing/>
        <w:rPr>
          <w:sz w:val="28"/>
          <w:szCs w:val="28"/>
          <w:lang w:val="uk-UA" w:bidi="hi-IN"/>
        </w:rPr>
      </w:pPr>
      <w:r w:rsidRPr="000A0A86">
        <w:rPr>
          <w:sz w:val="28"/>
          <w:szCs w:val="28"/>
          <w:lang w:val="uk-UA" w:bidi="hi-IN"/>
        </w:rPr>
        <w:tab/>
      </w:r>
      <w:r w:rsidRPr="000A0A86">
        <w:rPr>
          <w:sz w:val="28"/>
          <w:szCs w:val="28"/>
          <w:lang w:val="uk-UA" w:bidi="hi-IN"/>
        </w:rPr>
        <w:tab/>
      </w:r>
      <w:r w:rsidRPr="000A0A86">
        <w:rPr>
          <w:sz w:val="28"/>
          <w:szCs w:val="28"/>
          <w:lang w:val="uk-UA" w:bidi="hi-IN"/>
        </w:rPr>
        <w:tab/>
      </w:r>
      <w:r w:rsidRPr="000A0A86">
        <w:rPr>
          <w:sz w:val="28"/>
          <w:szCs w:val="28"/>
          <w:lang w:val="uk-UA" w:bidi="hi-IN"/>
        </w:rPr>
        <w:tab/>
      </w:r>
      <w:r w:rsidRPr="000A0A86">
        <w:rPr>
          <w:sz w:val="28"/>
          <w:szCs w:val="28"/>
          <w:lang w:val="uk-UA" w:bidi="hi-IN"/>
        </w:rPr>
        <w:tab/>
      </w:r>
      <w:r w:rsidRPr="000A0A86">
        <w:rPr>
          <w:sz w:val="28"/>
          <w:szCs w:val="28"/>
          <w:lang w:val="uk-UA" w:bidi="hi-IN"/>
        </w:rPr>
        <w:tab/>
      </w:r>
      <w:r w:rsidRPr="000A0A86">
        <w:rPr>
          <w:sz w:val="28"/>
          <w:szCs w:val="28"/>
          <w:lang w:val="uk-UA" w:bidi="hi-IN"/>
        </w:rPr>
        <w:tab/>
      </w:r>
      <w:r w:rsidRPr="000A0A86">
        <w:rPr>
          <w:sz w:val="28"/>
          <w:szCs w:val="28"/>
          <w:lang w:val="uk-UA" w:bidi="hi-IN"/>
        </w:rPr>
        <w:tab/>
      </w:r>
      <w:r w:rsidR="00DC1DF7">
        <w:rPr>
          <w:sz w:val="28"/>
          <w:szCs w:val="28"/>
          <w:lang w:val="uk-UA" w:bidi="hi-IN"/>
        </w:rPr>
        <w:t>о</w:t>
      </w:r>
      <w:r w:rsidRPr="000A0A86">
        <w:rPr>
          <w:sz w:val="28"/>
          <w:szCs w:val="28"/>
          <w:lang w:val="uk-UA" w:bidi="hi-IN"/>
        </w:rPr>
        <w:t>т</w:t>
      </w:r>
      <w:r w:rsidR="00DC1DF7">
        <w:rPr>
          <w:sz w:val="28"/>
          <w:szCs w:val="28"/>
          <w:lang w:val="uk-UA" w:bidi="hi-IN"/>
        </w:rPr>
        <w:t xml:space="preserve"> </w:t>
      </w:r>
      <w:r w:rsidR="00E31F69">
        <w:rPr>
          <w:sz w:val="28"/>
          <w:szCs w:val="28"/>
          <w:lang w:val="uk-UA" w:bidi="hi-IN"/>
        </w:rPr>
        <w:t>01.02</w:t>
      </w:r>
      <w:r w:rsidRPr="000A0A86">
        <w:rPr>
          <w:sz w:val="28"/>
          <w:szCs w:val="28"/>
          <w:lang w:val="uk-UA" w:bidi="hi-IN"/>
        </w:rPr>
        <w:t>.202</w:t>
      </w:r>
      <w:r w:rsidR="00EC6213">
        <w:rPr>
          <w:sz w:val="28"/>
          <w:szCs w:val="28"/>
          <w:lang w:val="uk-UA" w:bidi="hi-IN"/>
        </w:rPr>
        <w:t>3</w:t>
      </w:r>
      <w:r w:rsidRPr="000A0A86">
        <w:rPr>
          <w:sz w:val="28"/>
          <w:szCs w:val="28"/>
          <w:lang w:val="uk-UA" w:bidi="hi-IN"/>
        </w:rPr>
        <w:t xml:space="preserve"> №</w:t>
      </w:r>
      <w:r w:rsidR="00E31F69">
        <w:rPr>
          <w:sz w:val="28"/>
          <w:szCs w:val="28"/>
          <w:lang w:val="uk-UA" w:bidi="hi-IN"/>
        </w:rPr>
        <w:t xml:space="preserve"> </w:t>
      </w:r>
      <w:r w:rsidR="008308D9" w:rsidRPr="008308D9">
        <w:rPr>
          <w:sz w:val="28"/>
          <w:szCs w:val="28"/>
          <w:lang w:val="uk-UA" w:bidi="hi-IN"/>
        </w:rPr>
        <w:t>42</w:t>
      </w:r>
    </w:p>
    <w:p w:rsidR="00B036FF" w:rsidRPr="008308D9" w:rsidRDefault="00B036FF" w:rsidP="001D15A5">
      <w:pPr>
        <w:shd w:val="clear" w:color="auto" w:fill="FFFFFF"/>
        <w:rPr>
          <w:b/>
          <w:bCs/>
          <w:sz w:val="24"/>
          <w:szCs w:val="24"/>
          <w:lang w:val="uk-UA" w:eastAsia="ru-RU"/>
        </w:rPr>
      </w:pPr>
    </w:p>
    <w:p w:rsidR="00B036FF" w:rsidRPr="001D15A5" w:rsidRDefault="00B036FF" w:rsidP="00B036FF">
      <w:pPr>
        <w:shd w:val="clear" w:color="auto" w:fill="FFFFFF"/>
        <w:jc w:val="center"/>
        <w:rPr>
          <w:b/>
          <w:sz w:val="28"/>
          <w:szCs w:val="28"/>
          <w:lang w:eastAsia="ru-RU"/>
        </w:rPr>
      </w:pPr>
      <w:r w:rsidRPr="001D15A5">
        <w:rPr>
          <w:b/>
          <w:sz w:val="28"/>
          <w:szCs w:val="28"/>
          <w:lang w:eastAsia="ru-RU"/>
        </w:rPr>
        <w:t>Порядок</w:t>
      </w:r>
      <w:r w:rsidRPr="001D15A5">
        <w:rPr>
          <w:b/>
          <w:sz w:val="28"/>
          <w:szCs w:val="28"/>
          <w:lang w:eastAsia="ru-RU"/>
        </w:rPr>
        <w:br/>
        <w:t>проведения осмотра гаража и земельного участка, на котором он расположен, в целях выявления лиц, использующих гаражи, права на которые не зарегистрированы в Едином государственном реестре недвижимости</w:t>
      </w:r>
    </w:p>
    <w:p w:rsidR="00B036FF" w:rsidRPr="003423AD" w:rsidRDefault="00B036FF" w:rsidP="00B036FF">
      <w:pPr>
        <w:shd w:val="clear" w:color="auto" w:fill="FFFFFF"/>
        <w:ind w:firstLine="567"/>
        <w:jc w:val="both"/>
        <w:rPr>
          <w:sz w:val="24"/>
          <w:szCs w:val="24"/>
          <w:lang w:eastAsia="ru-RU"/>
        </w:rPr>
      </w:pPr>
    </w:p>
    <w:p w:rsidR="00B036FF" w:rsidRPr="00A258DB" w:rsidRDefault="00B036FF" w:rsidP="00B036FF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1D15A5">
        <w:rPr>
          <w:sz w:val="28"/>
          <w:szCs w:val="28"/>
          <w:lang w:eastAsia="ru-RU"/>
        </w:rPr>
        <w:t xml:space="preserve">1. Порядок проведения осмотра гаража и земельного участка, на котором он расположен, в целях выявления лиц, использующих гаражи, права на которые не зарегистрированы в Едином государственном реестре недвижимости (далее - Порядок) устанавливает правила подготовки и осуществления осмотра гаража и земельного участка, на котором он расположен, </w:t>
      </w:r>
      <w:r w:rsidR="001D15A5">
        <w:rPr>
          <w:sz w:val="28"/>
          <w:szCs w:val="28"/>
          <w:lang w:eastAsia="ru-RU"/>
        </w:rPr>
        <w:t>А</w:t>
      </w:r>
      <w:r w:rsidRPr="001D15A5">
        <w:rPr>
          <w:sz w:val="28"/>
          <w:szCs w:val="28"/>
          <w:lang w:eastAsia="ru-RU"/>
        </w:rPr>
        <w:t xml:space="preserve">дминистрацией </w:t>
      </w:r>
      <w:r w:rsidR="001D15A5">
        <w:rPr>
          <w:sz w:val="28"/>
          <w:szCs w:val="28"/>
          <w:lang w:eastAsia="ru-RU"/>
        </w:rPr>
        <w:t>Ковыльновского сельского поселения</w:t>
      </w:r>
      <w:r w:rsidRPr="001D15A5">
        <w:rPr>
          <w:sz w:val="28"/>
          <w:szCs w:val="28"/>
          <w:lang w:eastAsia="ru-RU"/>
        </w:rPr>
        <w:t xml:space="preserve"> (далее - </w:t>
      </w:r>
      <w:r w:rsidR="001D15A5">
        <w:rPr>
          <w:sz w:val="28"/>
          <w:szCs w:val="28"/>
          <w:lang w:eastAsia="ru-RU"/>
        </w:rPr>
        <w:t>А</w:t>
      </w:r>
      <w:r w:rsidRPr="001D15A5">
        <w:rPr>
          <w:sz w:val="28"/>
          <w:szCs w:val="28"/>
          <w:lang w:eastAsia="ru-RU"/>
        </w:rPr>
        <w:t xml:space="preserve">дминистрация) при проведении </w:t>
      </w:r>
      <w:r w:rsidR="001D15A5">
        <w:rPr>
          <w:sz w:val="28"/>
          <w:szCs w:val="28"/>
          <w:lang w:eastAsia="ru-RU"/>
        </w:rPr>
        <w:t>А</w:t>
      </w:r>
      <w:r w:rsidRPr="001D15A5">
        <w:rPr>
          <w:sz w:val="28"/>
          <w:szCs w:val="28"/>
          <w:lang w:eastAsia="ru-RU"/>
        </w:rPr>
        <w:t>дминистрацией мероприятий, направленных на выявление лиц, использующих гаражи, права на которые не зарегистрированы в Едином государственном реестре недвижимости, в соответствии с Законом Республики Крым от 23</w:t>
      </w:r>
      <w:r w:rsidR="00DC1DF7">
        <w:rPr>
          <w:sz w:val="28"/>
          <w:szCs w:val="28"/>
          <w:lang w:eastAsia="ru-RU"/>
        </w:rPr>
        <w:t>.06.</w:t>
      </w:r>
      <w:r w:rsidR="001D15A5">
        <w:rPr>
          <w:sz w:val="28"/>
          <w:szCs w:val="28"/>
          <w:lang w:eastAsia="ru-RU"/>
        </w:rPr>
        <w:t>2022</w:t>
      </w:r>
      <w:r w:rsidRPr="001D15A5">
        <w:rPr>
          <w:sz w:val="28"/>
          <w:szCs w:val="28"/>
          <w:lang w:eastAsia="ru-RU"/>
        </w:rPr>
        <w:t xml:space="preserve"> </w:t>
      </w:r>
      <w:r w:rsidR="001D15A5">
        <w:rPr>
          <w:sz w:val="28"/>
          <w:szCs w:val="28"/>
          <w:lang w:eastAsia="ru-RU"/>
        </w:rPr>
        <w:t>№</w:t>
      </w:r>
      <w:r w:rsidRPr="001D15A5">
        <w:rPr>
          <w:sz w:val="28"/>
          <w:szCs w:val="28"/>
          <w:lang w:eastAsia="ru-RU"/>
        </w:rPr>
        <w:t xml:space="preserve"> 291-ЗРК/2022 </w:t>
      </w:r>
      <w:r w:rsidR="001D15A5">
        <w:rPr>
          <w:sz w:val="28"/>
          <w:szCs w:val="28"/>
          <w:lang w:eastAsia="ru-RU"/>
        </w:rPr>
        <w:t>«</w:t>
      </w:r>
      <w:r w:rsidRPr="001D15A5">
        <w:rPr>
          <w:sz w:val="28"/>
          <w:szCs w:val="28"/>
          <w:lang w:eastAsia="ru-RU"/>
        </w:rPr>
        <w:t xml:space="preserve">О составе мероприятий, направленных на выявление лиц, использующих гаражи, права на которые не </w:t>
      </w:r>
      <w:r w:rsidRPr="00A258DB">
        <w:rPr>
          <w:sz w:val="28"/>
          <w:szCs w:val="28"/>
          <w:lang w:eastAsia="ru-RU"/>
        </w:rPr>
        <w:t>зарегистрированы в Едином государственном реестре недвижимости, и оказание содействия гражданам в приобретении прав на них и на земельные участки, на которых расположены гаражи, и порядке их осуществления</w:t>
      </w:r>
      <w:r w:rsidR="001D15A5" w:rsidRPr="00A258DB">
        <w:rPr>
          <w:sz w:val="28"/>
          <w:szCs w:val="28"/>
          <w:lang w:eastAsia="ru-RU"/>
        </w:rPr>
        <w:t>»</w:t>
      </w:r>
      <w:r w:rsidRPr="00A258DB">
        <w:rPr>
          <w:sz w:val="28"/>
          <w:szCs w:val="28"/>
          <w:lang w:eastAsia="ru-RU"/>
        </w:rPr>
        <w:t xml:space="preserve"> (далее – Закон </w:t>
      </w:r>
      <w:r w:rsidR="001D15A5" w:rsidRPr="00A258DB">
        <w:rPr>
          <w:sz w:val="28"/>
          <w:szCs w:val="28"/>
          <w:lang w:eastAsia="ru-RU"/>
        </w:rPr>
        <w:t>№</w:t>
      </w:r>
      <w:r w:rsidRPr="00A258DB">
        <w:rPr>
          <w:sz w:val="28"/>
          <w:szCs w:val="28"/>
          <w:lang w:eastAsia="ru-RU"/>
        </w:rPr>
        <w:t xml:space="preserve"> 291-ЗРК/2022), а также оформления результатов такого осмотра в виде акта осмотра гаража и земельного участка, на котором он расположен (далее - Акт осмотра).</w:t>
      </w:r>
      <w:r w:rsidR="00473710" w:rsidRPr="00A258DB">
        <w:rPr>
          <w:sz w:val="28"/>
          <w:szCs w:val="28"/>
          <w:lang w:eastAsia="ru-RU"/>
        </w:rPr>
        <w:t xml:space="preserve"> (Приложение к Порядку).</w:t>
      </w:r>
    </w:p>
    <w:p w:rsidR="004E60EF" w:rsidRPr="00A258DB" w:rsidRDefault="004E60EF" w:rsidP="004E60EF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A258DB">
        <w:rPr>
          <w:sz w:val="28"/>
          <w:szCs w:val="28"/>
          <w:lang w:eastAsia="ru-RU"/>
        </w:rPr>
        <w:t xml:space="preserve">2. </w:t>
      </w:r>
      <w:r w:rsidR="00CE51B9" w:rsidRPr="00A258DB">
        <w:rPr>
          <w:sz w:val="28"/>
          <w:szCs w:val="28"/>
          <w:lang w:eastAsia="ru-RU"/>
        </w:rPr>
        <w:t>После проведения Администрацией</w:t>
      </w:r>
      <w:r w:rsidRPr="00A258DB">
        <w:rPr>
          <w:sz w:val="28"/>
          <w:szCs w:val="28"/>
          <w:lang w:eastAsia="ru-RU"/>
        </w:rPr>
        <w:t xml:space="preserve"> предусмотренных подпунктами 1-3 части 2 статьи 2 Закона № 291-ЗРК/2022 мероприятий и на основании полученных по их результатам сведений, обеспечивается проведение осмотра гаража и земельного участка, на котором он расположен, в целях выявления лиц, использующих гаражи, права на которые не зарегистрированы в Едином государственном реестре недвижимости. Осмотр производится комиссией, созданной </w:t>
      </w:r>
      <w:r w:rsidR="00CE51B9" w:rsidRPr="00A258DB">
        <w:rPr>
          <w:sz w:val="28"/>
          <w:szCs w:val="28"/>
          <w:lang w:eastAsia="ru-RU"/>
        </w:rPr>
        <w:t>А</w:t>
      </w:r>
      <w:r w:rsidRPr="00A258DB">
        <w:rPr>
          <w:sz w:val="28"/>
          <w:szCs w:val="28"/>
          <w:lang w:eastAsia="ru-RU"/>
        </w:rPr>
        <w:t>дминистрацией для этих целей.</w:t>
      </w:r>
    </w:p>
    <w:p w:rsidR="00B036FF" w:rsidRPr="00A258DB" w:rsidRDefault="00B036FF" w:rsidP="00B036FF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A258DB">
        <w:rPr>
          <w:sz w:val="28"/>
          <w:szCs w:val="28"/>
          <w:lang w:eastAsia="ru-RU"/>
        </w:rPr>
        <w:t xml:space="preserve">3. При подготовке к проведению осмотра </w:t>
      </w:r>
      <w:r w:rsidR="00E12740" w:rsidRPr="00A258DB">
        <w:rPr>
          <w:sz w:val="28"/>
          <w:szCs w:val="28"/>
          <w:lang w:eastAsia="ru-RU"/>
        </w:rPr>
        <w:t>А</w:t>
      </w:r>
      <w:r w:rsidRPr="00A258DB">
        <w:rPr>
          <w:sz w:val="28"/>
          <w:szCs w:val="28"/>
          <w:lang w:eastAsia="ru-RU"/>
        </w:rPr>
        <w:t>дминистрация:</w:t>
      </w:r>
    </w:p>
    <w:p w:rsidR="00473710" w:rsidRPr="00A258DB" w:rsidRDefault="00473710" w:rsidP="00473710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A258DB">
        <w:rPr>
          <w:sz w:val="28"/>
          <w:szCs w:val="28"/>
          <w:lang w:eastAsia="ru-RU"/>
        </w:rPr>
        <w:t xml:space="preserve">- </w:t>
      </w:r>
      <w:r w:rsidR="00811004" w:rsidRPr="00A258DB">
        <w:rPr>
          <w:sz w:val="28"/>
          <w:szCs w:val="28"/>
          <w:lang w:eastAsia="ru-RU"/>
        </w:rPr>
        <w:t xml:space="preserve">постановлением Администрации </w:t>
      </w:r>
      <w:r w:rsidR="00EC6213" w:rsidRPr="00A258DB">
        <w:rPr>
          <w:sz w:val="28"/>
          <w:szCs w:val="28"/>
          <w:lang w:eastAsia="ru-RU"/>
        </w:rPr>
        <w:t xml:space="preserve">создает </w:t>
      </w:r>
      <w:r w:rsidRPr="00A258DB">
        <w:rPr>
          <w:sz w:val="28"/>
          <w:szCs w:val="28"/>
          <w:lang w:eastAsia="ru-RU"/>
        </w:rPr>
        <w:t xml:space="preserve">комиссию по обследованию, утверждает ее состав. В состав комиссии включаются должностные лица и специалисты </w:t>
      </w:r>
      <w:r w:rsidR="004E60EF" w:rsidRPr="00A258DB">
        <w:rPr>
          <w:sz w:val="28"/>
          <w:szCs w:val="28"/>
          <w:lang w:eastAsia="ru-RU"/>
        </w:rPr>
        <w:t>А</w:t>
      </w:r>
      <w:r w:rsidRPr="00A258DB">
        <w:rPr>
          <w:sz w:val="28"/>
          <w:szCs w:val="28"/>
          <w:lang w:eastAsia="ru-RU"/>
        </w:rPr>
        <w:t xml:space="preserve">дминистрации. Председателем комиссии назначается Председатель </w:t>
      </w:r>
      <w:r w:rsidR="004E60EF" w:rsidRPr="00A258DB">
        <w:rPr>
          <w:sz w:val="28"/>
          <w:szCs w:val="28"/>
          <w:lang w:eastAsia="ru-RU"/>
        </w:rPr>
        <w:t>Ковыльновского</w:t>
      </w:r>
      <w:r w:rsidRPr="00A258DB">
        <w:rPr>
          <w:sz w:val="28"/>
          <w:szCs w:val="28"/>
          <w:lang w:eastAsia="ru-RU"/>
        </w:rPr>
        <w:t xml:space="preserve"> сельского совета – глава </w:t>
      </w:r>
      <w:r w:rsidR="004E60EF" w:rsidRPr="00A258DB">
        <w:rPr>
          <w:sz w:val="28"/>
          <w:szCs w:val="28"/>
          <w:lang w:eastAsia="ru-RU"/>
        </w:rPr>
        <w:t>А</w:t>
      </w:r>
      <w:r w:rsidRPr="00A258DB">
        <w:rPr>
          <w:sz w:val="28"/>
          <w:szCs w:val="28"/>
          <w:lang w:eastAsia="ru-RU"/>
        </w:rPr>
        <w:t xml:space="preserve">дминистрации </w:t>
      </w:r>
      <w:r w:rsidR="004E60EF" w:rsidRPr="00A258DB">
        <w:rPr>
          <w:sz w:val="28"/>
          <w:szCs w:val="28"/>
          <w:lang w:eastAsia="ru-RU"/>
        </w:rPr>
        <w:t xml:space="preserve">Ковыльновского </w:t>
      </w:r>
      <w:r w:rsidRPr="00A258DB">
        <w:rPr>
          <w:sz w:val="28"/>
          <w:szCs w:val="28"/>
          <w:lang w:eastAsia="ru-RU"/>
        </w:rPr>
        <w:t>сельского поселения;</w:t>
      </w:r>
    </w:p>
    <w:p w:rsidR="00473710" w:rsidRPr="00A258DB" w:rsidRDefault="00473710" w:rsidP="00473710">
      <w:pPr>
        <w:ind w:firstLine="540"/>
        <w:jc w:val="both"/>
        <w:rPr>
          <w:sz w:val="28"/>
          <w:szCs w:val="28"/>
          <w:lang w:eastAsia="ru-RU"/>
        </w:rPr>
      </w:pPr>
      <w:r w:rsidRPr="00A258DB">
        <w:rPr>
          <w:sz w:val="28"/>
          <w:szCs w:val="28"/>
          <w:lang w:eastAsia="ru-RU"/>
        </w:rPr>
        <w:t xml:space="preserve">- размещает на официальном сайте </w:t>
      </w:r>
      <w:r w:rsidR="004E60EF" w:rsidRPr="00A258DB">
        <w:rPr>
          <w:sz w:val="28"/>
          <w:szCs w:val="28"/>
          <w:lang w:eastAsia="ru-RU"/>
        </w:rPr>
        <w:t>А</w:t>
      </w:r>
      <w:r w:rsidRPr="00A258DB">
        <w:rPr>
          <w:sz w:val="28"/>
          <w:szCs w:val="28"/>
          <w:lang w:eastAsia="ru-RU"/>
        </w:rPr>
        <w:t xml:space="preserve">дминистрации в сети «Интернет» </w:t>
      </w:r>
      <w:r w:rsidR="004E60EF" w:rsidRPr="00A258DB">
        <w:rPr>
          <w:rFonts w:eastAsia="Arial"/>
          <w:bCs/>
          <w:kern w:val="1"/>
          <w:sz w:val="28"/>
          <w:szCs w:val="28"/>
          <w:lang w:eastAsia="ar-SA" w:bidi="hi-IN"/>
        </w:rPr>
        <w:t>(</w:t>
      </w:r>
      <w:hyperlink r:id="rId7" w:history="1">
        <w:r w:rsidR="004E60EF" w:rsidRPr="00A258DB">
          <w:rPr>
            <w:rFonts w:eastAsia="Arial"/>
            <w:bCs/>
            <w:kern w:val="1"/>
            <w:sz w:val="28"/>
            <w:szCs w:val="28"/>
            <w:lang w:eastAsia="ar-SA" w:bidi="hi-IN"/>
          </w:rPr>
          <w:t>http:/</w:t>
        </w:r>
        <w:proofErr w:type="spellStart"/>
        <w:r w:rsidR="004E60EF" w:rsidRPr="00A258DB">
          <w:rPr>
            <w:rFonts w:eastAsia="Arial"/>
            <w:bCs/>
            <w:kern w:val="1"/>
            <w:sz w:val="28"/>
            <w:szCs w:val="28"/>
            <w:lang w:val="en-US" w:eastAsia="ar-SA" w:bidi="hi-IN"/>
          </w:rPr>
          <w:t>kovilnovskoe</w:t>
        </w:r>
        <w:proofErr w:type="spellEnd"/>
        <w:r w:rsidR="004E60EF" w:rsidRPr="00A258DB">
          <w:rPr>
            <w:rFonts w:eastAsia="Arial"/>
            <w:bCs/>
            <w:kern w:val="1"/>
            <w:sz w:val="28"/>
            <w:szCs w:val="28"/>
            <w:lang w:eastAsia="ar-SA" w:bidi="hi-IN"/>
          </w:rPr>
          <w:t>-</w:t>
        </w:r>
        <w:proofErr w:type="spellStart"/>
        <w:r w:rsidR="004E60EF" w:rsidRPr="00A258DB">
          <w:rPr>
            <w:rFonts w:eastAsia="Arial"/>
            <w:bCs/>
            <w:kern w:val="1"/>
            <w:sz w:val="28"/>
            <w:szCs w:val="28"/>
            <w:lang w:val="en-US" w:eastAsia="ar-SA" w:bidi="hi-IN"/>
          </w:rPr>
          <w:t>sp</w:t>
        </w:r>
        <w:proofErr w:type="spellEnd"/>
        <w:r w:rsidR="004E60EF" w:rsidRPr="00A258DB">
          <w:rPr>
            <w:rFonts w:eastAsia="Arial"/>
            <w:bCs/>
            <w:kern w:val="1"/>
            <w:sz w:val="28"/>
            <w:szCs w:val="28"/>
            <w:lang w:eastAsia="ar-SA" w:bidi="hi-IN"/>
          </w:rPr>
          <w:t>.</w:t>
        </w:r>
        <w:proofErr w:type="spellStart"/>
        <w:r w:rsidR="004E60EF" w:rsidRPr="00A258DB">
          <w:rPr>
            <w:rFonts w:eastAsia="Arial"/>
            <w:bCs/>
            <w:kern w:val="1"/>
            <w:sz w:val="28"/>
            <w:szCs w:val="28"/>
            <w:lang w:eastAsia="ar-SA" w:bidi="hi-IN"/>
          </w:rPr>
          <w:t>ru</w:t>
        </w:r>
        <w:proofErr w:type="spellEnd"/>
        <w:r w:rsidR="004E60EF" w:rsidRPr="00A258DB">
          <w:rPr>
            <w:rFonts w:eastAsia="Arial"/>
            <w:bCs/>
            <w:kern w:val="1"/>
            <w:sz w:val="28"/>
            <w:szCs w:val="28"/>
            <w:lang w:eastAsia="ar-SA" w:bidi="hi-IN"/>
          </w:rPr>
          <w:t>/</w:t>
        </w:r>
      </w:hyperlink>
      <w:r w:rsidR="004E60EF" w:rsidRPr="00A258DB">
        <w:rPr>
          <w:rFonts w:eastAsia="Arial"/>
          <w:bCs/>
          <w:kern w:val="1"/>
          <w:sz w:val="28"/>
          <w:szCs w:val="28"/>
          <w:lang w:eastAsia="ar-SA" w:bidi="hi-IN"/>
        </w:rPr>
        <w:t>)</w:t>
      </w:r>
      <w:r w:rsidR="004E60EF" w:rsidRPr="00A258DB">
        <w:rPr>
          <w:sz w:val="28"/>
          <w:szCs w:val="28"/>
        </w:rPr>
        <w:t xml:space="preserve"> </w:t>
      </w:r>
      <w:r w:rsidRPr="00A258DB">
        <w:rPr>
          <w:sz w:val="28"/>
          <w:szCs w:val="28"/>
          <w:lang w:eastAsia="ru-RU"/>
        </w:rPr>
        <w:t>и на информационных стендах в границах населенн</w:t>
      </w:r>
      <w:r w:rsidR="004E60EF" w:rsidRPr="00A258DB">
        <w:rPr>
          <w:sz w:val="28"/>
          <w:szCs w:val="28"/>
          <w:lang w:eastAsia="ru-RU"/>
        </w:rPr>
        <w:t>ых</w:t>
      </w:r>
      <w:r w:rsidRPr="00A258DB">
        <w:rPr>
          <w:sz w:val="28"/>
          <w:szCs w:val="28"/>
          <w:lang w:eastAsia="ru-RU"/>
        </w:rPr>
        <w:t xml:space="preserve"> пункт</w:t>
      </w:r>
      <w:r w:rsidR="004E60EF" w:rsidRPr="00A258DB">
        <w:rPr>
          <w:sz w:val="28"/>
          <w:szCs w:val="28"/>
          <w:lang w:eastAsia="ru-RU"/>
        </w:rPr>
        <w:t>ов</w:t>
      </w:r>
      <w:r w:rsidRPr="00A258DB">
        <w:rPr>
          <w:sz w:val="28"/>
          <w:szCs w:val="28"/>
          <w:lang w:eastAsia="ru-RU"/>
        </w:rPr>
        <w:t xml:space="preserve"> </w:t>
      </w:r>
      <w:r w:rsidR="004E60EF" w:rsidRPr="00A258DB">
        <w:rPr>
          <w:sz w:val="28"/>
          <w:szCs w:val="28"/>
          <w:lang w:eastAsia="ru-RU"/>
        </w:rPr>
        <w:t>поселения</w:t>
      </w:r>
      <w:r w:rsidRPr="00A258DB">
        <w:rPr>
          <w:sz w:val="28"/>
          <w:szCs w:val="28"/>
          <w:lang w:eastAsia="ru-RU"/>
        </w:rPr>
        <w:t>, на территории котор</w:t>
      </w:r>
      <w:r w:rsidR="004E60EF" w:rsidRPr="00A258DB">
        <w:rPr>
          <w:sz w:val="28"/>
          <w:szCs w:val="28"/>
          <w:lang w:eastAsia="ru-RU"/>
        </w:rPr>
        <w:t>ых</w:t>
      </w:r>
      <w:r w:rsidRPr="00A258DB">
        <w:rPr>
          <w:sz w:val="28"/>
          <w:szCs w:val="28"/>
          <w:lang w:eastAsia="ru-RU"/>
        </w:rPr>
        <w:t xml:space="preserve"> расположены гаражи, либо на иной территории, расположенной за границами населенн</w:t>
      </w:r>
      <w:r w:rsidR="004E60EF" w:rsidRPr="00A258DB">
        <w:rPr>
          <w:sz w:val="28"/>
          <w:szCs w:val="28"/>
          <w:lang w:eastAsia="ru-RU"/>
        </w:rPr>
        <w:t>ых</w:t>
      </w:r>
      <w:r w:rsidRPr="00A258DB">
        <w:rPr>
          <w:sz w:val="28"/>
          <w:szCs w:val="28"/>
          <w:lang w:eastAsia="ru-RU"/>
        </w:rPr>
        <w:t xml:space="preserve"> пункт</w:t>
      </w:r>
      <w:r w:rsidR="004E60EF" w:rsidRPr="00A258DB">
        <w:rPr>
          <w:sz w:val="28"/>
          <w:szCs w:val="28"/>
          <w:lang w:eastAsia="ru-RU"/>
        </w:rPr>
        <w:t>ов поселения</w:t>
      </w:r>
      <w:r w:rsidRPr="00A258DB">
        <w:rPr>
          <w:sz w:val="28"/>
          <w:szCs w:val="28"/>
          <w:lang w:eastAsia="ru-RU"/>
        </w:rPr>
        <w:t xml:space="preserve"> (в случае проведения работ по выявлению лиц, использующих гаражи, за границами населенн</w:t>
      </w:r>
      <w:r w:rsidR="004E60EF" w:rsidRPr="00A258DB">
        <w:rPr>
          <w:sz w:val="28"/>
          <w:szCs w:val="28"/>
          <w:lang w:eastAsia="ru-RU"/>
        </w:rPr>
        <w:t>ых</w:t>
      </w:r>
      <w:r w:rsidRPr="00A258DB">
        <w:rPr>
          <w:sz w:val="28"/>
          <w:szCs w:val="28"/>
          <w:lang w:eastAsia="ru-RU"/>
        </w:rPr>
        <w:t xml:space="preserve"> пункт</w:t>
      </w:r>
      <w:r w:rsidR="004E60EF" w:rsidRPr="00A258DB">
        <w:rPr>
          <w:sz w:val="28"/>
          <w:szCs w:val="28"/>
          <w:lang w:eastAsia="ru-RU"/>
        </w:rPr>
        <w:t>ов</w:t>
      </w:r>
      <w:r w:rsidRPr="00A258DB">
        <w:rPr>
          <w:sz w:val="28"/>
          <w:szCs w:val="28"/>
          <w:lang w:eastAsia="ru-RU"/>
        </w:rPr>
        <w:t>)</w:t>
      </w:r>
      <w:r w:rsidR="00CE51B9" w:rsidRPr="00A258DB">
        <w:rPr>
          <w:sz w:val="28"/>
          <w:szCs w:val="28"/>
          <w:lang w:eastAsia="ru-RU"/>
        </w:rPr>
        <w:t>,</w:t>
      </w:r>
      <w:r w:rsidRPr="00A258DB">
        <w:rPr>
          <w:sz w:val="28"/>
          <w:szCs w:val="28"/>
          <w:lang w:eastAsia="ru-RU"/>
        </w:rPr>
        <w:t xml:space="preserve"> сообщения о способах и порядке предоставления в </w:t>
      </w:r>
      <w:r w:rsidR="004E60EF" w:rsidRPr="00A258DB">
        <w:rPr>
          <w:sz w:val="28"/>
          <w:szCs w:val="28"/>
          <w:lang w:eastAsia="ru-RU"/>
        </w:rPr>
        <w:lastRenderedPageBreak/>
        <w:t>А</w:t>
      </w:r>
      <w:r w:rsidRPr="00A258DB">
        <w:rPr>
          <w:sz w:val="28"/>
          <w:szCs w:val="28"/>
          <w:lang w:eastAsia="ru-RU"/>
        </w:rPr>
        <w:t>дминистрацию сведений о лицах, использующих гаражи, указанными лицами, а также любыми заинтересованными лицами сведений о почтовом адресе и (или) адресе электронной почты для связи с ними</w:t>
      </w:r>
      <w:r w:rsidRPr="00A258DB">
        <w:rPr>
          <w:sz w:val="24"/>
          <w:szCs w:val="24"/>
          <w:lang w:eastAsia="ru-RU"/>
        </w:rPr>
        <w:t xml:space="preserve">, </w:t>
      </w:r>
      <w:r w:rsidRPr="00A258DB">
        <w:rPr>
          <w:sz w:val="28"/>
          <w:szCs w:val="28"/>
          <w:lang w:eastAsia="ru-RU"/>
        </w:rPr>
        <w:t xml:space="preserve">в связи с проведением мероприятий, указанных в подпунктах 1-3 части 2 статьи 2 Закона № 291-ЗРК/2022, а также уведомления о проведении осмотра (осмотров) с указанием даты проведения осмотра (осмотров) и периода времени, в течение которого будет проводиться такой осмотр. Указанные сообщения и уведомления размещается </w:t>
      </w:r>
      <w:r w:rsidR="004E60EF" w:rsidRPr="00A258DB">
        <w:rPr>
          <w:sz w:val="28"/>
          <w:szCs w:val="28"/>
          <w:lang w:eastAsia="ru-RU"/>
        </w:rPr>
        <w:t>А</w:t>
      </w:r>
      <w:r w:rsidRPr="00A258DB">
        <w:rPr>
          <w:sz w:val="28"/>
          <w:szCs w:val="28"/>
          <w:lang w:eastAsia="ru-RU"/>
        </w:rPr>
        <w:t>дминистрацией за три рабочих дня до планируемой даты проведения осмотра.</w:t>
      </w:r>
    </w:p>
    <w:p w:rsidR="00B036FF" w:rsidRPr="00A258DB" w:rsidRDefault="00B036FF" w:rsidP="00B036FF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A258DB">
        <w:rPr>
          <w:sz w:val="28"/>
          <w:szCs w:val="28"/>
          <w:lang w:eastAsia="ru-RU"/>
        </w:rPr>
        <w:t>4. В указанную в уведомлении дату комиссия проводит визуальный осмотр гаража и земельного участка, на котором он расположен.</w:t>
      </w:r>
    </w:p>
    <w:p w:rsidR="00B036FF" w:rsidRPr="00A258DB" w:rsidRDefault="00B036FF" w:rsidP="00B036FF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A258DB">
        <w:rPr>
          <w:sz w:val="28"/>
          <w:szCs w:val="28"/>
          <w:lang w:eastAsia="ru-RU"/>
        </w:rPr>
        <w:t xml:space="preserve">5. В ходе проведения осмотра осуществляется </w:t>
      </w:r>
      <w:proofErr w:type="spellStart"/>
      <w:r w:rsidRPr="00A258DB">
        <w:rPr>
          <w:sz w:val="28"/>
          <w:szCs w:val="28"/>
          <w:lang w:eastAsia="ru-RU"/>
        </w:rPr>
        <w:t>фотофиксация</w:t>
      </w:r>
      <w:proofErr w:type="spellEnd"/>
      <w:r w:rsidRPr="00A258DB">
        <w:rPr>
          <w:sz w:val="28"/>
          <w:szCs w:val="28"/>
          <w:lang w:eastAsia="ru-RU"/>
        </w:rPr>
        <w:t xml:space="preserve"> гаража и земельного участка, на котором он расположен, с указанием места и даты съемки. Материалы </w:t>
      </w:r>
      <w:proofErr w:type="spellStart"/>
      <w:r w:rsidRPr="00A258DB">
        <w:rPr>
          <w:sz w:val="28"/>
          <w:szCs w:val="28"/>
          <w:lang w:eastAsia="ru-RU"/>
        </w:rPr>
        <w:t>фотофиксации</w:t>
      </w:r>
      <w:proofErr w:type="spellEnd"/>
      <w:r w:rsidRPr="00A258DB">
        <w:rPr>
          <w:sz w:val="28"/>
          <w:szCs w:val="28"/>
          <w:lang w:eastAsia="ru-RU"/>
        </w:rPr>
        <w:t xml:space="preserve"> прилагаются к Акту осмотра.</w:t>
      </w:r>
    </w:p>
    <w:p w:rsidR="00B036FF" w:rsidRPr="00A258DB" w:rsidRDefault="00B036FF" w:rsidP="00B036FF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A258DB">
        <w:rPr>
          <w:sz w:val="28"/>
          <w:szCs w:val="28"/>
          <w:lang w:eastAsia="ru-RU"/>
        </w:rPr>
        <w:t>6. В результате осмотра оформляется Акт осмотра</w:t>
      </w:r>
      <w:r w:rsidR="004E60EF" w:rsidRPr="00A258DB">
        <w:rPr>
          <w:sz w:val="28"/>
          <w:szCs w:val="28"/>
          <w:lang w:eastAsia="ru-RU"/>
        </w:rPr>
        <w:t>,</w:t>
      </w:r>
      <w:r w:rsidRPr="00A258DB">
        <w:rPr>
          <w:sz w:val="28"/>
          <w:szCs w:val="28"/>
          <w:lang w:eastAsia="ru-RU"/>
        </w:rPr>
        <w:t xml:space="preserve"> </w:t>
      </w:r>
      <w:r w:rsidR="00F244A3" w:rsidRPr="00A258DB">
        <w:rPr>
          <w:sz w:val="28"/>
          <w:szCs w:val="28"/>
          <w:lang w:eastAsia="ru-RU"/>
        </w:rPr>
        <w:t>в котором указываются</w:t>
      </w:r>
      <w:r w:rsidRPr="00A258DB">
        <w:rPr>
          <w:sz w:val="28"/>
          <w:szCs w:val="28"/>
          <w:lang w:eastAsia="ru-RU"/>
        </w:rPr>
        <w:t>:</w:t>
      </w:r>
    </w:p>
    <w:p w:rsidR="00B036FF" w:rsidRPr="00A258DB" w:rsidRDefault="00B036FF" w:rsidP="00B036FF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proofErr w:type="gramStart"/>
      <w:r w:rsidRPr="00A258DB">
        <w:rPr>
          <w:sz w:val="28"/>
          <w:szCs w:val="28"/>
          <w:lang w:eastAsia="ru-RU"/>
        </w:rPr>
        <w:t>дата</w:t>
      </w:r>
      <w:proofErr w:type="gramEnd"/>
      <w:r w:rsidRPr="00A258DB">
        <w:rPr>
          <w:sz w:val="28"/>
          <w:szCs w:val="28"/>
          <w:lang w:eastAsia="ru-RU"/>
        </w:rPr>
        <w:t xml:space="preserve"> и время проведения осмотра;</w:t>
      </w:r>
    </w:p>
    <w:p w:rsidR="00B036FF" w:rsidRPr="00A258DB" w:rsidRDefault="00B036FF" w:rsidP="00B036FF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proofErr w:type="gramStart"/>
      <w:r w:rsidRPr="00A258DB">
        <w:rPr>
          <w:sz w:val="28"/>
          <w:szCs w:val="28"/>
          <w:lang w:eastAsia="ru-RU"/>
        </w:rPr>
        <w:t>вид</w:t>
      </w:r>
      <w:proofErr w:type="gramEnd"/>
      <w:r w:rsidRPr="00A258DB">
        <w:rPr>
          <w:sz w:val="28"/>
          <w:szCs w:val="28"/>
          <w:lang w:eastAsia="ru-RU"/>
        </w:rPr>
        <w:t xml:space="preserve"> объекта, его кадастровый номер и (или) иной государственный учетный номер (при наличии), адрес (при наличии) или местоположение (при отсутствии адреса);</w:t>
      </w:r>
    </w:p>
    <w:p w:rsidR="00B036FF" w:rsidRPr="00A258DB" w:rsidRDefault="00B036FF" w:rsidP="00B036FF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proofErr w:type="gramStart"/>
      <w:r w:rsidRPr="00A258DB">
        <w:rPr>
          <w:sz w:val="28"/>
          <w:szCs w:val="28"/>
          <w:lang w:eastAsia="ru-RU"/>
        </w:rPr>
        <w:t>кадастровый</w:t>
      </w:r>
      <w:proofErr w:type="gramEnd"/>
      <w:r w:rsidRPr="00A258DB">
        <w:rPr>
          <w:sz w:val="28"/>
          <w:szCs w:val="28"/>
          <w:lang w:eastAsia="ru-RU"/>
        </w:rPr>
        <w:t xml:space="preserve"> номер (при наличии) либо адрес или местоположение земельного участка, на котором расположен гараж;</w:t>
      </w:r>
    </w:p>
    <w:p w:rsidR="00B036FF" w:rsidRPr="00A258DB" w:rsidRDefault="00B036FF" w:rsidP="00B036FF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proofErr w:type="gramStart"/>
      <w:r w:rsidRPr="00A258DB">
        <w:rPr>
          <w:sz w:val="28"/>
          <w:szCs w:val="28"/>
          <w:lang w:eastAsia="ru-RU"/>
        </w:rPr>
        <w:t>наименование</w:t>
      </w:r>
      <w:proofErr w:type="gramEnd"/>
      <w:r w:rsidRPr="00A258DB">
        <w:rPr>
          <w:sz w:val="28"/>
          <w:szCs w:val="28"/>
          <w:lang w:eastAsia="ru-RU"/>
        </w:rPr>
        <w:t xml:space="preserve"> уполномоченного органа;</w:t>
      </w:r>
    </w:p>
    <w:p w:rsidR="00B036FF" w:rsidRPr="00A258DB" w:rsidRDefault="00B036FF" w:rsidP="00B036FF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proofErr w:type="gramStart"/>
      <w:r w:rsidRPr="00A258DB">
        <w:rPr>
          <w:sz w:val="28"/>
          <w:szCs w:val="28"/>
          <w:lang w:eastAsia="ru-RU"/>
        </w:rPr>
        <w:t>последовательно</w:t>
      </w:r>
      <w:proofErr w:type="gramEnd"/>
      <w:r w:rsidRPr="00A258DB">
        <w:rPr>
          <w:sz w:val="28"/>
          <w:szCs w:val="28"/>
          <w:lang w:eastAsia="ru-RU"/>
        </w:rPr>
        <w:t>, начиная с председателя комиссии, состав комиссии, производившей осмотр (фамилия, имя, отчество, должность каждого члена комиссии (при наличии);</w:t>
      </w:r>
    </w:p>
    <w:p w:rsidR="00B036FF" w:rsidRPr="00A258DB" w:rsidRDefault="00B036FF" w:rsidP="00B036FF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A258DB">
        <w:rPr>
          <w:sz w:val="28"/>
          <w:szCs w:val="28"/>
          <w:lang w:eastAsia="ru-RU"/>
        </w:rPr>
        <w:t xml:space="preserve">сведения о присутствии на момент осмотра гаража и земельного участка, на котором он расположен, лица, права которого на гараж подтверждаются правоустанавливающими или </w:t>
      </w:r>
      <w:proofErr w:type="spellStart"/>
      <w:r w:rsidRPr="00A258DB">
        <w:rPr>
          <w:sz w:val="28"/>
          <w:szCs w:val="28"/>
          <w:lang w:eastAsia="ru-RU"/>
        </w:rPr>
        <w:t>правоудостоверяющими</w:t>
      </w:r>
      <w:proofErr w:type="spellEnd"/>
      <w:r w:rsidRPr="00A258DB">
        <w:rPr>
          <w:sz w:val="28"/>
          <w:szCs w:val="28"/>
          <w:lang w:eastAsia="ru-RU"/>
        </w:rPr>
        <w:t xml:space="preserve"> документами, оформленными до вступления в силу Федерального конституционного закона от 21.03.2014 № 6-ФКЗ </w:t>
      </w:r>
      <w:r w:rsidR="00E12740" w:rsidRPr="00A258DB">
        <w:rPr>
          <w:sz w:val="28"/>
          <w:szCs w:val="28"/>
          <w:lang w:eastAsia="ru-RU"/>
        </w:rPr>
        <w:t>«</w:t>
      </w:r>
      <w:r w:rsidRPr="00A258DB">
        <w:rPr>
          <w:sz w:val="28"/>
          <w:szCs w:val="28"/>
          <w:lang w:eastAsia="ru-RU"/>
        </w:rPr>
        <w:t>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</w:t>
      </w:r>
      <w:r w:rsidR="00E12740" w:rsidRPr="00A258DB">
        <w:rPr>
          <w:sz w:val="28"/>
          <w:szCs w:val="28"/>
          <w:lang w:eastAsia="ru-RU"/>
        </w:rPr>
        <w:t>»</w:t>
      </w:r>
      <w:r w:rsidRPr="00A258DB">
        <w:rPr>
          <w:sz w:val="28"/>
          <w:szCs w:val="28"/>
          <w:lang w:eastAsia="ru-RU"/>
        </w:rPr>
        <w:t xml:space="preserve">, с указанием слов соответственно </w:t>
      </w:r>
      <w:r w:rsidR="00E12740" w:rsidRPr="00A258DB">
        <w:rPr>
          <w:sz w:val="28"/>
          <w:szCs w:val="28"/>
          <w:lang w:eastAsia="ru-RU"/>
        </w:rPr>
        <w:t>«</w:t>
      </w:r>
      <w:r w:rsidRPr="00A258DB">
        <w:rPr>
          <w:sz w:val="28"/>
          <w:szCs w:val="28"/>
          <w:lang w:eastAsia="ru-RU"/>
        </w:rPr>
        <w:t>в присутствии</w:t>
      </w:r>
      <w:r w:rsidR="00E12740" w:rsidRPr="00A258DB">
        <w:rPr>
          <w:sz w:val="28"/>
          <w:szCs w:val="28"/>
          <w:lang w:eastAsia="ru-RU"/>
        </w:rPr>
        <w:t>»</w:t>
      </w:r>
      <w:r w:rsidRPr="00A258DB">
        <w:rPr>
          <w:sz w:val="28"/>
          <w:szCs w:val="28"/>
          <w:lang w:eastAsia="ru-RU"/>
        </w:rPr>
        <w:t xml:space="preserve"> или </w:t>
      </w:r>
      <w:r w:rsidR="00E12740" w:rsidRPr="00A258DB">
        <w:rPr>
          <w:sz w:val="28"/>
          <w:szCs w:val="28"/>
          <w:lang w:eastAsia="ru-RU"/>
        </w:rPr>
        <w:t>«</w:t>
      </w:r>
      <w:r w:rsidRPr="00A258DB">
        <w:rPr>
          <w:sz w:val="28"/>
          <w:szCs w:val="28"/>
          <w:lang w:eastAsia="ru-RU"/>
        </w:rPr>
        <w:t>в отсутствие</w:t>
      </w:r>
      <w:r w:rsidR="00E12740" w:rsidRPr="00A258DB">
        <w:rPr>
          <w:sz w:val="28"/>
          <w:szCs w:val="28"/>
          <w:lang w:eastAsia="ru-RU"/>
        </w:rPr>
        <w:t>»</w:t>
      </w:r>
      <w:r w:rsidRPr="00A258DB">
        <w:rPr>
          <w:sz w:val="28"/>
          <w:szCs w:val="28"/>
          <w:lang w:eastAsia="ru-RU"/>
        </w:rPr>
        <w:t>;</w:t>
      </w:r>
    </w:p>
    <w:p w:rsidR="00B036FF" w:rsidRPr="00A258DB" w:rsidRDefault="00B036FF" w:rsidP="00B036FF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proofErr w:type="gramStart"/>
      <w:r w:rsidRPr="00A258DB">
        <w:rPr>
          <w:sz w:val="28"/>
          <w:szCs w:val="28"/>
          <w:lang w:eastAsia="ru-RU"/>
        </w:rPr>
        <w:t>сведения</w:t>
      </w:r>
      <w:proofErr w:type="gramEnd"/>
      <w:r w:rsidRPr="00A258DB">
        <w:rPr>
          <w:sz w:val="28"/>
          <w:szCs w:val="28"/>
          <w:lang w:eastAsia="ru-RU"/>
        </w:rPr>
        <w:t xml:space="preserve"> о применении при проведении осмотра технических средств;</w:t>
      </w:r>
    </w:p>
    <w:p w:rsidR="00B036FF" w:rsidRPr="00A258DB" w:rsidRDefault="00B036FF" w:rsidP="00B036FF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proofErr w:type="gramStart"/>
      <w:r w:rsidRPr="00A258DB">
        <w:rPr>
          <w:sz w:val="28"/>
          <w:szCs w:val="28"/>
          <w:lang w:eastAsia="ru-RU"/>
        </w:rPr>
        <w:t>сведения</w:t>
      </w:r>
      <w:proofErr w:type="gramEnd"/>
      <w:r w:rsidRPr="00A258DB">
        <w:rPr>
          <w:sz w:val="28"/>
          <w:szCs w:val="28"/>
          <w:lang w:eastAsia="ru-RU"/>
        </w:rPr>
        <w:t xml:space="preserve"> о существовании гаража на момент его осмотра посредством указания слов соответственно </w:t>
      </w:r>
      <w:r w:rsidR="00E12740" w:rsidRPr="00A258DB">
        <w:rPr>
          <w:sz w:val="28"/>
          <w:szCs w:val="28"/>
          <w:lang w:eastAsia="ru-RU"/>
        </w:rPr>
        <w:t>«</w:t>
      </w:r>
      <w:r w:rsidRPr="00A258DB">
        <w:rPr>
          <w:sz w:val="28"/>
          <w:szCs w:val="28"/>
          <w:lang w:eastAsia="ru-RU"/>
        </w:rPr>
        <w:t>существует</w:t>
      </w:r>
      <w:r w:rsidR="00E12740" w:rsidRPr="00A258DB">
        <w:rPr>
          <w:sz w:val="28"/>
          <w:szCs w:val="28"/>
          <w:lang w:eastAsia="ru-RU"/>
        </w:rPr>
        <w:t>»</w:t>
      </w:r>
      <w:r w:rsidRPr="00A258DB">
        <w:rPr>
          <w:sz w:val="28"/>
          <w:szCs w:val="28"/>
          <w:lang w:eastAsia="ru-RU"/>
        </w:rPr>
        <w:t xml:space="preserve"> или </w:t>
      </w:r>
      <w:r w:rsidR="00E12740" w:rsidRPr="00A258DB">
        <w:rPr>
          <w:sz w:val="28"/>
          <w:szCs w:val="28"/>
          <w:lang w:eastAsia="ru-RU"/>
        </w:rPr>
        <w:t>«</w:t>
      </w:r>
      <w:r w:rsidRPr="00A258DB">
        <w:rPr>
          <w:sz w:val="28"/>
          <w:szCs w:val="28"/>
          <w:lang w:eastAsia="ru-RU"/>
        </w:rPr>
        <w:t>прекратил существование</w:t>
      </w:r>
      <w:r w:rsidR="00E12740" w:rsidRPr="00A258DB">
        <w:rPr>
          <w:sz w:val="28"/>
          <w:szCs w:val="28"/>
          <w:lang w:eastAsia="ru-RU"/>
        </w:rPr>
        <w:t>»</w:t>
      </w:r>
      <w:r w:rsidRPr="00A258DB">
        <w:rPr>
          <w:sz w:val="28"/>
          <w:szCs w:val="28"/>
          <w:lang w:eastAsia="ru-RU"/>
        </w:rPr>
        <w:t>.</w:t>
      </w:r>
    </w:p>
    <w:p w:rsidR="00F244A3" w:rsidRPr="00A258DB" w:rsidRDefault="004E60EF" w:rsidP="00F244A3">
      <w:pPr>
        <w:shd w:val="clear" w:color="auto" w:fill="FFFFFF"/>
        <w:rPr>
          <w:b/>
          <w:bCs/>
          <w:sz w:val="24"/>
          <w:szCs w:val="24"/>
          <w:lang w:eastAsia="ru-RU"/>
        </w:rPr>
      </w:pPr>
      <w:r w:rsidRPr="00A258DB">
        <w:rPr>
          <w:sz w:val="28"/>
          <w:szCs w:val="28"/>
          <w:lang w:eastAsia="ru-RU"/>
        </w:rPr>
        <w:t xml:space="preserve">        </w:t>
      </w:r>
      <w:r w:rsidR="00F244A3" w:rsidRPr="00A258DB">
        <w:rPr>
          <w:sz w:val="28"/>
          <w:szCs w:val="28"/>
          <w:lang w:eastAsia="ru-RU"/>
        </w:rPr>
        <w:t>7. Акт осмотра составляется в день его проведения на каждый объект отдельно</w:t>
      </w:r>
      <w:r w:rsidR="00CE51B9" w:rsidRPr="00A258DB">
        <w:rPr>
          <w:sz w:val="28"/>
          <w:szCs w:val="28"/>
          <w:lang w:eastAsia="ru-RU"/>
        </w:rPr>
        <w:t>.</w:t>
      </w:r>
      <w:r w:rsidR="00F244A3" w:rsidRPr="00A258DB">
        <w:rPr>
          <w:b/>
          <w:bCs/>
          <w:sz w:val="24"/>
          <w:szCs w:val="24"/>
          <w:lang w:eastAsia="ru-RU"/>
        </w:rPr>
        <w:t xml:space="preserve"> </w:t>
      </w:r>
    </w:p>
    <w:p w:rsidR="00F244A3" w:rsidRPr="00A258DB" w:rsidRDefault="00F244A3" w:rsidP="00F244A3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A258DB">
        <w:rPr>
          <w:sz w:val="28"/>
          <w:szCs w:val="28"/>
          <w:lang w:eastAsia="ru-RU"/>
        </w:rPr>
        <w:t xml:space="preserve">8. Акт осмотра составляется в форме, согласно приложения к настоящему Порядку, на бумажном носителе и подписывается председателем и членами комиссии. </w:t>
      </w:r>
    </w:p>
    <w:p w:rsidR="00F244A3" w:rsidRPr="00A258DB" w:rsidRDefault="00F244A3" w:rsidP="00F244A3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A258DB">
        <w:rPr>
          <w:sz w:val="28"/>
          <w:szCs w:val="28"/>
          <w:lang w:eastAsia="ru-RU"/>
        </w:rPr>
        <w:t xml:space="preserve">9.Акт осмотра хранится в </w:t>
      </w:r>
      <w:r w:rsidR="00CE51B9" w:rsidRPr="00A258DB">
        <w:rPr>
          <w:sz w:val="28"/>
          <w:szCs w:val="28"/>
          <w:lang w:eastAsia="ru-RU"/>
        </w:rPr>
        <w:t>А</w:t>
      </w:r>
      <w:r w:rsidRPr="00A258DB">
        <w:rPr>
          <w:sz w:val="28"/>
          <w:szCs w:val="28"/>
          <w:lang w:eastAsia="ru-RU"/>
        </w:rPr>
        <w:t xml:space="preserve">дминистрации постоянно, совместно с </w:t>
      </w:r>
      <w:r w:rsidR="00CE51B9" w:rsidRPr="00A258DB">
        <w:rPr>
          <w:sz w:val="28"/>
          <w:szCs w:val="28"/>
          <w:lang w:eastAsia="ru-RU"/>
        </w:rPr>
        <w:t xml:space="preserve">постановлением </w:t>
      </w:r>
      <w:r w:rsidRPr="00A258DB">
        <w:rPr>
          <w:sz w:val="28"/>
          <w:szCs w:val="28"/>
          <w:lang w:eastAsia="ru-RU"/>
        </w:rPr>
        <w:t>о создании комиссии.</w:t>
      </w:r>
    </w:p>
    <w:p w:rsidR="00E12740" w:rsidRPr="00E12740" w:rsidRDefault="00B036FF" w:rsidP="00F244A3">
      <w:pPr>
        <w:shd w:val="clear" w:color="auto" w:fill="FFFFFF"/>
        <w:rPr>
          <w:bCs/>
          <w:sz w:val="24"/>
          <w:szCs w:val="24"/>
          <w:lang w:eastAsia="ru-RU"/>
        </w:rPr>
      </w:pPr>
      <w:r w:rsidRPr="00A258DB">
        <w:rPr>
          <w:b/>
          <w:bCs/>
          <w:sz w:val="24"/>
          <w:szCs w:val="24"/>
          <w:lang w:eastAsia="ru-RU"/>
        </w:rPr>
        <w:br w:type="page"/>
      </w:r>
      <w:r w:rsidR="00F244A3">
        <w:rPr>
          <w:b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</w:t>
      </w:r>
      <w:r w:rsidR="00E12740" w:rsidRPr="00E12740">
        <w:rPr>
          <w:bCs/>
          <w:sz w:val="24"/>
          <w:szCs w:val="24"/>
          <w:lang w:eastAsia="ru-RU"/>
        </w:rPr>
        <w:t>Приложение</w:t>
      </w:r>
    </w:p>
    <w:p w:rsidR="00E12740" w:rsidRPr="003423AD" w:rsidRDefault="00E12740" w:rsidP="00E12740">
      <w:pPr>
        <w:shd w:val="clear" w:color="auto" w:fill="FFFFFF"/>
        <w:ind w:left="5103"/>
        <w:jc w:val="right"/>
        <w:rPr>
          <w:b/>
          <w:bCs/>
          <w:sz w:val="24"/>
          <w:szCs w:val="24"/>
          <w:lang w:eastAsia="ru-RU"/>
        </w:rPr>
      </w:pPr>
      <w:proofErr w:type="gramStart"/>
      <w:r w:rsidRPr="00E12740">
        <w:rPr>
          <w:bCs/>
          <w:sz w:val="24"/>
          <w:szCs w:val="24"/>
          <w:lang w:eastAsia="ru-RU"/>
        </w:rPr>
        <w:t>к</w:t>
      </w:r>
      <w:proofErr w:type="gramEnd"/>
      <w:r w:rsidRPr="00E12740">
        <w:rPr>
          <w:bCs/>
          <w:sz w:val="24"/>
          <w:szCs w:val="24"/>
          <w:lang w:eastAsia="ru-RU"/>
        </w:rPr>
        <w:t xml:space="preserve"> Порядку проведения осмотра гаража и земельного участка, на котором он расположен, в целях выявления лиц, использующих гаражи, права на которые не зарегистрированы в Едином государственном реестре недвижимости</w:t>
      </w:r>
    </w:p>
    <w:p w:rsidR="00E12740" w:rsidRDefault="00E12740" w:rsidP="00E12740">
      <w:pPr>
        <w:shd w:val="clear" w:color="auto" w:fill="FFFFFF"/>
        <w:jc w:val="right"/>
        <w:rPr>
          <w:sz w:val="24"/>
          <w:szCs w:val="24"/>
          <w:lang w:eastAsia="ru-RU"/>
        </w:rPr>
      </w:pPr>
    </w:p>
    <w:p w:rsidR="00E12740" w:rsidRPr="00E12740" w:rsidRDefault="00E12740" w:rsidP="00E12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eastAsia="ru-RU"/>
        </w:rPr>
      </w:pPr>
      <w:r w:rsidRPr="00E12740">
        <w:rPr>
          <w:b/>
          <w:bCs/>
          <w:sz w:val="28"/>
          <w:szCs w:val="28"/>
          <w:lang w:eastAsia="ru-RU"/>
        </w:rPr>
        <w:t>АКТ ОСМОТРА</w:t>
      </w:r>
    </w:p>
    <w:p w:rsidR="00E12740" w:rsidRPr="00E12740" w:rsidRDefault="00E12740" w:rsidP="00E12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eastAsia="ru-RU"/>
        </w:rPr>
      </w:pPr>
      <w:proofErr w:type="gramStart"/>
      <w:r w:rsidRPr="00E12740">
        <w:rPr>
          <w:b/>
          <w:bCs/>
          <w:sz w:val="28"/>
          <w:szCs w:val="28"/>
          <w:lang w:eastAsia="ru-RU"/>
        </w:rPr>
        <w:t>гаража</w:t>
      </w:r>
      <w:proofErr w:type="gramEnd"/>
      <w:r w:rsidRPr="00E12740">
        <w:rPr>
          <w:b/>
          <w:bCs/>
          <w:sz w:val="28"/>
          <w:szCs w:val="28"/>
          <w:lang w:eastAsia="ru-RU"/>
        </w:rPr>
        <w:t xml:space="preserve"> и земельного участка, на котором он расположен, в целях выявления лиц, использующих гаражи, права на которые не зарегистрированы в Едином государственном реестре недвижимости</w:t>
      </w:r>
    </w:p>
    <w:p w:rsidR="00E12740" w:rsidRPr="003423AD" w:rsidRDefault="00E12740" w:rsidP="00E12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</w:p>
    <w:p w:rsidR="00E12740" w:rsidRPr="00246B3C" w:rsidRDefault="00E12740" w:rsidP="00E12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eastAsia="ru-RU"/>
        </w:rPr>
      </w:pPr>
      <w:r w:rsidRPr="00246B3C">
        <w:rPr>
          <w:sz w:val="24"/>
          <w:szCs w:val="24"/>
          <w:lang w:eastAsia="ru-RU"/>
        </w:rPr>
        <w:t xml:space="preserve">"__"___________ 20__ г. 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>«</w:t>
      </w:r>
      <w:r w:rsidRPr="00246B3C">
        <w:rPr>
          <w:sz w:val="24"/>
          <w:szCs w:val="24"/>
          <w:lang w:eastAsia="ru-RU"/>
        </w:rPr>
        <w:t>___________</w:t>
      </w:r>
    </w:p>
    <w:p w:rsidR="00E12740" w:rsidRPr="003423AD" w:rsidRDefault="00E12740" w:rsidP="00E12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</w:p>
    <w:p w:rsidR="00E12740" w:rsidRPr="00E12740" w:rsidRDefault="00E12740" w:rsidP="00E12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eastAsia="ru-RU"/>
        </w:rPr>
      </w:pPr>
      <w:r w:rsidRPr="00E12740">
        <w:rPr>
          <w:sz w:val="28"/>
          <w:szCs w:val="28"/>
          <w:lang w:eastAsia="ru-RU"/>
        </w:rPr>
        <w:t xml:space="preserve">Настоящий акт составлен в результате проведенного__________________ </w:t>
      </w:r>
      <w:r w:rsidRPr="00E12740">
        <w:rPr>
          <w:sz w:val="24"/>
          <w:szCs w:val="24"/>
          <w:lang w:eastAsia="ru-RU"/>
        </w:rPr>
        <w:t xml:space="preserve">(указывается дата и время осмотра (число и месяц, год, минуты, часы)) </w:t>
      </w:r>
      <w:r w:rsidRPr="00E12740">
        <w:rPr>
          <w:sz w:val="28"/>
          <w:szCs w:val="28"/>
          <w:lang w:eastAsia="ru-RU"/>
        </w:rPr>
        <w:t>осмотра гаража и земельного участка, на котором он расположен:</w:t>
      </w:r>
    </w:p>
    <w:p w:rsidR="00E12740" w:rsidRPr="00E12740" w:rsidRDefault="00E12740" w:rsidP="00E12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E12740">
        <w:rPr>
          <w:sz w:val="28"/>
          <w:szCs w:val="28"/>
          <w:lang w:eastAsia="ru-RU"/>
        </w:rPr>
        <w:t xml:space="preserve">кадастровый (или иной государственный учетный) номер _______________________________ </w:t>
      </w:r>
    </w:p>
    <w:p w:rsidR="00E12740" w:rsidRPr="009F651F" w:rsidRDefault="00E12740" w:rsidP="00E12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eastAsia="ru-RU"/>
        </w:rPr>
      </w:pPr>
      <w:r w:rsidRPr="009F651F">
        <w:rPr>
          <w:sz w:val="24"/>
          <w:szCs w:val="24"/>
          <w:lang w:eastAsia="ru-RU"/>
        </w:rPr>
        <w:t>(</w:t>
      </w:r>
      <w:proofErr w:type="gramStart"/>
      <w:r w:rsidRPr="009F651F">
        <w:rPr>
          <w:sz w:val="24"/>
          <w:szCs w:val="24"/>
          <w:lang w:eastAsia="ru-RU"/>
        </w:rPr>
        <w:t>указывается</w:t>
      </w:r>
      <w:proofErr w:type="gramEnd"/>
      <w:r w:rsidRPr="009F651F">
        <w:rPr>
          <w:sz w:val="24"/>
          <w:szCs w:val="24"/>
          <w:lang w:eastAsia="ru-RU"/>
        </w:rPr>
        <w:t xml:space="preserve"> при наличии кадастровый номер или иной государственный учетный номер (например, инвентарный))</w:t>
      </w:r>
    </w:p>
    <w:p w:rsidR="00E12740" w:rsidRPr="00E12740" w:rsidRDefault="00E12740" w:rsidP="00E12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proofErr w:type="gramStart"/>
      <w:r w:rsidRPr="00E12740">
        <w:rPr>
          <w:sz w:val="28"/>
          <w:szCs w:val="28"/>
          <w:lang w:eastAsia="ru-RU"/>
        </w:rPr>
        <w:t>расположенного</w:t>
      </w:r>
      <w:proofErr w:type="gramEnd"/>
      <w:r w:rsidRPr="00E12740">
        <w:rPr>
          <w:sz w:val="28"/>
          <w:szCs w:val="28"/>
          <w:lang w:eastAsia="ru-RU"/>
        </w:rPr>
        <w:t xml:space="preserve"> __________________________________________________________________ </w:t>
      </w:r>
    </w:p>
    <w:p w:rsidR="00E12740" w:rsidRPr="00E12740" w:rsidRDefault="00E12740" w:rsidP="00E12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E12740">
        <w:rPr>
          <w:sz w:val="28"/>
          <w:szCs w:val="28"/>
          <w:lang w:eastAsia="ru-RU"/>
        </w:rPr>
        <w:t>(</w:t>
      </w:r>
      <w:proofErr w:type="gramStart"/>
      <w:r w:rsidRPr="009F651F">
        <w:rPr>
          <w:sz w:val="24"/>
          <w:szCs w:val="24"/>
          <w:lang w:eastAsia="ru-RU"/>
        </w:rPr>
        <w:t>указывается</w:t>
      </w:r>
      <w:proofErr w:type="gramEnd"/>
      <w:r w:rsidRPr="009F651F">
        <w:rPr>
          <w:sz w:val="24"/>
          <w:szCs w:val="24"/>
          <w:lang w:eastAsia="ru-RU"/>
        </w:rPr>
        <w:t xml:space="preserve"> адрес гаража и земельного участка, на котором он расположен (при наличии) либо местоположение (при отсутствии адреса)</w:t>
      </w:r>
      <w:r w:rsidRPr="00E12740">
        <w:rPr>
          <w:sz w:val="28"/>
          <w:szCs w:val="28"/>
          <w:lang w:eastAsia="ru-RU"/>
        </w:rPr>
        <w:t>)</w:t>
      </w:r>
    </w:p>
    <w:p w:rsidR="00E12740" w:rsidRPr="00E12740" w:rsidRDefault="00E12740" w:rsidP="00E12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proofErr w:type="gramStart"/>
      <w:r w:rsidRPr="00E12740">
        <w:rPr>
          <w:sz w:val="28"/>
          <w:szCs w:val="28"/>
          <w:lang w:eastAsia="ru-RU"/>
        </w:rPr>
        <w:t>комиссией</w:t>
      </w:r>
      <w:proofErr w:type="gramEnd"/>
      <w:r w:rsidRPr="00E1274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А</w:t>
      </w:r>
      <w:r w:rsidRPr="00E1274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E12740">
        <w:rPr>
          <w:sz w:val="28"/>
          <w:szCs w:val="28"/>
          <w:lang w:eastAsia="ru-RU"/>
        </w:rPr>
        <w:t xml:space="preserve"> в составе: ________________________________________________</w:t>
      </w:r>
      <w:r>
        <w:rPr>
          <w:sz w:val="28"/>
          <w:szCs w:val="28"/>
          <w:lang w:eastAsia="ru-RU"/>
        </w:rPr>
        <w:t>________________________</w:t>
      </w:r>
    </w:p>
    <w:p w:rsidR="00E12740" w:rsidRPr="009F651F" w:rsidRDefault="00E12740" w:rsidP="00E12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eastAsia="ru-RU"/>
        </w:rPr>
      </w:pPr>
      <w:r w:rsidRPr="009F651F">
        <w:rPr>
          <w:sz w:val="24"/>
          <w:szCs w:val="24"/>
          <w:lang w:eastAsia="ru-RU"/>
        </w:rPr>
        <w:t>(</w:t>
      </w:r>
      <w:proofErr w:type="gramStart"/>
      <w:r w:rsidRPr="009F651F">
        <w:rPr>
          <w:sz w:val="24"/>
          <w:szCs w:val="24"/>
          <w:lang w:eastAsia="ru-RU"/>
        </w:rPr>
        <w:t>приводится</w:t>
      </w:r>
      <w:proofErr w:type="gramEnd"/>
      <w:r w:rsidRPr="009F651F">
        <w:rPr>
          <w:sz w:val="24"/>
          <w:szCs w:val="24"/>
          <w:lang w:eastAsia="ru-RU"/>
        </w:rPr>
        <w:t xml:space="preserve"> состав комиссии (Ф.И.О., должность каждого члена комиссии)</w:t>
      </w:r>
    </w:p>
    <w:p w:rsidR="00E12740" w:rsidRPr="00E12740" w:rsidRDefault="00E12740" w:rsidP="00E12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E12740">
        <w:rPr>
          <w:sz w:val="28"/>
          <w:szCs w:val="28"/>
          <w:lang w:eastAsia="ru-RU"/>
        </w:rPr>
        <w:t>_______________________________________________________________________</w:t>
      </w:r>
      <w:r>
        <w:rPr>
          <w:sz w:val="28"/>
          <w:szCs w:val="28"/>
          <w:lang w:eastAsia="ru-RU"/>
        </w:rPr>
        <w:t>_</w:t>
      </w:r>
      <w:r w:rsidR="009F651F">
        <w:rPr>
          <w:sz w:val="28"/>
          <w:szCs w:val="28"/>
          <w:lang w:eastAsia="ru-RU"/>
        </w:rPr>
        <w:t xml:space="preserve"> __________________________________________________________________лица</w:t>
      </w:r>
    </w:p>
    <w:p w:rsidR="00E12740" w:rsidRPr="009F651F" w:rsidRDefault="00E12740" w:rsidP="00E12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74"/>
        <w:jc w:val="center"/>
        <w:rPr>
          <w:sz w:val="24"/>
          <w:szCs w:val="24"/>
          <w:lang w:eastAsia="ru-RU"/>
        </w:rPr>
      </w:pPr>
      <w:r w:rsidRPr="00E12740">
        <w:rPr>
          <w:sz w:val="28"/>
          <w:szCs w:val="28"/>
          <w:lang w:eastAsia="ru-RU"/>
        </w:rPr>
        <w:t>(</w:t>
      </w:r>
      <w:proofErr w:type="gramStart"/>
      <w:r w:rsidRPr="009F651F">
        <w:rPr>
          <w:sz w:val="24"/>
          <w:szCs w:val="24"/>
          <w:lang w:eastAsia="ru-RU"/>
        </w:rPr>
        <w:t>указать</w:t>
      </w:r>
      <w:proofErr w:type="gramEnd"/>
      <w:r w:rsidRPr="009F651F">
        <w:rPr>
          <w:sz w:val="24"/>
          <w:szCs w:val="24"/>
          <w:lang w:eastAsia="ru-RU"/>
        </w:rPr>
        <w:t xml:space="preserve"> нужное: </w:t>
      </w:r>
      <w:r w:rsidR="009F651F" w:rsidRPr="009F651F">
        <w:rPr>
          <w:sz w:val="24"/>
          <w:szCs w:val="24"/>
          <w:lang w:eastAsia="ru-RU"/>
        </w:rPr>
        <w:t>«</w:t>
      </w:r>
      <w:r w:rsidRPr="009F651F">
        <w:rPr>
          <w:sz w:val="24"/>
          <w:szCs w:val="24"/>
          <w:lang w:eastAsia="ru-RU"/>
        </w:rPr>
        <w:t>в присутствии</w:t>
      </w:r>
      <w:r w:rsidR="009F651F" w:rsidRPr="009F651F">
        <w:rPr>
          <w:sz w:val="24"/>
          <w:szCs w:val="24"/>
          <w:lang w:eastAsia="ru-RU"/>
        </w:rPr>
        <w:t>»</w:t>
      </w:r>
      <w:r w:rsidRPr="009F651F">
        <w:rPr>
          <w:sz w:val="24"/>
          <w:szCs w:val="24"/>
          <w:lang w:eastAsia="ru-RU"/>
        </w:rPr>
        <w:t xml:space="preserve"> или </w:t>
      </w:r>
      <w:r w:rsidR="009F651F" w:rsidRPr="009F651F">
        <w:rPr>
          <w:sz w:val="24"/>
          <w:szCs w:val="24"/>
          <w:lang w:eastAsia="ru-RU"/>
        </w:rPr>
        <w:t>«</w:t>
      </w:r>
      <w:r w:rsidRPr="009F651F">
        <w:rPr>
          <w:sz w:val="24"/>
          <w:szCs w:val="24"/>
          <w:lang w:eastAsia="ru-RU"/>
        </w:rPr>
        <w:t>в отсутствие</w:t>
      </w:r>
      <w:r w:rsidR="009F651F" w:rsidRPr="009F651F">
        <w:rPr>
          <w:sz w:val="24"/>
          <w:szCs w:val="24"/>
          <w:lang w:eastAsia="ru-RU"/>
        </w:rPr>
        <w:t>»</w:t>
      </w:r>
      <w:r w:rsidRPr="009F651F">
        <w:rPr>
          <w:sz w:val="24"/>
          <w:szCs w:val="24"/>
          <w:lang w:eastAsia="ru-RU"/>
        </w:rPr>
        <w:t>)</w:t>
      </w:r>
    </w:p>
    <w:p w:rsidR="00E12740" w:rsidRPr="00E12740" w:rsidRDefault="00E12740" w:rsidP="00E12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proofErr w:type="gramStart"/>
      <w:r w:rsidRPr="00E12740">
        <w:rPr>
          <w:sz w:val="28"/>
          <w:szCs w:val="28"/>
          <w:lang w:eastAsia="ru-RU"/>
        </w:rPr>
        <w:t>права</w:t>
      </w:r>
      <w:proofErr w:type="gramEnd"/>
      <w:r w:rsidRPr="00E12740">
        <w:rPr>
          <w:sz w:val="28"/>
          <w:szCs w:val="28"/>
          <w:lang w:eastAsia="ru-RU"/>
        </w:rPr>
        <w:t xml:space="preserve"> которого на гараж подтверждаются правоустанавливающими или </w:t>
      </w:r>
      <w:proofErr w:type="spellStart"/>
      <w:r w:rsidRPr="00E12740">
        <w:rPr>
          <w:sz w:val="28"/>
          <w:szCs w:val="28"/>
          <w:lang w:eastAsia="ru-RU"/>
        </w:rPr>
        <w:t>правоудостоверяющими</w:t>
      </w:r>
      <w:proofErr w:type="spellEnd"/>
      <w:r w:rsidRPr="00E12740">
        <w:rPr>
          <w:sz w:val="28"/>
          <w:szCs w:val="28"/>
          <w:lang w:eastAsia="ru-RU"/>
        </w:rPr>
        <w:t xml:space="preserve"> документами, оформленными до вступления в силу Федерального конституционного закона от 21.03.2014 № 6-ФКЗ </w:t>
      </w:r>
      <w:r w:rsidR="009F651F">
        <w:rPr>
          <w:sz w:val="28"/>
          <w:szCs w:val="28"/>
          <w:lang w:eastAsia="ru-RU"/>
        </w:rPr>
        <w:t>«</w:t>
      </w:r>
      <w:r w:rsidRPr="00E12740">
        <w:rPr>
          <w:sz w:val="28"/>
          <w:szCs w:val="28"/>
          <w:lang w:eastAsia="ru-RU"/>
        </w:rPr>
        <w:t>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</w:t>
      </w:r>
      <w:r w:rsidR="009F651F">
        <w:rPr>
          <w:sz w:val="28"/>
          <w:szCs w:val="28"/>
          <w:lang w:eastAsia="ru-RU"/>
        </w:rPr>
        <w:t>»</w:t>
      </w:r>
      <w:r w:rsidRPr="00E12740">
        <w:rPr>
          <w:sz w:val="28"/>
          <w:szCs w:val="28"/>
          <w:lang w:eastAsia="ru-RU"/>
        </w:rPr>
        <w:t>.</w:t>
      </w:r>
    </w:p>
    <w:p w:rsidR="00E12740" w:rsidRPr="00E12740" w:rsidRDefault="00E12740" w:rsidP="00E12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eastAsia="ru-RU"/>
        </w:rPr>
      </w:pPr>
      <w:r w:rsidRPr="00E12740">
        <w:rPr>
          <w:sz w:val="28"/>
          <w:szCs w:val="28"/>
          <w:lang w:eastAsia="ru-RU"/>
        </w:rPr>
        <w:t xml:space="preserve">При осмотре осуществлена </w:t>
      </w:r>
      <w:proofErr w:type="spellStart"/>
      <w:r w:rsidRPr="00E12740">
        <w:rPr>
          <w:sz w:val="28"/>
          <w:szCs w:val="28"/>
          <w:lang w:eastAsia="ru-RU"/>
        </w:rPr>
        <w:t>фотофиксация</w:t>
      </w:r>
      <w:proofErr w:type="spellEnd"/>
      <w:r w:rsidRPr="00E12740">
        <w:rPr>
          <w:sz w:val="28"/>
          <w:szCs w:val="28"/>
          <w:lang w:eastAsia="ru-RU"/>
        </w:rPr>
        <w:t xml:space="preserve">. Материалы </w:t>
      </w:r>
      <w:proofErr w:type="spellStart"/>
      <w:r w:rsidRPr="00E12740">
        <w:rPr>
          <w:sz w:val="28"/>
          <w:szCs w:val="28"/>
          <w:lang w:eastAsia="ru-RU"/>
        </w:rPr>
        <w:t>фотофиксации</w:t>
      </w:r>
      <w:proofErr w:type="spellEnd"/>
      <w:r w:rsidRPr="00E12740">
        <w:rPr>
          <w:sz w:val="28"/>
          <w:szCs w:val="28"/>
          <w:lang w:eastAsia="ru-RU"/>
        </w:rPr>
        <w:t xml:space="preserve"> прилагаются.</w:t>
      </w:r>
    </w:p>
    <w:p w:rsidR="00E12740" w:rsidRPr="00E12740" w:rsidRDefault="00E12740" w:rsidP="00E12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eastAsia="ru-RU"/>
        </w:rPr>
      </w:pPr>
      <w:r w:rsidRPr="00E12740">
        <w:rPr>
          <w:sz w:val="28"/>
          <w:szCs w:val="28"/>
          <w:lang w:eastAsia="ru-RU"/>
        </w:rPr>
        <w:t>Осмотр проведен ______________</w:t>
      </w:r>
      <w:r w:rsidR="009F651F">
        <w:rPr>
          <w:sz w:val="28"/>
          <w:szCs w:val="28"/>
          <w:lang w:eastAsia="ru-RU"/>
        </w:rPr>
        <w:t>_____________________________________</w:t>
      </w:r>
      <w:r w:rsidRPr="00E12740">
        <w:rPr>
          <w:sz w:val="28"/>
          <w:szCs w:val="28"/>
          <w:lang w:eastAsia="ru-RU"/>
        </w:rPr>
        <w:t>.</w:t>
      </w:r>
    </w:p>
    <w:p w:rsidR="00E12740" w:rsidRPr="009F651F" w:rsidRDefault="00E12740" w:rsidP="009F65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9F651F">
        <w:rPr>
          <w:sz w:val="24"/>
          <w:szCs w:val="24"/>
          <w:lang w:eastAsia="ru-RU"/>
        </w:rPr>
        <w:t>(</w:t>
      </w:r>
      <w:proofErr w:type="gramStart"/>
      <w:r w:rsidRPr="009F651F">
        <w:rPr>
          <w:sz w:val="24"/>
          <w:szCs w:val="24"/>
          <w:lang w:eastAsia="ru-RU"/>
        </w:rPr>
        <w:t>указать</w:t>
      </w:r>
      <w:proofErr w:type="gramEnd"/>
      <w:r w:rsidRPr="009F651F">
        <w:rPr>
          <w:sz w:val="24"/>
          <w:szCs w:val="24"/>
          <w:lang w:eastAsia="ru-RU"/>
        </w:rPr>
        <w:t xml:space="preserve"> нужное: "в форме визуального осмотра", "с применением технических средств" (указываются наименование и модель использованного технического средства))</w:t>
      </w:r>
    </w:p>
    <w:p w:rsidR="00E12740" w:rsidRPr="00E12740" w:rsidRDefault="00E12740" w:rsidP="00E12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eastAsia="ru-RU"/>
        </w:rPr>
      </w:pPr>
      <w:r w:rsidRPr="00E12740">
        <w:rPr>
          <w:sz w:val="28"/>
          <w:szCs w:val="28"/>
          <w:lang w:eastAsia="ru-RU"/>
        </w:rPr>
        <w:t>В результате проведенного осмотра установлено, что гараж ____________________________________________________________________</w:t>
      </w:r>
      <w:r w:rsidR="009F651F">
        <w:rPr>
          <w:sz w:val="28"/>
          <w:szCs w:val="28"/>
          <w:lang w:eastAsia="ru-RU"/>
        </w:rPr>
        <w:t>____</w:t>
      </w:r>
    </w:p>
    <w:p w:rsidR="00E12740" w:rsidRPr="00E12740" w:rsidRDefault="00E12740" w:rsidP="00E12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eastAsia="ru-RU"/>
        </w:rPr>
      </w:pPr>
      <w:r w:rsidRPr="00E12740">
        <w:rPr>
          <w:sz w:val="28"/>
          <w:szCs w:val="28"/>
          <w:lang w:eastAsia="ru-RU"/>
        </w:rPr>
        <w:t>(</w:t>
      </w:r>
      <w:proofErr w:type="gramStart"/>
      <w:r w:rsidRPr="009F651F">
        <w:rPr>
          <w:sz w:val="24"/>
          <w:szCs w:val="24"/>
          <w:lang w:eastAsia="ru-RU"/>
        </w:rPr>
        <w:t>указать</w:t>
      </w:r>
      <w:proofErr w:type="gramEnd"/>
      <w:r w:rsidRPr="009F651F">
        <w:rPr>
          <w:sz w:val="24"/>
          <w:szCs w:val="24"/>
          <w:lang w:eastAsia="ru-RU"/>
        </w:rPr>
        <w:t xml:space="preserve"> нужное: существует, прекратил существование</w:t>
      </w:r>
      <w:r w:rsidRPr="00E12740">
        <w:rPr>
          <w:sz w:val="28"/>
          <w:szCs w:val="28"/>
          <w:lang w:eastAsia="ru-RU"/>
        </w:rPr>
        <w:t>)</w:t>
      </w:r>
    </w:p>
    <w:p w:rsidR="00E12740" w:rsidRPr="00E12740" w:rsidRDefault="00E12740" w:rsidP="00E12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</w:p>
    <w:p w:rsidR="00E12740" w:rsidRPr="00E12740" w:rsidRDefault="00E12740" w:rsidP="00E12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E12740">
        <w:rPr>
          <w:sz w:val="28"/>
          <w:szCs w:val="28"/>
          <w:lang w:eastAsia="ru-RU"/>
        </w:rPr>
        <w:t>Подписи членов комиссии:</w:t>
      </w:r>
    </w:p>
    <w:p w:rsidR="00E12740" w:rsidRPr="00E12740" w:rsidRDefault="00E12740" w:rsidP="00E12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E12740">
        <w:rPr>
          <w:sz w:val="28"/>
          <w:szCs w:val="28"/>
          <w:lang w:eastAsia="ru-RU"/>
        </w:rPr>
        <w:lastRenderedPageBreak/>
        <w:t>_____________________________      ___________________________</w:t>
      </w:r>
    </w:p>
    <w:p w:rsidR="00E12740" w:rsidRPr="009F651F" w:rsidRDefault="00E12740" w:rsidP="00E12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9F651F">
        <w:rPr>
          <w:sz w:val="24"/>
          <w:szCs w:val="24"/>
          <w:lang w:eastAsia="ru-RU"/>
        </w:rPr>
        <w:t xml:space="preserve">                    </w:t>
      </w:r>
      <w:proofErr w:type="gramStart"/>
      <w:r w:rsidRPr="009F651F">
        <w:rPr>
          <w:sz w:val="24"/>
          <w:szCs w:val="24"/>
          <w:lang w:eastAsia="ru-RU"/>
        </w:rPr>
        <w:t>подпись</w:t>
      </w:r>
      <w:proofErr w:type="gramEnd"/>
      <w:r w:rsidRPr="009F651F">
        <w:rPr>
          <w:sz w:val="24"/>
          <w:szCs w:val="24"/>
          <w:lang w:eastAsia="ru-RU"/>
        </w:rPr>
        <w:t xml:space="preserve">                                      расшифровка подписи</w:t>
      </w:r>
    </w:p>
    <w:p w:rsidR="00E12740" w:rsidRPr="009F651F" w:rsidRDefault="00E12740" w:rsidP="00E12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9F651F">
        <w:rPr>
          <w:sz w:val="24"/>
          <w:szCs w:val="24"/>
          <w:lang w:eastAsia="ru-RU"/>
        </w:rPr>
        <w:t>_____________________________      ___________________________</w:t>
      </w:r>
    </w:p>
    <w:p w:rsidR="00E12740" w:rsidRPr="009F651F" w:rsidRDefault="00E12740" w:rsidP="00E12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9F651F">
        <w:rPr>
          <w:sz w:val="24"/>
          <w:szCs w:val="24"/>
          <w:lang w:eastAsia="ru-RU"/>
        </w:rPr>
        <w:t xml:space="preserve">                    </w:t>
      </w:r>
      <w:proofErr w:type="gramStart"/>
      <w:r w:rsidRPr="009F651F">
        <w:rPr>
          <w:sz w:val="24"/>
          <w:szCs w:val="24"/>
          <w:lang w:eastAsia="ru-RU"/>
        </w:rPr>
        <w:t>подпись</w:t>
      </w:r>
      <w:proofErr w:type="gramEnd"/>
      <w:r w:rsidRPr="009F651F">
        <w:rPr>
          <w:sz w:val="24"/>
          <w:szCs w:val="24"/>
          <w:lang w:eastAsia="ru-RU"/>
        </w:rPr>
        <w:t xml:space="preserve">                                      расшифровка подписи</w:t>
      </w:r>
    </w:p>
    <w:p w:rsidR="00E12740" w:rsidRPr="009F651F" w:rsidRDefault="00E12740" w:rsidP="00E12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9F651F">
        <w:rPr>
          <w:sz w:val="24"/>
          <w:szCs w:val="24"/>
          <w:lang w:eastAsia="ru-RU"/>
        </w:rPr>
        <w:t>_____________________________      ___________________________</w:t>
      </w:r>
    </w:p>
    <w:p w:rsidR="00E12740" w:rsidRPr="009F651F" w:rsidRDefault="00E12740" w:rsidP="00E12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9F651F">
        <w:rPr>
          <w:sz w:val="24"/>
          <w:szCs w:val="24"/>
          <w:lang w:eastAsia="ru-RU"/>
        </w:rPr>
        <w:t xml:space="preserve">                    </w:t>
      </w:r>
      <w:proofErr w:type="gramStart"/>
      <w:r w:rsidRPr="009F651F">
        <w:rPr>
          <w:sz w:val="24"/>
          <w:szCs w:val="24"/>
          <w:lang w:eastAsia="ru-RU"/>
        </w:rPr>
        <w:t>подпись</w:t>
      </w:r>
      <w:proofErr w:type="gramEnd"/>
      <w:r w:rsidRPr="009F651F">
        <w:rPr>
          <w:sz w:val="24"/>
          <w:szCs w:val="24"/>
          <w:lang w:eastAsia="ru-RU"/>
        </w:rPr>
        <w:t xml:space="preserve">                                      расшифровка подписи</w:t>
      </w:r>
    </w:p>
    <w:p w:rsidR="00F3194F" w:rsidRPr="009F651F" w:rsidRDefault="00F3194F" w:rsidP="00B036FF">
      <w:pPr>
        <w:pStyle w:val="a7"/>
        <w:ind w:left="5670"/>
        <w:rPr>
          <w:sz w:val="24"/>
          <w:szCs w:val="24"/>
        </w:rPr>
      </w:pPr>
    </w:p>
    <w:sectPr w:rsidR="00F3194F" w:rsidRPr="009F651F" w:rsidSect="001D15A5">
      <w:pgSz w:w="11910" w:h="16850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93802"/>
    <w:multiLevelType w:val="hybridMultilevel"/>
    <w:tmpl w:val="E16C9960"/>
    <w:lvl w:ilvl="0" w:tplc="7BF83E9A">
      <w:start w:val="1"/>
      <w:numFmt w:val="decimal"/>
      <w:lvlText w:val="%1)"/>
      <w:lvlJc w:val="left"/>
      <w:pPr>
        <w:ind w:left="112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F6AA16">
      <w:numFmt w:val="bullet"/>
      <w:lvlText w:val="•"/>
      <w:lvlJc w:val="left"/>
      <w:pPr>
        <w:ind w:left="2022" w:hanging="305"/>
      </w:pPr>
      <w:rPr>
        <w:rFonts w:hint="default"/>
        <w:lang w:val="ru-RU" w:eastAsia="en-US" w:bidi="ar-SA"/>
      </w:rPr>
    </w:lvl>
    <w:lvl w:ilvl="2" w:tplc="A7F6F6EC">
      <w:numFmt w:val="bullet"/>
      <w:lvlText w:val="•"/>
      <w:lvlJc w:val="left"/>
      <w:pPr>
        <w:ind w:left="2925" w:hanging="305"/>
      </w:pPr>
      <w:rPr>
        <w:rFonts w:hint="default"/>
        <w:lang w:val="ru-RU" w:eastAsia="en-US" w:bidi="ar-SA"/>
      </w:rPr>
    </w:lvl>
    <w:lvl w:ilvl="3" w:tplc="73D8A9E6">
      <w:numFmt w:val="bullet"/>
      <w:lvlText w:val="•"/>
      <w:lvlJc w:val="left"/>
      <w:pPr>
        <w:ind w:left="3827" w:hanging="305"/>
      </w:pPr>
      <w:rPr>
        <w:rFonts w:hint="default"/>
        <w:lang w:val="ru-RU" w:eastAsia="en-US" w:bidi="ar-SA"/>
      </w:rPr>
    </w:lvl>
    <w:lvl w:ilvl="4" w:tplc="64349DD2">
      <w:numFmt w:val="bullet"/>
      <w:lvlText w:val="•"/>
      <w:lvlJc w:val="left"/>
      <w:pPr>
        <w:ind w:left="4730" w:hanging="305"/>
      </w:pPr>
      <w:rPr>
        <w:rFonts w:hint="default"/>
        <w:lang w:val="ru-RU" w:eastAsia="en-US" w:bidi="ar-SA"/>
      </w:rPr>
    </w:lvl>
    <w:lvl w:ilvl="5" w:tplc="EA0C7724">
      <w:numFmt w:val="bullet"/>
      <w:lvlText w:val="•"/>
      <w:lvlJc w:val="left"/>
      <w:pPr>
        <w:ind w:left="5633" w:hanging="305"/>
      </w:pPr>
      <w:rPr>
        <w:rFonts w:hint="default"/>
        <w:lang w:val="ru-RU" w:eastAsia="en-US" w:bidi="ar-SA"/>
      </w:rPr>
    </w:lvl>
    <w:lvl w:ilvl="6" w:tplc="271232F4">
      <w:numFmt w:val="bullet"/>
      <w:lvlText w:val="•"/>
      <w:lvlJc w:val="left"/>
      <w:pPr>
        <w:ind w:left="6535" w:hanging="305"/>
      </w:pPr>
      <w:rPr>
        <w:rFonts w:hint="default"/>
        <w:lang w:val="ru-RU" w:eastAsia="en-US" w:bidi="ar-SA"/>
      </w:rPr>
    </w:lvl>
    <w:lvl w:ilvl="7" w:tplc="39D88742">
      <w:numFmt w:val="bullet"/>
      <w:lvlText w:val="•"/>
      <w:lvlJc w:val="left"/>
      <w:pPr>
        <w:ind w:left="7438" w:hanging="305"/>
      </w:pPr>
      <w:rPr>
        <w:rFonts w:hint="default"/>
        <w:lang w:val="ru-RU" w:eastAsia="en-US" w:bidi="ar-SA"/>
      </w:rPr>
    </w:lvl>
    <w:lvl w:ilvl="8" w:tplc="65480474">
      <w:numFmt w:val="bullet"/>
      <w:lvlText w:val="•"/>
      <w:lvlJc w:val="left"/>
      <w:pPr>
        <w:ind w:left="8341" w:hanging="305"/>
      </w:pPr>
      <w:rPr>
        <w:rFonts w:hint="default"/>
        <w:lang w:val="ru-RU" w:eastAsia="en-US" w:bidi="ar-SA"/>
      </w:rPr>
    </w:lvl>
  </w:abstractNum>
  <w:abstractNum w:abstractNumId="1">
    <w:nsid w:val="134C7420"/>
    <w:multiLevelType w:val="hybridMultilevel"/>
    <w:tmpl w:val="9078B04E"/>
    <w:lvl w:ilvl="0" w:tplc="17FC82B2">
      <w:start w:val="1"/>
      <w:numFmt w:val="decimal"/>
      <w:lvlText w:val="%1)"/>
      <w:lvlJc w:val="left"/>
      <w:pPr>
        <w:ind w:left="112" w:hanging="36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123EC4">
      <w:numFmt w:val="bullet"/>
      <w:lvlText w:val="•"/>
      <w:lvlJc w:val="left"/>
      <w:pPr>
        <w:ind w:left="1122" w:hanging="362"/>
      </w:pPr>
      <w:rPr>
        <w:rFonts w:hint="default"/>
        <w:lang w:val="ru-RU" w:eastAsia="en-US" w:bidi="ar-SA"/>
      </w:rPr>
    </w:lvl>
    <w:lvl w:ilvl="2" w:tplc="6CA69796">
      <w:numFmt w:val="bullet"/>
      <w:lvlText w:val="•"/>
      <w:lvlJc w:val="left"/>
      <w:pPr>
        <w:ind w:left="2125" w:hanging="362"/>
      </w:pPr>
      <w:rPr>
        <w:rFonts w:hint="default"/>
        <w:lang w:val="ru-RU" w:eastAsia="en-US" w:bidi="ar-SA"/>
      </w:rPr>
    </w:lvl>
    <w:lvl w:ilvl="3" w:tplc="CE344460">
      <w:numFmt w:val="bullet"/>
      <w:lvlText w:val="•"/>
      <w:lvlJc w:val="left"/>
      <w:pPr>
        <w:ind w:left="3127" w:hanging="362"/>
      </w:pPr>
      <w:rPr>
        <w:rFonts w:hint="default"/>
        <w:lang w:val="ru-RU" w:eastAsia="en-US" w:bidi="ar-SA"/>
      </w:rPr>
    </w:lvl>
    <w:lvl w:ilvl="4" w:tplc="952C41CE">
      <w:numFmt w:val="bullet"/>
      <w:lvlText w:val="•"/>
      <w:lvlJc w:val="left"/>
      <w:pPr>
        <w:ind w:left="4130" w:hanging="362"/>
      </w:pPr>
      <w:rPr>
        <w:rFonts w:hint="default"/>
        <w:lang w:val="ru-RU" w:eastAsia="en-US" w:bidi="ar-SA"/>
      </w:rPr>
    </w:lvl>
    <w:lvl w:ilvl="5" w:tplc="0E54F1A6">
      <w:numFmt w:val="bullet"/>
      <w:lvlText w:val="•"/>
      <w:lvlJc w:val="left"/>
      <w:pPr>
        <w:ind w:left="5133" w:hanging="362"/>
      </w:pPr>
      <w:rPr>
        <w:rFonts w:hint="default"/>
        <w:lang w:val="ru-RU" w:eastAsia="en-US" w:bidi="ar-SA"/>
      </w:rPr>
    </w:lvl>
    <w:lvl w:ilvl="6" w:tplc="2BE2FE34">
      <w:numFmt w:val="bullet"/>
      <w:lvlText w:val="•"/>
      <w:lvlJc w:val="left"/>
      <w:pPr>
        <w:ind w:left="6135" w:hanging="362"/>
      </w:pPr>
      <w:rPr>
        <w:rFonts w:hint="default"/>
        <w:lang w:val="ru-RU" w:eastAsia="en-US" w:bidi="ar-SA"/>
      </w:rPr>
    </w:lvl>
    <w:lvl w:ilvl="7" w:tplc="B1803116">
      <w:numFmt w:val="bullet"/>
      <w:lvlText w:val="•"/>
      <w:lvlJc w:val="left"/>
      <w:pPr>
        <w:ind w:left="7138" w:hanging="362"/>
      </w:pPr>
      <w:rPr>
        <w:rFonts w:hint="default"/>
        <w:lang w:val="ru-RU" w:eastAsia="en-US" w:bidi="ar-SA"/>
      </w:rPr>
    </w:lvl>
    <w:lvl w:ilvl="8" w:tplc="925414AA">
      <w:numFmt w:val="bullet"/>
      <w:lvlText w:val="•"/>
      <w:lvlJc w:val="left"/>
      <w:pPr>
        <w:ind w:left="8141" w:hanging="362"/>
      </w:pPr>
      <w:rPr>
        <w:rFonts w:hint="default"/>
        <w:lang w:val="ru-RU" w:eastAsia="en-US" w:bidi="ar-SA"/>
      </w:rPr>
    </w:lvl>
  </w:abstractNum>
  <w:abstractNum w:abstractNumId="2">
    <w:nsid w:val="222B7FA8"/>
    <w:multiLevelType w:val="hybridMultilevel"/>
    <w:tmpl w:val="2FF07A00"/>
    <w:lvl w:ilvl="0" w:tplc="BA2C9E26">
      <w:start w:val="1"/>
      <w:numFmt w:val="decimal"/>
      <w:lvlText w:val="%1)"/>
      <w:lvlJc w:val="left"/>
      <w:pPr>
        <w:ind w:left="112" w:hanging="3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90494F0">
      <w:numFmt w:val="bullet"/>
      <w:lvlText w:val="•"/>
      <w:lvlJc w:val="left"/>
      <w:pPr>
        <w:ind w:left="1122" w:hanging="382"/>
      </w:pPr>
      <w:rPr>
        <w:rFonts w:hint="default"/>
        <w:lang w:val="ru-RU" w:eastAsia="en-US" w:bidi="ar-SA"/>
      </w:rPr>
    </w:lvl>
    <w:lvl w:ilvl="2" w:tplc="654CA2DA">
      <w:numFmt w:val="bullet"/>
      <w:lvlText w:val="•"/>
      <w:lvlJc w:val="left"/>
      <w:pPr>
        <w:ind w:left="2125" w:hanging="382"/>
      </w:pPr>
      <w:rPr>
        <w:rFonts w:hint="default"/>
        <w:lang w:val="ru-RU" w:eastAsia="en-US" w:bidi="ar-SA"/>
      </w:rPr>
    </w:lvl>
    <w:lvl w:ilvl="3" w:tplc="F10AA0AE">
      <w:numFmt w:val="bullet"/>
      <w:lvlText w:val="•"/>
      <w:lvlJc w:val="left"/>
      <w:pPr>
        <w:ind w:left="3127" w:hanging="382"/>
      </w:pPr>
      <w:rPr>
        <w:rFonts w:hint="default"/>
        <w:lang w:val="ru-RU" w:eastAsia="en-US" w:bidi="ar-SA"/>
      </w:rPr>
    </w:lvl>
    <w:lvl w:ilvl="4" w:tplc="DC96F6D4">
      <w:numFmt w:val="bullet"/>
      <w:lvlText w:val="•"/>
      <w:lvlJc w:val="left"/>
      <w:pPr>
        <w:ind w:left="4130" w:hanging="382"/>
      </w:pPr>
      <w:rPr>
        <w:rFonts w:hint="default"/>
        <w:lang w:val="ru-RU" w:eastAsia="en-US" w:bidi="ar-SA"/>
      </w:rPr>
    </w:lvl>
    <w:lvl w:ilvl="5" w:tplc="BAB2EB6C">
      <w:numFmt w:val="bullet"/>
      <w:lvlText w:val="•"/>
      <w:lvlJc w:val="left"/>
      <w:pPr>
        <w:ind w:left="5133" w:hanging="382"/>
      </w:pPr>
      <w:rPr>
        <w:rFonts w:hint="default"/>
        <w:lang w:val="ru-RU" w:eastAsia="en-US" w:bidi="ar-SA"/>
      </w:rPr>
    </w:lvl>
    <w:lvl w:ilvl="6" w:tplc="4B882F16">
      <w:numFmt w:val="bullet"/>
      <w:lvlText w:val="•"/>
      <w:lvlJc w:val="left"/>
      <w:pPr>
        <w:ind w:left="6135" w:hanging="382"/>
      </w:pPr>
      <w:rPr>
        <w:rFonts w:hint="default"/>
        <w:lang w:val="ru-RU" w:eastAsia="en-US" w:bidi="ar-SA"/>
      </w:rPr>
    </w:lvl>
    <w:lvl w:ilvl="7" w:tplc="D9E4944E">
      <w:numFmt w:val="bullet"/>
      <w:lvlText w:val="•"/>
      <w:lvlJc w:val="left"/>
      <w:pPr>
        <w:ind w:left="7138" w:hanging="382"/>
      </w:pPr>
      <w:rPr>
        <w:rFonts w:hint="default"/>
        <w:lang w:val="ru-RU" w:eastAsia="en-US" w:bidi="ar-SA"/>
      </w:rPr>
    </w:lvl>
    <w:lvl w:ilvl="8" w:tplc="1D849A4E">
      <w:numFmt w:val="bullet"/>
      <w:lvlText w:val="•"/>
      <w:lvlJc w:val="left"/>
      <w:pPr>
        <w:ind w:left="8141" w:hanging="382"/>
      </w:pPr>
      <w:rPr>
        <w:rFonts w:hint="default"/>
        <w:lang w:val="ru-RU" w:eastAsia="en-US" w:bidi="ar-SA"/>
      </w:rPr>
    </w:lvl>
  </w:abstractNum>
  <w:abstractNum w:abstractNumId="3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2CEE62CA"/>
    <w:multiLevelType w:val="hybridMultilevel"/>
    <w:tmpl w:val="6FC68640"/>
    <w:lvl w:ilvl="0" w:tplc="CC16F26C">
      <w:start w:val="1"/>
      <w:numFmt w:val="decimal"/>
      <w:lvlText w:val="%1."/>
      <w:lvlJc w:val="left"/>
      <w:pPr>
        <w:ind w:left="112" w:hanging="43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504B5E">
      <w:start w:val="1"/>
      <w:numFmt w:val="decimal"/>
      <w:lvlText w:val="%2."/>
      <w:lvlJc w:val="left"/>
      <w:pPr>
        <w:ind w:left="112" w:hanging="29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CE665F2">
      <w:numFmt w:val="bullet"/>
      <w:lvlText w:val="•"/>
      <w:lvlJc w:val="left"/>
      <w:pPr>
        <w:ind w:left="2125" w:hanging="295"/>
      </w:pPr>
      <w:rPr>
        <w:rFonts w:hint="default"/>
        <w:lang w:val="ru-RU" w:eastAsia="en-US" w:bidi="ar-SA"/>
      </w:rPr>
    </w:lvl>
    <w:lvl w:ilvl="3" w:tplc="7F848F96">
      <w:numFmt w:val="bullet"/>
      <w:lvlText w:val="•"/>
      <w:lvlJc w:val="left"/>
      <w:pPr>
        <w:ind w:left="3127" w:hanging="295"/>
      </w:pPr>
      <w:rPr>
        <w:rFonts w:hint="default"/>
        <w:lang w:val="ru-RU" w:eastAsia="en-US" w:bidi="ar-SA"/>
      </w:rPr>
    </w:lvl>
    <w:lvl w:ilvl="4" w:tplc="FABCBC3E">
      <w:numFmt w:val="bullet"/>
      <w:lvlText w:val="•"/>
      <w:lvlJc w:val="left"/>
      <w:pPr>
        <w:ind w:left="4130" w:hanging="295"/>
      </w:pPr>
      <w:rPr>
        <w:rFonts w:hint="default"/>
        <w:lang w:val="ru-RU" w:eastAsia="en-US" w:bidi="ar-SA"/>
      </w:rPr>
    </w:lvl>
    <w:lvl w:ilvl="5" w:tplc="13FC129C">
      <w:numFmt w:val="bullet"/>
      <w:lvlText w:val="•"/>
      <w:lvlJc w:val="left"/>
      <w:pPr>
        <w:ind w:left="5133" w:hanging="295"/>
      </w:pPr>
      <w:rPr>
        <w:rFonts w:hint="default"/>
        <w:lang w:val="ru-RU" w:eastAsia="en-US" w:bidi="ar-SA"/>
      </w:rPr>
    </w:lvl>
    <w:lvl w:ilvl="6" w:tplc="6D50F482">
      <w:numFmt w:val="bullet"/>
      <w:lvlText w:val="•"/>
      <w:lvlJc w:val="left"/>
      <w:pPr>
        <w:ind w:left="6135" w:hanging="295"/>
      </w:pPr>
      <w:rPr>
        <w:rFonts w:hint="default"/>
        <w:lang w:val="ru-RU" w:eastAsia="en-US" w:bidi="ar-SA"/>
      </w:rPr>
    </w:lvl>
    <w:lvl w:ilvl="7" w:tplc="D24E7474">
      <w:numFmt w:val="bullet"/>
      <w:lvlText w:val="•"/>
      <w:lvlJc w:val="left"/>
      <w:pPr>
        <w:ind w:left="7138" w:hanging="295"/>
      </w:pPr>
      <w:rPr>
        <w:rFonts w:hint="default"/>
        <w:lang w:val="ru-RU" w:eastAsia="en-US" w:bidi="ar-SA"/>
      </w:rPr>
    </w:lvl>
    <w:lvl w:ilvl="8" w:tplc="E930996C">
      <w:numFmt w:val="bullet"/>
      <w:lvlText w:val="•"/>
      <w:lvlJc w:val="left"/>
      <w:pPr>
        <w:ind w:left="8141" w:hanging="29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3194F"/>
    <w:rsid w:val="000560EF"/>
    <w:rsid w:val="000A0A86"/>
    <w:rsid w:val="001D15A5"/>
    <w:rsid w:val="002C4358"/>
    <w:rsid w:val="0037444B"/>
    <w:rsid w:val="00473710"/>
    <w:rsid w:val="004E60EF"/>
    <w:rsid w:val="00566013"/>
    <w:rsid w:val="005C72C0"/>
    <w:rsid w:val="00667DF3"/>
    <w:rsid w:val="007A418E"/>
    <w:rsid w:val="00811004"/>
    <w:rsid w:val="008308D9"/>
    <w:rsid w:val="009F651F"/>
    <w:rsid w:val="00A258DB"/>
    <w:rsid w:val="00B036FF"/>
    <w:rsid w:val="00B4360A"/>
    <w:rsid w:val="00CE51B9"/>
    <w:rsid w:val="00DC1DF7"/>
    <w:rsid w:val="00E12740"/>
    <w:rsid w:val="00E31F69"/>
    <w:rsid w:val="00E522F5"/>
    <w:rsid w:val="00EC6213"/>
    <w:rsid w:val="00F244A3"/>
    <w:rsid w:val="00F3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211C3-6930-46F2-96E6-6FC2BBAC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3194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19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3194F"/>
    <w:pPr>
      <w:ind w:left="112" w:firstLine="708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3194F"/>
    <w:pPr>
      <w:ind w:left="112" w:right="3217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3194F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3194F"/>
  </w:style>
  <w:style w:type="paragraph" w:styleId="a5">
    <w:name w:val="Balloon Text"/>
    <w:basedOn w:val="a"/>
    <w:link w:val="a6"/>
    <w:uiPriority w:val="99"/>
    <w:semiHidden/>
    <w:unhideWhenUsed/>
    <w:rsid w:val="002C43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358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link w:val="a8"/>
    <w:uiPriority w:val="1"/>
    <w:qFormat/>
    <w:rsid w:val="002C4358"/>
    <w:pPr>
      <w:adjustRightIn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8">
    <w:name w:val="Без интервала Знак"/>
    <w:link w:val="a7"/>
    <w:uiPriority w:val="1"/>
    <w:locked/>
    <w:rsid w:val="002C435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empty">
    <w:name w:val="empty"/>
    <w:basedOn w:val="a"/>
    <w:rsid w:val="00B036F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4737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vilnovskoe-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Валя</cp:lastModifiedBy>
  <cp:revision>26</cp:revision>
  <cp:lastPrinted>2023-02-01T15:59:00Z</cp:lastPrinted>
  <dcterms:created xsi:type="dcterms:W3CDTF">2022-08-25T13:14:00Z</dcterms:created>
  <dcterms:modified xsi:type="dcterms:W3CDTF">2023-02-05T04:06:00Z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LastSaved">
    <vt:filetime>2022-08-25T00:00:00Z</vt:filetime>
  </property>
</Properties>
</file>