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12" w:rsidRPr="000E1712" w:rsidRDefault="000E1712" w:rsidP="000E1712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</w:p>
    <w:p w:rsidR="00B37082" w:rsidRPr="00986DC6" w:rsidRDefault="00B37082" w:rsidP="00B37082">
      <w:pPr>
        <w:widowControl w:val="0"/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986D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  <w:r w:rsidRPr="00986DC6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20D3A82" wp14:editId="508A41C0">
            <wp:extent cx="517525" cy="5607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DC6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</w:t>
      </w:r>
      <w:r w:rsidR="00FA3E5B" w:rsidRPr="000E1712">
        <w:rPr>
          <w:rFonts w:ascii="Times New Roman" w:eastAsia="Arial" w:hAnsi="Times New Roman" w:cs="Times New Roman"/>
          <w:b/>
          <w:kern w:val="1"/>
          <w:sz w:val="28"/>
          <w:szCs w:val="28"/>
          <w:lang w:eastAsia="zh-CN" w:bidi="hi-IN"/>
        </w:rPr>
        <w:t>ПРОЕКТ</w:t>
      </w:r>
    </w:p>
    <w:p w:rsidR="00B37082" w:rsidRPr="00986DC6" w:rsidRDefault="00B37082" w:rsidP="00B37082">
      <w:pPr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B37082" w:rsidRPr="00986DC6" w:rsidRDefault="00B37082" w:rsidP="00B37082">
      <w:pPr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B37082" w:rsidRPr="00986DC6" w:rsidRDefault="00B37082" w:rsidP="00B37082">
      <w:pPr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6D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B37082" w:rsidRPr="00986DC6" w:rsidRDefault="00B37082" w:rsidP="00B37082">
      <w:pPr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gramStart"/>
      <w:r w:rsidRPr="00986D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заседание</w:t>
      </w:r>
      <w:proofErr w:type="gramEnd"/>
      <w:r w:rsidRPr="00986D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 созыва</w:t>
      </w:r>
    </w:p>
    <w:p w:rsidR="00B37082" w:rsidRPr="00986DC6" w:rsidRDefault="00B37082" w:rsidP="00B37082">
      <w:pPr>
        <w:widowControl w:val="0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37082" w:rsidRPr="00FA3E5B" w:rsidRDefault="00B37082" w:rsidP="00FA3E5B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6DC6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</w:p>
    <w:p w:rsidR="00B37082" w:rsidRPr="00986DC6" w:rsidRDefault="00B37082" w:rsidP="00B370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0E1712" w:rsidRPr="000E1712" w:rsidRDefault="000E1712" w:rsidP="000E1712">
      <w:pPr>
        <w:widowControl w:val="0"/>
        <w:spacing w:after="0" w:line="351" w:lineRule="exact"/>
        <w:jc w:val="both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eastAsia="ru-RU"/>
        </w:rPr>
      </w:pPr>
      <w:bookmarkStart w:id="0" w:name="_GoBack"/>
      <w:r w:rsidRPr="000E1712">
        <w:rPr>
          <w:rFonts w:ascii="Times New Roman" w:eastAsia="Arial" w:hAnsi="Times New Roman" w:cs="Times New Roman"/>
          <w:b/>
          <w:i/>
          <w:kern w:val="1"/>
          <w:sz w:val="28"/>
          <w:szCs w:val="28"/>
          <w:lang w:eastAsia="ar-SA" w:bidi="hi-IN"/>
        </w:rPr>
        <w:t xml:space="preserve">Об утверждении Правил благоустройства и содержания территории муниципального образования </w:t>
      </w:r>
      <w:r w:rsidR="00B37082">
        <w:rPr>
          <w:rFonts w:ascii="Times New Roman" w:eastAsia="Arial" w:hAnsi="Times New Roman" w:cs="Times New Roman"/>
          <w:b/>
          <w:i/>
          <w:kern w:val="1"/>
          <w:sz w:val="28"/>
          <w:szCs w:val="28"/>
          <w:lang w:eastAsia="ar-SA" w:bidi="hi-IN"/>
        </w:rPr>
        <w:t>Ковыльн</w:t>
      </w:r>
      <w:r w:rsidRPr="000E1712">
        <w:rPr>
          <w:rFonts w:ascii="Times New Roman" w:eastAsia="Arial" w:hAnsi="Times New Roman" w:cs="Times New Roman"/>
          <w:b/>
          <w:i/>
          <w:kern w:val="1"/>
          <w:sz w:val="28"/>
          <w:szCs w:val="28"/>
          <w:lang w:eastAsia="ar-SA" w:bidi="hi-IN"/>
        </w:rPr>
        <w:t>овское сельское поселение Раздольненского района Республики Крым</w:t>
      </w:r>
    </w:p>
    <w:bookmarkEnd w:id="0"/>
    <w:p w:rsidR="000E1712" w:rsidRPr="000E1712" w:rsidRDefault="000E1712" w:rsidP="000E1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7082" w:rsidRPr="000E1712" w:rsidRDefault="00B37082" w:rsidP="00B3708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0E171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В соответствии с Федеральными законами от 06.10.2003 №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0E171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131-ФЗ «Об общих принципах организации местного самоуправления в Российской Федерации», п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риказом Министерства строительства и жилищно-коммунального хо</w:t>
      </w:r>
      <w:r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зяйства РФ от 29. 12 2021 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№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 1042/</w:t>
      </w:r>
      <w:proofErr w:type="spellStart"/>
      <w:r w:rsidRPr="000E1712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пр</w:t>
      </w:r>
      <w:proofErr w:type="spellEnd"/>
      <w:r w:rsidRPr="000E1712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«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»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, </w:t>
      </w:r>
      <w:r w:rsidRPr="000E1712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 w:bidi="hi-IN"/>
        </w:rPr>
        <w:t xml:space="preserve">Законом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zh-CN" w:bidi="hi-IN"/>
        </w:rPr>
        <w:t>Республики Крым от 21.08.2014</w:t>
      </w:r>
      <w:r w:rsidRPr="000E1712">
        <w:rPr>
          <w:rFonts w:ascii="Times New Roman" w:eastAsia="Arial" w:hAnsi="Times New Roman" w:cs="Times New Roman"/>
          <w:bCs/>
          <w:kern w:val="1"/>
          <w:sz w:val="28"/>
          <w:szCs w:val="28"/>
          <w:lang w:eastAsia="zh-CN" w:bidi="hi-IN"/>
        </w:rPr>
        <w:t xml:space="preserve"> № 54-ЗРК «Об основах местного самоуправления в Республике Крым»</w:t>
      </w:r>
      <w:r w:rsidRPr="000E171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,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0E1712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Уставом муницип</w:t>
      </w: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ального образования Ковыльновское</w:t>
      </w:r>
      <w:r w:rsidRPr="000E1712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сельское поселение Раздольненского района Республики Крым, </w:t>
      </w: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Ковыльн</w:t>
      </w:r>
      <w:r w:rsidRPr="000E1712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овский 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сельский совет</w:t>
      </w:r>
    </w:p>
    <w:p w:rsidR="000E1712" w:rsidRPr="00151A61" w:rsidRDefault="000E1712" w:rsidP="00B37082">
      <w:pPr>
        <w:widowControl w:val="0"/>
        <w:suppressAutoHyphens/>
        <w:spacing w:after="0" w:line="322" w:lineRule="exact"/>
        <w:ind w:right="20"/>
        <w:rPr>
          <w:rFonts w:ascii="Times New Roman" w:eastAsia="Calibri" w:hAnsi="Times New Roman" w:cs="Times New Roman"/>
          <w:b/>
          <w:bCs/>
          <w:kern w:val="1"/>
          <w:sz w:val="28"/>
          <w:szCs w:val="28"/>
          <w:shd w:val="clear" w:color="auto" w:fill="FFFFFF"/>
          <w:lang w:val="x-none" w:eastAsia="ar-SA" w:bidi="hi-IN"/>
        </w:rPr>
      </w:pPr>
      <w:r w:rsidRPr="000E1712">
        <w:rPr>
          <w:rFonts w:ascii="Times New Roman" w:eastAsia="Calibri" w:hAnsi="Times New Roman" w:cs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</w:t>
      </w:r>
      <w:r w:rsidR="00151A61">
        <w:rPr>
          <w:rFonts w:ascii="Times New Roman" w:eastAsia="Calibri" w:hAnsi="Times New Roman" w:cs="Times New Roman"/>
          <w:b/>
          <w:bCs/>
          <w:kern w:val="1"/>
          <w:sz w:val="28"/>
          <w:szCs w:val="28"/>
          <w:shd w:val="clear" w:color="auto" w:fill="FFFFFF"/>
          <w:lang w:val="x-none" w:eastAsia="ar-SA" w:bidi="hi-IN"/>
        </w:rPr>
        <w:t>:</w:t>
      </w:r>
    </w:p>
    <w:p w:rsidR="00790457" w:rsidRDefault="00790457" w:rsidP="00FA3E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FCD">
        <w:rPr>
          <w:rFonts w:ascii="Times New Roman" w:hAnsi="Times New Roman" w:cs="Times New Roman"/>
          <w:bCs/>
          <w:sz w:val="28"/>
          <w:szCs w:val="28"/>
        </w:rPr>
        <w:t xml:space="preserve">1. Утвердить Правила благоустройства и содержания территории муниципального образования </w:t>
      </w:r>
      <w:r w:rsidR="00B37082" w:rsidRPr="00B37082">
        <w:rPr>
          <w:rFonts w:ascii="Times New Roman" w:eastAsia="Arial" w:hAnsi="Times New Roman" w:cs="Times New Roman"/>
          <w:kern w:val="1"/>
          <w:sz w:val="28"/>
          <w:szCs w:val="28"/>
          <w:lang w:eastAsia="ar-SA" w:bidi="hi-IN"/>
        </w:rPr>
        <w:t>Ковыльновское</w:t>
      </w:r>
      <w:r w:rsidR="00B37082" w:rsidRPr="00151A61">
        <w:rPr>
          <w:rFonts w:ascii="Times New Roman" w:hAnsi="Times New Roman" w:cs="Times New Roman"/>
          <w:sz w:val="28"/>
          <w:szCs w:val="28"/>
        </w:rPr>
        <w:t xml:space="preserve"> </w:t>
      </w:r>
      <w:r w:rsidR="00151A61" w:rsidRPr="00151A61">
        <w:rPr>
          <w:rFonts w:ascii="Times New Roman" w:hAnsi="Times New Roman" w:cs="Times New Roman"/>
          <w:sz w:val="28"/>
          <w:szCs w:val="28"/>
        </w:rPr>
        <w:t xml:space="preserve">е сельское поселение Раздольненского района Республики Крым </w:t>
      </w:r>
      <w:r w:rsidRPr="00A30FCD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FD071D" w:rsidRPr="00632D8C" w:rsidRDefault="00FD071D" w:rsidP="00FA3E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F1F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7082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B37082" w:rsidRPr="00AF1F74">
        <w:rPr>
          <w:rFonts w:ascii="Times New Roman" w:hAnsi="Times New Roman"/>
          <w:sz w:val="28"/>
          <w:szCs w:val="28"/>
        </w:rPr>
        <w:t xml:space="preserve"> решение Ковыльновского сельского совета от 1</w:t>
      </w:r>
      <w:r w:rsidR="00B37082">
        <w:rPr>
          <w:rFonts w:ascii="Times New Roman" w:hAnsi="Times New Roman"/>
          <w:sz w:val="28"/>
          <w:szCs w:val="28"/>
        </w:rPr>
        <w:t>9</w:t>
      </w:r>
      <w:r w:rsidR="00B37082" w:rsidRPr="00AF1F74">
        <w:rPr>
          <w:rFonts w:ascii="Times New Roman" w:hAnsi="Times New Roman"/>
          <w:sz w:val="28"/>
          <w:szCs w:val="28"/>
        </w:rPr>
        <w:t>.0</w:t>
      </w:r>
      <w:r w:rsidR="00B37082">
        <w:rPr>
          <w:rFonts w:ascii="Times New Roman" w:hAnsi="Times New Roman"/>
          <w:sz w:val="28"/>
          <w:szCs w:val="28"/>
        </w:rPr>
        <w:t>6</w:t>
      </w:r>
      <w:r w:rsidR="00B37082" w:rsidRPr="00AF1F74">
        <w:rPr>
          <w:rFonts w:ascii="Times New Roman" w:hAnsi="Times New Roman"/>
          <w:sz w:val="28"/>
          <w:szCs w:val="28"/>
        </w:rPr>
        <w:t>.201</w:t>
      </w:r>
      <w:r w:rsidR="00B37082">
        <w:rPr>
          <w:rFonts w:ascii="Times New Roman" w:hAnsi="Times New Roman"/>
          <w:sz w:val="28"/>
          <w:szCs w:val="28"/>
        </w:rPr>
        <w:t>9</w:t>
      </w:r>
      <w:r w:rsidR="00B37082" w:rsidRPr="00AF1F74">
        <w:rPr>
          <w:rFonts w:ascii="Times New Roman" w:hAnsi="Times New Roman"/>
          <w:sz w:val="28"/>
          <w:szCs w:val="28"/>
        </w:rPr>
        <w:t xml:space="preserve"> № </w:t>
      </w:r>
      <w:r w:rsidR="00B37082">
        <w:rPr>
          <w:rFonts w:ascii="Times New Roman" w:hAnsi="Times New Roman"/>
          <w:sz w:val="28"/>
          <w:szCs w:val="28"/>
        </w:rPr>
        <w:t>603</w:t>
      </w:r>
      <w:r w:rsidR="00B37082" w:rsidRPr="00AF1F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7082" w:rsidRPr="00AF1F74">
        <w:rPr>
          <w:rFonts w:ascii="Times New Roman" w:hAnsi="Times New Roman"/>
          <w:sz w:val="28"/>
          <w:szCs w:val="28"/>
        </w:rPr>
        <w:t>«Об утве</w:t>
      </w:r>
      <w:r w:rsidR="00B37082">
        <w:rPr>
          <w:rFonts w:ascii="Times New Roman" w:hAnsi="Times New Roman"/>
          <w:sz w:val="28"/>
          <w:szCs w:val="28"/>
        </w:rPr>
        <w:t xml:space="preserve">рждении Правил благоустройства </w:t>
      </w:r>
      <w:r w:rsidR="00B37082" w:rsidRPr="00AF1F74">
        <w:rPr>
          <w:rFonts w:ascii="Times New Roman" w:hAnsi="Times New Roman"/>
          <w:sz w:val="28"/>
          <w:szCs w:val="28"/>
        </w:rPr>
        <w:t xml:space="preserve">и санитарного содержания территории Ковыльновского сельского поселения» </w:t>
      </w:r>
      <w:r w:rsidR="00B37082" w:rsidRPr="00632D8C">
        <w:rPr>
          <w:rFonts w:ascii="Times New Roman" w:hAnsi="Times New Roman"/>
          <w:sz w:val="28"/>
          <w:szCs w:val="28"/>
        </w:rPr>
        <w:t>(в редакции решений от 27.11.2019 № 31, от 26.10.2020 № 97, от 16.03.2021 № 138)</w:t>
      </w:r>
      <w:r w:rsidR="00B37082" w:rsidRPr="00632D8C">
        <w:rPr>
          <w:rFonts w:ascii="Times New Roman" w:hAnsi="Times New Roman"/>
          <w:i/>
          <w:sz w:val="28"/>
          <w:szCs w:val="28"/>
        </w:rPr>
        <w:t>.</w:t>
      </w:r>
    </w:p>
    <w:p w:rsidR="00151A61" w:rsidRPr="00151A61" w:rsidRDefault="00FD071D" w:rsidP="00FA3E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51A61" w:rsidRPr="00151A6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37082" w:rsidRPr="00B37082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B37082" w:rsidRPr="000B3855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Обн</w:t>
      </w:r>
      <w:r w:rsidR="00B37082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ародовать настоящее решение на информационных стендах </w:t>
      </w:r>
      <w:r w:rsidR="00B37082" w:rsidRPr="000B3855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населенных пунктов Ковыльновского сельского поселения и на официальном сайте Администрации Ковыльновского сельского поселения </w:t>
      </w:r>
      <w:r w:rsidR="00B37082" w:rsidRPr="000B3855">
        <w:rPr>
          <w:rFonts w:ascii="Times New Roman" w:eastAsia="SimSun" w:hAnsi="Times New Roman" w:cs="Times New Roman"/>
          <w:sz w:val="28"/>
          <w:szCs w:val="28"/>
        </w:rPr>
        <w:t>(</w:t>
      </w:r>
      <w:hyperlink r:id="rId6" w:history="1">
        <w:r w:rsidR="00B37082">
          <w:rPr>
            <w:rFonts w:ascii="Times New Roman" w:eastAsia="SimSun" w:hAnsi="Times New Roman" w:cs="Times New Roman"/>
            <w:sz w:val="28"/>
            <w:szCs w:val="28"/>
          </w:rPr>
          <w:t>http:/</w:t>
        </w:r>
        <w:r w:rsidR="00B37082" w:rsidRPr="000B3855">
          <w:rPr>
            <w:rFonts w:ascii="Times New Roman" w:eastAsia="SimSun" w:hAnsi="Times New Roman" w:cs="Times New Roman"/>
            <w:sz w:val="28"/>
            <w:szCs w:val="28"/>
          </w:rPr>
          <w:t>kovilnovskoe-sp.ru/</w:t>
        </w:r>
      </w:hyperlink>
      <w:r w:rsidR="00B37082" w:rsidRPr="000B3855">
        <w:rPr>
          <w:rFonts w:ascii="Times New Roman" w:eastAsia="SimSun" w:hAnsi="Times New Roman" w:cs="Times New Roman"/>
          <w:bCs/>
          <w:sz w:val="28"/>
          <w:szCs w:val="28"/>
        </w:rPr>
        <w:t>).</w:t>
      </w:r>
    </w:p>
    <w:p w:rsidR="00151A61" w:rsidRPr="00151A61" w:rsidRDefault="00FD071D" w:rsidP="00FA3E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51A61" w:rsidRPr="00151A61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 момента обнародования.</w:t>
      </w:r>
    </w:p>
    <w:p w:rsidR="00151A61" w:rsidRPr="00151A61" w:rsidRDefault="00FD071D" w:rsidP="00FA3E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151A61" w:rsidRPr="00151A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</w:t>
      </w:r>
      <w:r w:rsidR="00B37082">
        <w:rPr>
          <w:rFonts w:ascii="Times New Roman" w:eastAsia="Times New Roman" w:hAnsi="Times New Roman" w:cs="Calibri"/>
          <w:sz w:val="28"/>
          <w:szCs w:val="28"/>
          <w:lang w:eastAsia="ru-RU"/>
        </w:rPr>
        <w:t>Ковыльн</w:t>
      </w:r>
      <w:r w:rsidR="00151A61" w:rsidRPr="00151A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овского сельского совета- главу Администрации </w:t>
      </w:r>
      <w:r w:rsidR="00B37082">
        <w:rPr>
          <w:rFonts w:ascii="Times New Roman" w:eastAsia="Times New Roman" w:hAnsi="Times New Roman" w:cs="Calibri"/>
          <w:sz w:val="28"/>
          <w:szCs w:val="28"/>
          <w:lang w:eastAsia="ru-RU"/>
        </w:rPr>
        <w:t>Ковыльн</w:t>
      </w:r>
      <w:r w:rsidR="00B37082" w:rsidRPr="00151A61">
        <w:rPr>
          <w:rFonts w:ascii="Times New Roman" w:eastAsia="Times New Roman" w:hAnsi="Times New Roman" w:cs="Calibri"/>
          <w:sz w:val="28"/>
          <w:szCs w:val="28"/>
          <w:lang w:eastAsia="ru-RU"/>
        </w:rPr>
        <w:t>овского</w:t>
      </w:r>
      <w:r w:rsidR="00151A61" w:rsidRPr="00151A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поселения.</w:t>
      </w:r>
    </w:p>
    <w:p w:rsidR="00151A61" w:rsidRPr="00151A61" w:rsidRDefault="00151A61" w:rsidP="00151A61">
      <w:pPr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</w:p>
    <w:p w:rsidR="00B37082" w:rsidRPr="008A610E" w:rsidRDefault="00B37082" w:rsidP="00B3708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B37082" w:rsidRPr="008A610E" w:rsidRDefault="00B37082" w:rsidP="00B37082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Pr="008A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Администрации</w:t>
      </w:r>
    </w:p>
    <w:p w:rsidR="00151A61" w:rsidRPr="00151A61" w:rsidRDefault="00B37082" w:rsidP="00B37082">
      <w:pPr>
        <w:suppressAutoHyphens/>
        <w:spacing w:after="120" w:line="240" w:lineRule="auto"/>
        <w:ind w:right="17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A6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8A6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Ю.Н. Михайленко</w:t>
      </w:r>
      <w:r w:rsidRPr="00151A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D071D" w:rsidRPr="000E1712" w:rsidRDefault="00FA3E5B" w:rsidP="00FD071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lastRenderedPageBreak/>
        <w:tab/>
      </w:r>
      <w:r w:rsidR="00FD071D" w:rsidRPr="000E171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Приложение 1</w:t>
      </w:r>
    </w:p>
    <w:p w:rsidR="00FD071D" w:rsidRDefault="00FD071D" w:rsidP="00FD071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0E171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</w:t>
      </w:r>
      <w:proofErr w:type="gramStart"/>
      <w:r w:rsidR="00B3708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</w:t>
      </w:r>
      <w:proofErr w:type="gramEnd"/>
      <w:r w:rsidR="00B3708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решению _________ 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заседания </w:t>
      </w:r>
    </w:p>
    <w:p w:rsidR="00FD071D" w:rsidRDefault="00FD071D" w:rsidP="00FD071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 со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зыва </w:t>
      </w:r>
      <w:r w:rsidR="00B3708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Ковыльн</w:t>
      </w:r>
      <w:r w:rsidRPr="000E171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овского сельского совета</w:t>
      </w: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FD071D" w:rsidRPr="00B37082" w:rsidRDefault="00FD071D" w:rsidP="00FD071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</w:t>
      </w:r>
      <w:r w:rsidR="00B3708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</w:t>
      </w:r>
      <w:proofErr w:type="gramStart"/>
      <w:r w:rsidRPr="00B3708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от</w:t>
      </w:r>
      <w:proofErr w:type="gramEnd"/>
      <w:r w:rsidRPr="00B3708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A3E5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____</w:t>
      </w:r>
      <w:r w:rsidRPr="00B37082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.2022 №</w:t>
      </w:r>
      <w:r w:rsidR="00FA3E5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_____</w:t>
      </w:r>
    </w:p>
    <w:p w:rsidR="00151A61" w:rsidRDefault="00FD071D" w:rsidP="00FD07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</w:t>
      </w:r>
      <w:r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</w:t>
      </w:r>
      <w:r w:rsidRPr="000E1712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790457" w:rsidRPr="00A30FCD" w:rsidRDefault="00790457" w:rsidP="00FD0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790457" w:rsidP="009933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БЛАГОУСТРОЙСТВА И СОДЕРЖАНИЯ ТЕРРИТОРИИ</w:t>
      </w:r>
      <w:r w:rsidR="0099339D"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B7212">
        <w:rPr>
          <w:rFonts w:ascii="Times New Roman" w:hAnsi="Times New Roman" w:cs="Times New Roman"/>
          <w:b/>
          <w:sz w:val="28"/>
          <w:szCs w:val="28"/>
        </w:rPr>
        <w:t>КОВЫЛЬН</w:t>
      </w:r>
      <w:r w:rsidR="00FD071D" w:rsidRPr="00FD071D">
        <w:rPr>
          <w:rFonts w:ascii="Times New Roman" w:hAnsi="Times New Roman" w:cs="Times New Roman"/>
          <w:b/>
          <w:sz w:val="28"/>
          <w:szCs w:val="28"/>
        </w:rPr>
        <w:t>ОВСКОЕ</w:t>
      </w:r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FD0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РАЗДОЛЬНЕНСКОГО</w:t>
      </w:r>
      <w:r w:rsidRPr="00823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КРЫМ</w:t>
      </w:r>
    </w:p>
    <w:p w:rsidR="00A10F63" w:rsidRDefault="00A10F63" w:rsidP="00FD07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10F63" w:rsidRPr="005B7212" w:rsidRDefault="00A10F63" w:rsidP="005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содержат разделы:</w:t>
      </w:r>
    </w:p>
    <w:p w:rsidR="00C51C5F" w:rsidRPr="005B7212" w:rsidRDefault="00A10F63" w:rsidP="005B7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51C5F" w:rsidRPr="005B7212" w:rsidRDefault="00C51C5F" w:rsidP="005B7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Требования к внешнему виду фасадов и ограждающих конструкций зданий, строений, сооружений</w:t>
      </w:r>
    </w:p>
    <w:p w:rsidR="00F862CD" w:rsidRPr="005B7212" w:rsidRDefault="00F862CD" w:rsidP="005B721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3. Проектирование, размещение, содержание и восстановление элементов благоустройства</w:t>
      </w:r>
    </w:p>
    <w:p w:rsidR="0045130B" w:rsidRPr="005B7212" w:rsidRDefault="0045130B" w:rsidP="005B72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4. Организация освещения, архитектурная подсветка зданий, строений, сооружений</w:t>
      </w:r>
    </w:p>
    <w:p w:rsidR="0045130B" w:rsidRPr="005B7212" w:rsidRDefault="0045130B" w:rsidP="005B721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5. Организация озеленения, включая порядок создания, содержания, восстановления и охраны зеленых насаждений</w:t>
      </w:r>
    </w:p>
    <w:p w:rsidR="0045130B" w:rsidRPr="005B7212" w:rsidRDefault="0045130B" w:rsidP="005B721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6. Размещение информации, установка знаков адресации и вывесок</w:t>
      </w:r>
    </w:p>
    <w:p w:rsidR="0045130B" w:rsidRPr="005B7212" w:rsidRDefault="0045130B" w:rsidP="005B721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7. Размещение и содержание детских и спортивных площадок, площадок для выгула животных, малых архитектурных форм</w:t>
      </w:r>
    </w:p>
    <w:p w:rsidR="0045130B" w:rsidRPr="005B7212" w:rsidRDefault="0045130B" w:rsidP="005B721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8. Организация пешеходных коммуникаций</w:t>
      </w:r>
    </w:p>
    <w:p w:rsidR="0045130B" w:rsidRPr="005B7212" w:rsidRDefault="0045130B" w:rsidP="005B721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45130B" w:rsidRPr="005B7212" w:rsidRDefault="0045130B" w:rsidP="005B7212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5B7212">
        <w:rPr>
          <w:sz w:val="28"/>
          <w:szCs w:val="28"/>
        </w:rPr>
        <w:t>10. Содержание и уборка территории</w:t>
      </w:r>
    </w:p>
    <w:p w:rsidR="0045130B" w:rsidRPr="005B7212" w:rsidRDefault="0045130B" w:rsidP="005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Организация стоков ливневых вод</w:t>
      </w:r>
    </w:p>
    <w:p w:rsidR="0045130B" w:rsidRPr="005B7212" w:rsidRDefault="0045130B" w:rsidP="005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проведения земляных работ, в том числе порядок восстановления благоустройства территории после земляных работ</w:t>
      </w:r>
    </w:p>
    <w:p w:rsidR="0045130B" w:rsidRPr="005B7212" w:rsidRDefault="0045130B" w:rsidP="005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Праздничное оформление</w:t>
      </w:r>
    </w:p>
    <w:p w:rsidR="0045130B" w:rsidRPr="005B7212" w:rsidRDefault="0045130B" w:rsidP="005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45130B" w:rsidRPr="005B7212" w:rsidRDefault="0045130B" w:rsidP="005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Порядок участия граждан и организаций в реализации мероприятий по благоустройству территории</w:t>
      </w:r>
    </w:p>
    <w:p w:rsidR="0045130B" w:rsidRPr="005B7212" w:rsidRDefault="0045130B" w:rsidP="005B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Отве</w:t>
      </w:r>
      <w:r w:rsid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тственность за нарушение правил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FA3E5B" w:rsidRDefault="00790457" w:rsidP="00EC3A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A3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благоустройства территории </w:t>
      </w:r>
      <w:r w:rsid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(далее - Правила) разработаны на основе законодательства Российской Федерации, </w:t>
      </w:r>
      <w:hyperlink r:id="rId7" w:anchor="/document/9537475/entry/1000" w:history="1">
        <w:r w:rsidRPr="00823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203C08" w:rsidRP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иных нормативных правовых актов, утвержденных органами местного самоуправления </w:t>
      </w:r>
      <w:r w:rsid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5B7212" w:rsidRP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203C08" w:rsidRP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Для целей настоящи</w:t>
      </w:r>
      <w:r w:rsid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Правил понятия </w:t>
      </w:r>
      <w:r w:rsid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«поселение»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как равнозначные.</w:t>
      </w:r>
      <w:r w:rsid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применяются следующие термины с соответствующими определениями:</w:t>
      </w:r>
    </w:p>
    <w:p w:rsidR="00790457" w:rsidRPr="00823613" w:rsidRDefault="00790457" w:rsidP="0020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-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Pr="00823613">
        <w:rPr>
          <w:rFonts w:ascii="Times New Roman" w:hAnsi="Times New Roman" w:cs="Times New Roman"/>
          <w:sz w:val="28"/>
          <w:szCs w:val="28"/>
        </w:rPr>
        <w:t>поселения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элементы благоустройства -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8B4CFA"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 - комплекс работ, не требующий получения разрешения на строительство, выдаваемого в соответствии с </w:t>
      </w:r>
      <w:hyperlink r:id="rId8" w:tgtFrame="_blank" w:history="1">
        <w:r w:rsidRPr="008236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proofErr w:type="gram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</w:t>
      </w:r>
      <w:proofErr w:type="spell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</w:t>
      </w:r>
      <w:proofErr w:type="spell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подпорная стенка, лестница, парапет, оборудование для игр детей и отдыха взрослого населения, ограждение, садово-парковая мебель;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proofErr w:type="gram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790457" w:rsidRPr="001C7FE6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</w:t>
      </w:r>
      <w:proofErr w:type="gram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</w:t>
      </w:r>
      <w:r w:rsidRPr="001C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законом </w:t>
      </w:r>
      <w:r w:rsidR="001162BA" w:rsidRPr="001C7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1C7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</w:t>
      </w:r>
      <w:proofErr w:type="gram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 - наружная сторона здания или сооружения (различаются главный, уличный, дворовый и др. фасады);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настоящих Правилах, применяются в значениях, установленных федеральным законодательством и законодательством </w:t>
      </w:r>
      <w:r w:rsidR="001162BA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FC" w:rsidRPr="00823613" w:rsidRDefault="0085748D" w:rsidP="00B95AFC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95AFC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подлежит вся территория </w:t>
      </w:r>
      <w:r w:rsidR="005B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</w:t>
      </w:r>
      <w:r w:rsidR="00203C08" w:rsidRPr="0020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="00B95AFC"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все расположенные на ней здания (включая жилые), строения, сооружения и иные объекты.</w:t>
      </w:r>
    </w:p>
    <w:p w:rsidR="00B95AFC" w:rsidRPr="00823613" w:rsidRDefault="00B95AFC" w:rsidP="00B95AFC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5B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</w:t>
      </w:r>
      <w:r w:rsidR="005B7212" w:rsidRPr="0020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20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соответствии с планами проведения работ по благоустройству обеспечивают благоустройство и уборку территорий </w:t>
      </w:r>
      <w:r w:rsidR="005B7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Ковыльн</w:t>
      </w:r>
      <w:r w:rsidR="005B7212" w:rsidRPr="0020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="00203C08" w:rsidRPr="0020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за исключением земельных участков, принадлежащих физическим лицам и хозяйствующим субъектам на праве собственности или ином законном основании.</w:t>
      </w:r>
    </w:p>
    <w:p w:rsidR="00B95AFC" w:rsidRPr="00823613" w:rsidRDefault="00B95AFC" w:rsidP="00B95AFC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Проекты благоустройства общественных территорий разрабатываются на основании материалов изысканий и </w:t>
      </w:r>
      <w:proofErr w:type="spellStart"/>
      <w:r w:rsidRPr="00823613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823613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населенного пункта и возможные виды деятельности на данной территории.</w:t>
      </w:r>
    </w:p>
    <w:p w:rsidR="00EC3A2B" w:rsidRPr="006D1091" w:rsidRDefault="00B95AFC" w:rsidP="00EC3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Для реализации выбираются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</w:t>
      </w:r>
      <w:r w:rsidRPr="001C7FE6">
        <w:rPr>
          <w:rFonts w:ascii="Times New Roman" w:hAnsi="Times New Roman" w:cs="Times New Roman"/>
          <w:sz w:val="28"/>
          <w:szCs w:val="28"/>
        </w:rPr>
        <w:t>в том числе туристов</w:t>
      </w:r>
      <w:r w:rsidRPr="00823613">
        <w:rPr>
          <w:rFonts w:ascii="Times New Roman" w:hAnsi="Times New Roman" w:cs="Times New Roman"/>
          <w:sz w:val="28"/>
          <w:szCs w:val="28"/>
        </w:rPr>
        <w:t xml:space="preserve">, создание мест для общения, а также обеспечивающие возможности для развития предпринимательства. При этом необходимо учитывать </w:t>
      </w:r>
      <w:proofErr w:type="spellStart"/>
      <w:r w:rsidRPr="0082361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23613">
        <w:rPr>
          <w:rFonts w:ascii="Times New Roman" w:hAnsi="Times New Roman" w:cs="Times New Roman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</w:t>
      </w:r>
      <w:r w:rsidRPr="006D1091">
        <w:rPr>
          <w:rFonts w:ascii="Times New Roman" w:hAnsi="Times New Roman" w:cs="Times New Roman"/>
          <w:sz w:val="28"/>
          <w:szCs w:val="28"/>
        </w:rPr>
        <w:t>элементов озеленения, материалов и иных решений, влияющих на состояние окружающей среды и климат</w:t>
      </w:r>
      <w:r w:rsidR="00EC3A2B" w:rsidRPr="006D1091">
        <w:rPr>
          <w:rFonts w:ascii="Times New Roman" w:hAnsi="Times New Roman" w:cs="Times New Roman"/>
          <w:sz w:val="28"/>
          <w:szCs w:val="28"/>
        </w:rPr>
        <w:t>.</w:t>
      </w:r>
    </w:p>
    <w:p w:rsidR="00EC3A2B" w:rsidRPr="006D1091" w:rsidRDefault="00EC3A2B" w:rsidP="00EC3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091">
        <w:rPr>
          <w:rFonts w:ascii="Times New Roman" w:hAnsi="Times New Roman" w:cs="Times New Roman"/>
          <w:sz w:val="28"/>
          <w:szCs w:val="28"/>
        </w:rPr>
        <w:t xml:space="preserve">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r w:rsidR="001C7FE6" w:rsidRPr="006D1091">
        <w:rPr>
          <w:rFonts w:ascii="Times New Roman" w:hAnsi="Times New Roman" w:cs="Times New Roman"/>
          <w:sz w:val="28"/>
          <w:szCs w:val="28"/>
        </w:rPr>
        <w:t>маломо</w:t>
      </w:r>
      <w:r w:rsidR="005B7212" w:rsidRPr="006D1091">
        <w:rPr>
          <w:rFonts w:ascii="Times New Roman" w:hAnsi="Times New Roman" w:cs="Times New Roman"/>
          <w:sz w:val="28"/>
          <w:szCs w:val="28"/>
        </w:rPr>
        <w:t>бильные группы населения (далее-</w:t>
      </w:r>
      <w:r w:rsidR="001C7FE6" w:rsidRPr="006D1091">
        <w:rPr>
          <w:rFonts w:ascii="Times New Roman" w:hAnsi="Times New Roman" w:cs="Times New Roman"/>
          <w:sz w:val="28"/>
          <w:szCs w:val="28"/>
        </w:rPr>
        <w:t>МГН)</w:t>
      </w:r>
      <w:r w:rsidRPr="006D1091">
        <w:rPr>
          <w:rFonts w:ascii="Times New Roman" w:hAnsi="Times New Roman" w:cs="Times New Roman"/>
          <w:sz w:val="28"/>
          <w:szCs w:val="28"/>
        </w:rPr>
        <w:t>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:rsidR="00A30FCD" w:rsidRPr="001C7FE6" w:rsidRDefault="00EC3A2B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091">
        <w:rPr>
          <w:rFonts w:ascii="Times New Roman" w:hAnsi="Times New Roman" w:cs="Times New Roman"/>
          <w:sz w:val="28"/>
          <w:szCs w:val="28"/>
        </w:rPr>
        <w:t xml:space="preserve"> В перечень конструктивных элементов внешнего благоустройства общественных территорий муниципального образования включаются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озеленение, уличное детское и </w:t>
      </w:r>
      <w:r w:rsidRPr="00823613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спортивное оборудование, уличное техническое оборудование, осветительное оборудование, оборудование архитектурно-декоративного освещения, </w:t>
      </w:r>
      <w:r w:rsidRPr="001C7FE6">
        <w:rPr>
          <w:rFonts w:ascii="Times New Roman" w:hAnsi="Times New Roman" w:cs="Times New Roman"/>
          <w:sz w:val="28"/>
          <w:szCs w:val="28"/>
        </w:rPr>
        <w:t>носители информации, элементы защиты участков озеленения, скамьи, урны и другие элементы.</w:t>
      </w:r>
    </w:p>
    <w:p w:rsidR="00A30FCD" w:rsidRPr="00823613" w:rsidRDefault="00676670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1.5. К объектам благоустройства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</w:t>
      </w:r>
      <w:r w:rsidRPr="001C7FE6">
        <w:rPr>
          <w:rFonts w:ascii="Times New Roman" w:hAnsi="Times New Roman" w:cs="Times New Roman"/>
          <w:sz w:val="28"/>
          <w:szCs w:val="28"/>
        </w:rPr>
        <w:t>кварталы, микрорайоны, районы</w:t>
      </w:r>
      <w:r w:rsidRPr="00823613">
        <w:rPr>
          <w:rFonts w:ascii="Times New Roman" w:hAnsi="Times New Roman" w:cs="Times New Roman"/>
          <w:sz w:val="28"/>
          <w:szCs w:val="28"/>
        </w:rPr>
        <w:t xml:space="preserve"> и иные подобные элементы планировочной структуры населенного пункта.</w:t>
      </w:r>
    </w:p>
    <w:p w:rsidR="00A30FCD" w:rsidRPr="00823613" w:rsidRDefault="00676670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 Проектирование и размещение объектов благоустройства на территории жилой застройки </w:t>
      </w:r>
      <w:r w:rsidR="00A30FCD" w:rsidRPr="00823613">
        <w:rPr>
          <w:rFonts w:ascii="Times New Roman" w:hAnsi="Times New Roman" w:cs="Times New Roman"/>
          <w:sz w:val="28"/>
          <w:szCs w:val="28"/>
        </w:rPr>
        <w:t>необходимо</w:t>
      </w:r>
      <w:r w:rsidRPr="00823613">
        <w:rPr>
          <w:rFonts w:ascii="Times New Roman" w:hAnsi="Times New Roman" w:cs="Times New Roman"/>
          <w:sz w:val="28"/>
          <w:szCs w:val="28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</w:t>
      </w:r>
      <w:r w:rsidR="00A30FCD" w:rsidRPr="00823613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823613">
        <w:rPr>
          <w:rFonts w:ascii="Times New Roman" w:hAnsi="Times New Roman" w:cs="Times New Roman"/>
          <w:sz w:val="28"/>
          <w:szCs w:val="28"/>
        </w:rPr>
        <w:t>.</w:t>
      </w:r>
    </w:p>
    <w:p w:rsidR="00A30FCD" w:rsidRPr="00823613" w:rsidRDefault="00676670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Безопасность объектов благоустройства на территории жилой застройки </w:t>
      </w:r>
      <w:r w:rsidR="00A30FCD" w:rsidRPr="00823613">
        <w:rPr>
          <w:rFonts w:ascii="Times New Roman" w:hAnsi="Times New Roman" w:cs="Times New Roman"/>
          <w:sz w:val="28"/>
          <w:szCs w:val="28"/>
        </w:rPr>
        <w:t>обеспечивается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823613"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 w:rsidRPr="00823613">
        <w:rPr>
          <w:rFonts w:ascii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A30FCD" w:rsidRPr="00823613" w:rsidRDefault="00676670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Проектирование благоустройства территорий жилой застройки </w:t>
      </w:r>
      <w:r w:rsidR="00A30FCD" w:rsidRPr="00823613">
        <w:rPr>
          <w:rFonts w:ascii="Times New Roman" w:hAnsi="Times New Roman" w:cs="Times New Roman"/>
          <w:sz w:val="28"/>
          <w:szCs w:val="28"/>
        </w:rPr>
        <w:t>производится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A30FCD" w:rsidRPr="00823613" w:rsidRDefault="00A30FCD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учитывать особенности благоустройства участков жилой застройки при их размещении в составе исторической застройки </w:t>
      </w:r>
      <w:r w:rsidR="00676670" w:rsidRPr="00C51C5F">
        <w:rPr>
          <w:rFonts w:ascii="Times New Roman" w:hAnsi="Times New Roman" w:cs="Times New Roman"/>
          <w:sz w:val="28"/>
          <w:szCs w:val="28"/>
        </w:rPr>
        <w:t>муниципального образования, на территориях высокой плотности застройки и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вдоль магистралей.</w:t>
      </w:r>
    </w:p>
    <w:p w:rsidR="00A30FCD" w:rsidRPr="00823613" w:rsidRDefault="00676670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с расположенными на них многоквартирными домами </w:t>
      </w:r>
      <w:r w:rsidR="00A30FCD" w:rsidRPr="00823613">
        <w:rPr>
          <w:rFonts w:ascii="Times New Roman" w:hAnsi="Times New Roman" w:cs="Times New Roman"/>
          <w:sz w:val="28"/>
          <w:szCs w:val="28"/>
        </w:rPr>
        <w:t>необходимо</w:t>
      </w:r>
      <w:r w:rsidRPr="00823613">
        <w:rPr>
          <w:rFonts w:ascii="Times New Roman" w:hAnsi="Times New Roman" w:cs="Times New Roman"/>
          <w:sz w:val="28"/>
          <w:szCs w:val="28"/>
        </w:rPr>
        <w:t xml:space="preserve"> 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A30FCD" w:rsidRPr="001C7FE6" w:rsidRDefault="00A30FCD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допустимо размещение </w:t>
      </w:r>
      <w:r w:rsidR="00676670" w:rsidRPr="00823613">
        <w:rPr>
          <w:rFonts w:ascii="Times New Roman" w:hAnsi="Times New Roman" w:cs="Times New Roman"/>
          <w:sz w:val="28"/>
          <w:szCs w:val="28"/>
        </w:rPr>
        <w:t>спортивны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823613">
        <w:rPr>
          <w:rFonts w:ascii="Times New Roman" w:hAnsi="Times New Roman" w:cs="Times New Roman"/>
          <w:sz w:val="28"/>
          <w:szCs w:val="28"/>
        </w:rPr>
        <w:t>о</w:t>
      </w:r>
      <w:r w:rsidR="00676670" w:rsidRPr="00823613">
        <w:rPr>
          <w:rFonts w:ascii="Times New Roman" w:hAnsi="Times New Roman" w:cs="Times New Roman"/>
          <w:sz w:val="28"/>
          <w:szCs w:val="28"/>
        </w:rPr>
        <w:t>к, игровы</w:t>
      </w:r>
      <w:r w:rsidRPr="00823613">
        <w:rPr>
          <w:rFonts w:ascii="Times New Roman" w:hAnsi="Times New Roman" w:cs="Times New Roman"/>
          <w:sz w:val="28"/>
          <w:szCs w:val="28"/>
        </w:rPr>
        <w:t>х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 площадок для детей школьного возраста, площад</w:t>
      </w:r>
      <w:r w:rsidRPr="00823613">
        <w:rPr>
          <w:rFonts w:ascii="Times New Roman" w:hAnsi="Times New Roman" w:cs="Times New Roman"/>
          <w:sz w:val="28"/>
          <w:szCs w:val="28"/>
        </w:rPr>
        <w:t>о</w:t>
      </w:r>
      <w:r w:rsidR="00676670" w:rsidRPr="00823613">
        <w:rPr>
          <w:rFonts w:ascii="Times New Roman" w:hAnsi="Times New Roman" w:cs="Times New Roman"/>
          <w:sz w:val="28"/>
          <w:szCs w:val="28"/>
        </w:rPr>
        <w:t xml:space="preserve">к для выгула и дрессировки животных, а также инклюзивных детских и инклюзивных спортивных площадок (при наличии такой потребности у населения </w:t>
      </w:r>
      <w:r w:rsidR="00676670" w:rsidRPr="001C7FE6">
        <w:rPr>
          <w:rFonts w:ascii="Times New Roman" w:hAnsi="Times New Roman" w:cs="Times New Roman"/>
          <w:sz w:val="28"/>
          <w:szCs w:val="28"/>
        </w:rPr>
        <w:t>квартала, микрорайона).</w:t>
      </w:r>
    </w:p>
    <w:p w:rsidR="00A30FCD" w:rsidRPr="00823613" w:rsidRDefault="00676670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A30FCD" w:rsidRPr="00823613">
        <w:rPr>
          <w:rFonts w:ascii="Times New Roman" w:hAnsi="Times New Roman" w:cs="Times New Roman"/>
          <w:sz w:val="28"/>
          <w:szCs w:val="28"/>
        </w:rPr>
        <w:t>ется</w:t>
      </w:r>
      <w:r w:rsidRPr="00823613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A30FCD" w:rsidRPr="00823613" w:rsidRDefault="00676670" w:rsidP="00A30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 При размещении объектов жилой застройки вдоль магистральных улиц не допуска</w:t>
      </w:r>
      <w:r w:rsidR="00A30FCD" w:rsidRPr="00823613">
        <w:rPr>
          <w:rFonts w:ascii="Times New Roman" w:hAnsi="Times New Roman" w:cs="Times New Roman"/>
          <w:sz w:val="28"/>
          <w:szCs w:val="28"/>
        </w:rPr>
        <w:t>ется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</w:t>
      </w:r>
      <w:r w:rsidRPr="00823613">
        <w:rPr>
          <w:rFonts w:ascii="Times New Roman" w:hAnsi="Times New Roman" w:cs="Times New Roman"/>
          <w:sz w:val="28"/>
          <w:szCs w:val="28"/>
        </w:rPr>
        <w:lastRenderedPageBreak/>
        <w:t>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253A81" w:rsidRPr="00823613" w:rsidRDefault="00676670" w:rsidP="0025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</w:t>
      </w:r>
      <w:r w:rsidR="00253A81" w:rsidRPr="00823613">
        <w:rPr>
          <w:rFonts w:ascii="Times New Roman" w:hAnsi="Times New Roman" w:cs="Times New Roman"/>
          <w:sz w:val="28"/>
          <w:szCs w:val="28"/>
        </w:rPr>
        <w:t>проектируется</w:t>
      </w:r>
      <w:r w:rsidRPr="00823613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жилой застройки.</w:t>
      </w:r>
    </w:p>
    <w:p w:rsidR="00253A81" w:rsidRPr="00823613" w:rsidRDefault="00676670" w:rsidP="00203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На территориях жилой застройки </w:t>
      </w:r>
      <w:r w:rsidR="00253A81" w:rsidRPr="00823613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823613">
        <w:rPr>
          <w:rFonts w:ascii="Times New Roman" w:hAnsi="Times New Roman" w:cs="Times New Roman"/>
          <w:sz w:val="28"/>
          <w:szCs w:val="28"/>
        </w:rPr>
        <w:t>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676670" w:rsidRPr="00823613" w:rsidRDefault="00676670" w:rsidP="00203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При озеленении территорий детских садов и школ не </w:t>
      </w:r>
      <w:r w:rsidR="00253A81" w:rsidRPr="00823613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823613">
        <w:rPr>
          <w:rFonts w:ascii="Times New Roman" w:hAnsi="Times New Roman" w:cs="Times New Roman"/>
          <w:sz w:val="28"/>
          <w:szCs w:val="28"/>
        </w:rPr>
        <w:t>использовать растения с ядовитыми плодами, а также с колючками и шипами.</w:t>
      </w:r>
    </w:p>
    <w:p w:rsidR="00C77FA2" w:rsidRPr="00823613" w:rsidRDefault="00C77FA2" w:rsidP="0020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1.6. Объектами благоустройства на территориях рекреационного назначения являются объекты рекреации - зоны отдыха, парки, сады, бульвары, скверы и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подобные элементы планировочной структуры населенного пункта.</w:t>
      </w:r>
    </w:p>
    <w:p w:rsidR="00C77FA2" w:rsidRPr="00823613" w:rsidRDefault="00C77FA2" w:rsidP="0020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C77FA2" w:rsidRPr="00823613" w:rsidRDefault="00C77FA2" w:rsidP="0020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При благоустройстве объектов рекреации необходимо предусматривать:</w:t>
      </w:r>
    </w:p>
    <w:p w:rsidR="00C77FA2" w:rsidRPr="00823613" w:rsidRDefault="00C77FA2" w:rsidP="0020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для парков и садов: </w:t>
      </w:r>
      <w:proofErr w:type="spellStart"/>
      <w:r w:rsidRPr="00823613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823613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C77FA2" w:rsidRPr="00823613" w:rsidRDefault="00C77FA2" w:rsidP="00203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>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</w:p>
    <w:p w:rsidR="0085748D" w:rsidRPr="00823613" w:rsidRDefault="00C77FA2" w:rsidP="00B06063">
      <w:pPr>
        <w:pStyle w:val="1"/>
        <w:ind w:firstLine="709"/>
        <w:jc w:val="both"/>
        <w:rPr>
          <w:szCs w:val="28"/>
        </w:rPr>
      </w:pPr>
      <w:r w:rsidRPr="00823613">
        <w:rPr>
          <w:szCs w:val="28"/>
        </w:rPr>
        <w:t xml:space="preserve">1.7. </w:t>
      </w:r>
      <w:r w:rsidR="0085748D" w:rsidRPr="00823613">
        <w:rPr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proofErr w:type="gramStart"/>
      <w:r w:rsidRPr="00823613">
        <w:rPr>
          <w:szCs w:val="28"/>
        </w:rPr>
        <w:t>на</w:t>
      </w:r>
      <w:proofErr w:type="gramEnd"/>
      <w:r w:rsidRPr="00823613">
        <w:rPr>
          <w:szCs w:val="28"/>
        </w:rPr>
        <w:t xml:space="preserve"> территориях общего пользования - юридические и физические лица, осуществляющие работы по благоустройству и содержанию на основании </w:t>
      </w:r>
      <w:r w:rsidRPr="00823613">
        <w:rPr>
          <w:szCs w:val="28"/>
        </w:rPr>
        <w:lastRenderedPageBreak/>
        <w:t xml:space="preserve">договоров, муниципальные учреждения на основании муниципального задания, </w:t>
      </w:r>
      <w:r w:rsidR="00C51C5F">
        <w:rPr>
          <w:szCs w:val="28"/>
        </w:rPr>
        <w:t>А</w:t>
      </w:r>
      <w:r w:rsidRPr="00823613">
        <w:rPr>
          <w:szCs w:val="28"/>
        </w:rPr>
        <w:t>дминистрация муниципального образования;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территориях, где ведется строительство, - лица, получившие разрешение на строительство;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кооперативов;</w:t>
      </w:r>
    </w:p>
    <w:p w:rsidR="0085748D" w:rsidRPr="00823613" w:rsidRDefault="0085748D" w:rsidP="00B06063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823613">
        <w:rPr>
          <w:szCs w:val="28"/>
        </w:rPr>
        <w:t>на территориях автомобильных дорог – организации, осуществляющие эксплуатацию дорог.</w:t>
      </w:r>
    </w:p>
    <w:p w:rsidR="00B95AFC" w:rsidRPr="00823613" w:rsidRDefault="00B95AFC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</w:p>
    <w:p w:rsidR="00790457" w:rsidRPr="005B7212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Требования к внешнему виду фасадов и ограждающих конструкций зданий, строений, сооружений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Фасады зданий и сооружений не должны иметь повреждений и должны поддерживаться в надлежащем эстетическом состоянии.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сложившимся историко-культурным особенностям и характеристикам территории;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визуально-ландшафтным особенностям и характеристикам;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</w:p>
    <w:p w:rsidR="00580771" w:rsidRPr="00823613" w:rsidRDefault="00580771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ремонта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Антенны,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Содержание фасадов зданий и сооружений включает: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приямков цокольных окон и входов в подвалы;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от надписей, рисунков, объявлений, плакатов и иной информационно-печатной продукции.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состав элементов фасадов зданий, строений и сооружений, подлежащих содержанию, входят: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приямки, входы в подвальные помещения;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входные группы (ступени, площадки, перила, козырьки над входом, ограждения, стены, двери и др.);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цоколь и </w:t>
      </w:r>
      <w:proofErr w:type="spell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плоскости стен;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выступающие элементы фасадов (балконы, лоджии, эркеры, карнизы и др.);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кровли, включая вентиляционные и дымовые трубы, ограждающие решетки, выходы на кровлю и т.д.;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 детали и облицовка (колонны, пилястры, розетки, капители, фризы, пояски и др.);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водосточные трубы, включая воронки;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парапетные и оконные ограждения, решетки;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металлическая отделка окон, балконов, поясков, выступов цоколя, свесов и т.п.;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навесные металлические конструкции (</w:t>
      </w:r>
      <w:proofErr w:type="spellStart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анкеры, пожарные лестницы, вентиляционное оборудование и т.п.);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стекла, рамы, балконные двери;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ворота, стационарные ограждения, прилегающие к зданиям.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 групп населения (</w:t>
      </w: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90457" w:rsidRPr="005B7212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При эксплуатации </w:t>
      </w:r>
      <w:r w:rsidRPr="005B7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 не допускается: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загрязнение поверхности стен фасадов зданий и сооружений;</w:t>
      </w:r>
    </w:p>
    <w:p w:rsidR="00790457" w:rsidRPr="0082361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нарушение герметизации межпанельных стыков;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повреждение, загрязнение выступающих элементов фасадов зданий и сооружений: балконов, лоджий, эркеров, тамбуров, карнизов, козырьков и т.п.;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разрушение, отсутствие, загрязнение ограждений балконов, лоджий, парапетов и т.п.;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производство каких-либо изменений балконов, лоджий без соответствующего разрешения</w:t>
      </w:r>
      <w:r w:rsidRPr="001C7FE6">
        <w:rPr>
          <w:sz w:val="28"/>
          <w:szCs w:val="28"/>
        </w:rPr>
        <w:t>, развешивание ковров, одежды, белья</w:t>
      </w:r>
      <w:r w:rsidRPr="00823613">
        <w:rPr>
          <w:sz w:val="28"/>
          <w:szCs w:val="28"/>
        </w:rPr>
        <w:t xml:space="preserve">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закрывать существующие декоративные, архитектурные и художественные элементы фасада;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580771" w:rsidRPr="00823613" w:rsidRDefault="00203C08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2.11</w:t>
      </w:r>
      <w:r w:rsidR="00FC78AE" w:rsidRPr="00823613">
        <w:rPr>
          <w:sz w:val="28"/>
          <w:szCs w:val="28"/>
          <w:shd w:val="clear" w:color="auto" w:fill="FFFFFF"/>
        </w:rPr>
        <w:t xml:space="preserve">. </w:t>
      </w:r>
      <w:r w:rsidR="00580771" w:rsidRPr="00823613">
        <w:rPr>
          <w:sz w:val="28"/>
          <w:szCs w:val="28"/>
          <w:shd w:val="clear" w:color="auto" w:fill="FFFFFF"/>
        </w:rPr>
        <w:t xml:space="preserve">При создании, содержании, реконструкции и иных работах на внешних поверхностях зданий, строений, сооружений необходимо избегать образования </w:t>
      </w:r>
      <w:r w:rsidR="00F862CD">
        <w:rPr>
          <w:sz w:val="28"/>
          <w:szCs w:val="28"/>
          <w:shd w:val="clear" w:color="auto" w:fill="FFFFFF"/>
        </w:rPr>
        <w:t>«</w:t>
      </w:r>
      <w:r w:rsidR="00580771" w:rsidRPr="00823613">
        <w:rPr>
          <w:sz w:val="28"/>
          <w:szCs w:val="28"/>
          <w:shd w:val="clear" w:color="auto" w:fill="FFFFFF"/>
        </w:rPr>
        <w:t>визуального мусора</w:t>
      </w:r>
      <w:r w:rsidR="00F862CD">
        <w:rPr>
          <w:sz w:val="28"/>
          <w:szCs w:val="28"/>
          <w:shd w:val="clear" w:color="auto" w:fill="FFFFFF"/>
        </w:rPr>
        <w:t>»</w:t>
      </w:r>
      <w:r w:rsidR="00580771" w:rsidRPr="00823613">
        <w:rPr>
          <w:sz w:val="28"/>
          <w:szCs w:val="28"/>
          <w:shd w:val="clear" w:color="auto" w:fill="FFFFFF"/>
        </w:rPr>
        <w:t xml:space="preserve"> (эксплуатационных деформаций внешних поверхностей </w:t>
      </w:r>
      <w:r w:rsidR="00580771" w:rsidRPr="00823613">
        <w:rPr>
          <w:sz w:val="28"/>
          <w:szCs w:val="28"/>
          <w:shd w:val="clear" w:color="auto" w:fill="FFFFFF"/>
        </w:rPr>
        <w:lastRenderedPageBreak/>
        <w:t>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муниципального образования.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 Ограждения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.1. 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.2. Ограждения различаются по: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назначению (декоративные, защитные, их сочетание);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высоте;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виду материала (металлические, железобетонные и др.);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степени проницаемости для взгляда (прозрачные, глухие);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- степени стационарности (постоянные, временные, передвижные).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Ограждения предусматриваются в зависимости от их местоположения и назначения согласно ГОСТам.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.4. Ограждение должно иметь единый характер в границах объекта благоустройства.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Не допускается отклонение ограждения от вертикали. Эксплуатация аварийного ограждения запрещается.</w:t>
      </w:r>
    </w:p>
    <w:p w:rsidR="00790457" w:rsidRPr="001C7FE6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.5. Мойка ограждения производится по мере загрязнения</w:t>
      </w:r>
      <w:r w:rsidRPr="001C7FE6">
        <w:rPr>
          <w:sz w:val="28"/>
          <w:szCs w:val="28"/>
        </w:rPr>
        <w:t>, не реже одного раза в год в весенне-летний период.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</w:t>
      </w:r>
      <w:r w:rsidR="00CF4511" w:rsidRPr="00823613">
        <w:rPr>
          <w:sz w:val="28"/>
          <w:szCs w:val="28"/>
        </w:rPr>
        <w:t>6</w:t>
      </w:r>
      <w:r w:rsidRPr="00823613">
        <w:rPr>
          <w:sz w:val="28"/>
          <w:szCs w:val="28"/>
        </w:rPr>
        <w:t>. 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2.1</w:t>
      </w:r>
      <w:r w:rsidR="00203C08">
        <w:rPr>
          <w:sz w:val="28"/>
          <w:szCs w:val="28"/>
        </w:rPr>
        <w:t>2</w:t>
      </w:r>
      <w:r w:rsidRPr="00823613">
        <w:rPr>
          <w:sz w:val="28"/>
          <w:szCs w:val="28"/>
        </w:rPr>
        <w:t>.</w:t>
      </w:r>
      <w:r w:rsidR="00CF4511" w:rsidRPr="00823613">
        <w:rPr>
          <w:sz w:val="28"/>
          <w:szCs w:val="28"/>
        </w:rPr>
        <w:t>7</w:t>
      </w:r>
      <w:r w:rsidRPr="00823613">
        <w:rPr>
          <w:sz w:val="28"/>
          <w:szCs w:val="28"/>
        </w:rPr>
        <w:t>. Дорожные ограждения содержатся специализированной организацией, осуществляющей содержание и уборку автомобильных дорог.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5B7212" w:rsidRDefault="00790457" w:rsidP="00D80E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03C08">
        <w:rPr>
          <w:b/>
          <w:sz w:val="28"/>
          <w:szCs w:val="28"/>
        </w:rPr>
        <w:t xml:space="preserve">Раздел </w:t>
      </w:r>
      <w:r w:rsidRPr="005B7212">
        <w:rPr>
          <w:b/>
          <w:sz w:val="28"/>
          <w:szCs w:val="28"/>
        </w:rPr>
        <w:t>3. Проектирование, размещение, содержание и восстановление элементов благоустройства</w:t>
      </w:r>
    </w:p>
    <w:p w:rsidR="00790457" w:rsidRPr="005B7212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 xml:space="preserve">3.1. </w:t>
      </w:r>
      <w:r w:rsidRPr="005B7212">
        <w:rPr>
          <w:b/>
          <w:sz w:val="28"/>
          <w:szCs w:val="28"/>
        </w:rPr>
        <w:t>Водные устройства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790457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3.1.2.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17C0A" w:rsidRPr="0082361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lastRenderedPageBreak/>
        <w:t xml:space="preserve">3.1.3. Места размещения питьевых фонтанчиков и подходы к ним должны быть оборудованы твердым видом покрытия. </w:t>
      </w:r>
    </w:p>
    <w:p w:rsidR="00FE4850" w:rsidRPr="00823613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FE4850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Содержание в исправном состоянии и ремонт фонтанов осуществляются их владельцами.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3.2. </w:t>
      </w:r>
      <w:r w:rsidRPr="005B7212">
        <w:rPr>
          <w:b/>
          <w:sz w:val="28"/>
          <w:szCs w:val="28"/>
        </w:rPr>
        <w:t>Устройства для оформления озеленения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3.2.1. Для оформления мобильного озеленения следует применять следующие виды устройств: трельяжи, шпалеры, </w:t>
      </w:r>
      <w:proofErr w:type="spellStart"/>
      <w:r w:rsidRPr="00A30FCD">
        <w:rPr>
          <w:sz w:val="28"/>
          <w:szCs w:val="28"/>
        </w:rPr>
        <w:t>перголы</w:t>
      </w:r>
      <w:proofErr w:type="spellEnd"/>
      <w:r w:rsidRPr="00A30FCD">
        <w:rPr>
          <w:sz w:val="28"/>
          <w:szCs w:val="28"/>
        </w:rPr>
        <w:t>, цветочницы, вазоны, кашпо и др.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3.2.2.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3.2.3. </w:t>
      </w:r>
      <w:proofErr w:type="spellStart"/>
      <w:r w:rsidRPr="00A30FCD">
        <w:rPr>
          <w:sz w:val="28"/>
          <w:szCs w:val="28"/>
        </w:rPr>
        <w:t>Пергола</w:t>
      </w:r>
      <w:proofErr w:type="spellEnd"/>
      <w:r w:rsidRPr="00A30FCD">
        <w:rPr>
          <w:sz w:val="28"/>
          <w:szCs w:val="28"/>
        </w:rPr>
        <w:t xml:space="preserve">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3.2.4. Цветочницы, вазоны, кашпо - небольшие емкости с растительным грунтом, в которые высаживаются цветочные растения.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3.3. </w:t>
      </w:r>
      <w:r w:rsidRPr="005B7212">
        <w:rPr>
          <w:b/>
          <w:sz w:val="28"/>
          <w:szCs w:val="28"/>
        </w:rPr>
        <w:t>Уличная мебель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3.3.1. К уличной мебели относятся: различные виды скамей отдыха, садовые диваны,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3.3.2. При размещении уличной мебели необходимо:</w:t>
      </w:r>
    </w:p>
    <w:p w:rsidR="00575149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осуществлять установку скамеек на твердые виды покрытия или фундамент</w:t>
      </w:r>
      <w:r w:rsidR="00575149" w:rsidRPr="00A30FCD">
        <w:rPr>
          <w:sz w:val="28"/>
          <w:szCs w:val="28"/>
        </w:rPr>
        <w:t>;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4850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0FCD">
        <w:rPr>
          <w:sz w:val="28"/>
          <w:szCs w:val="28"/>
        </w:rPr>
        <w:t xml:space="preserve">3.3.3. </w:t>
      </w:r>
      <w:r w:rsidRPr="00A30FCD">
        <w:rPr>
          <w:sz w:val="28"/>
          <w:szCs w:val="28"/>
          <w:shd w:val="clear" w:color="auto" w:fill="FFFFFF"/>
        </w:rPr>
        <w:t xml:space="preserve">Запрещается повреждать, ломать, загрязнять уличную мебель, делать надписи на скамьях и столах.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3.4. </w:t>
      </w:r>
      <w:r w:rsidRPr="005B7212">
        <w:rPr>
          <w:b/>
          <w:sz w:val="28"/>
          <w:szCs w:val="28"/>
        </w:rPr>
        <w:t>Уличное коммунально-бытовое оборудование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3.4.1. Уличное коммунально-бытовое оборудование - различные виды мусоросборников - контейнеров и урн, наземные туалетные кабины.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Основными требованиями к коммунально-бытовому оборудованию являются: </w:t>
      </w:r>
      <w:proofErr w:type="spellStart"/>
      <w:r w:rsidRPr="00A30FCD">
        <w:rPr>
          <w:sz w:val="28"/>
          <w:szCs w:val="28"/>
        </w:rPr>
        <w:t>экологичность</w:t>
      </w:r>
      <w:proofErr w:type="spellEnd"/>
      <w:r w:rsidRPr="00A30FCD">
        <w:rPr>
          <w:sz w:val="28"/>
          <w:szCs w:val="28"/>
        </w:rPr>
        <w:t>, безопасность, удобство в пользовании, легкость очистки.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3.4.2. Для предотвращения засорения улиц, площадей, скверов и других общественных мест устанавливаются урны </w:t>
      </w:r>
      <w:r w:rsidRPr="00A30FCD">
        <w:rPr>
          <w:spacing w:val="2"/>
          <w:sz w:val="28"/>
          <w:szCs w:val="28"/>
          <w:shd w:val="clear" w:color="auto" w:fill="FFFFFF"/>
        </w:rPr>
        <w:t>расстояние между урнами должно составлять не более 100 метров. Удаление отходов из урн должно обеспечиваться не реже 1 раза в сутки.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3.4.3. Урны устанавливаются в местах, не мешающих передвижению пешеходов, проезду инвалидных и детских колясок.</w:t>
      </w:r>
    </w:p>
    <w:p w:rsidR="00790457" w:rsidRPr="00CD1CE1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D1CE1">
        <w:rPr>
          <w:b/>
          <w:sz w:val="28"/>
          <w:szCs w:val="28"/>
        </w:rPr>
        <w:t>3.5. Некапитальные нестационарные сооружения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поселения и условиям долговременной эксплуатации. Следует применять безосколочные, ударостойкие, безопасные материалы.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3.5.2. Размещение некапитальных нестационарных сооружений на территории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203C08">
        <w:rPr>
          <w:sz w:val="28"/>
          <w:szCs w:val="28"/>
        </w:rPr>
        <w:t>сельского</w:t>
      </w:r>
      <w:r w:rsidRPr="00A30FCD">
        <w:rPr>
          <w:sz w:val="28"/>
          <w:szCs w:val="28"/>
        </w:rPr>
        <w:t xml:space="preserve"> поселения и благоустройство территории.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3.5.3. Некапитальные объекты мелкорозничной торговли, бытового обслуживания и питания, летние (сезонные) кафе размещаются на территориях пешеходных зон, в парках, садах, на бульварах населенного пункта.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Такие некапитальные сооружения необходимо  устанавливать на твердые виды покрытия, оборудовать осветительным оборудованием, урнами и малыми контейнерами для мусора.</w:t>
      </w:r>
    </w:p>
    <w:p w:rsidR="00B06063" w:rsidRPr="006D1091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Некапитальные </w:t>
      </w:r>
      <w:r w:rsidRPr="006D1091">
        <w:rPr>
          <w:sz w:val="28"/>
          <w:szCs w:val="28"/>
        </w:rPr>
        <w:t>сооружения питания рекомендуется оборудовать туалетными кабинами.</w:t>
      </w:r>
    </w:p>
    <w:p w:rsidR="00CD1CE1" w:rsidRPr="006D1091" w:rsidRDefault="00B06063" w:rsidP="005B7212">
      <w:pPr>
        <w:tabs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091">
        <w:rPr>
          <w:rFonts w:ascii="Times New Roman" w:hAnsi="Times New Roman" w:cs="Times New Roman"/>
          <w:sz w:val="28"/>
          <w:szCs w:val="28"/>
        </w:rPr>
        <w:t>3.5.4</w:t>
      </w:r>
      <w:r w:rsidRPr="006D1091">
        <w:rPr>
          <w:sz w:val="28"/>
          <w:szCs w:val="28"/>
        </w:rPr>
        <w:t>.</w:t>
      </w:r>
      <w:r w:rsidR="004873D7" w:rsidRPr="006D1091">
        <w:rPr>
          <w:sz w:val="28"/>
          <w:szCs w:val="28"/>
        </w:rPr>
        <w:t xml:space="preserve"> </w:t>
      </w:r>
      <w:r w:rsidR="00CD1CE1" w:rsidRPr="006D1091">
        <w:rPr>
          <w:rFonts w:ascii="Times New Roman" w:hAnsi="Times New Roman" w:cs="Times New Roman"/>
          <w:sz w:val="28"/>
          <w:szCs w:val="28"/>
        </w:rPr>
        <w:t>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9" w:anchor="/document/12124624/entry/0" w:history="1">
        <w:r w:rsidR="00CD1CE1" w:rsidRPr="006D1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</w:t>
        </w:r>
      </w:hyperlink>
      <w:r w:rsidR="00CD1CE1" w:rsidRPr="006D1091">
        <w:rPr>
          <w:rFonts w:ascii="Times New Roman" w:hAnsi="Times New Roman" w:cs="Times New Roman"/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10" w:anchor="/document/12138258/entry/3" w:history="1">
        <w:r w:rsidR="00CD1CE1" w:rsidRPr="006D10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="00CD1CE1" w:rsidRPr="006D1091">
        <w:rPr>
          <w:rFonts w:ascii="Times New Roman" w:hAnsi="Times New Roman" w:cs="Times New Roman"/>
          <w:sz w:val="28"/>
          <w:szCs w:val="28"/>
        </w:rPr>
        <w:t> и Правил благоустройства.</w:t>
      </w:r>
    </w:p>
    <w:p w:rsidR="00CD1CE1" w:rsidRPr="006D1091" w:rsidRDefault="00CD1CE1" w:rsidP="005B7212">
      <w:pPr>
        <w:tabs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Ковыльновского сельского поселения,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сельского поселения.</w:t>
      </w:r>
    </w:p>
    <w:p w:rsidR="00CD1CE1" w:rsidRPr="006D1091" w:rsidRDefault="00CD1CE1" w:rsidP="005B7212">
      <w:pPr>
        <w:tabs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Самовольно размещенные нестационарные торговые объекты подлежат демонтажу или перемещению (переносу) собственником этих объектов с последующим восстановлением нарушенного благоустройства.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091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нестационарных объектов общественного питания и сферы услуг должно</w:t>
      </w:r>
      <w:r w:rsidRPr="00A30FC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</w:t>
      </w:r>
      <w:r w:rsidRPr="00A30FCD">
        <w:rPr>
          <w:rFonts w:ascii="Times New Roman" w:hAnsi="Times New Roman" w:cs="Times New Roman"/>
          <w:sz w:val="28"/>
          <w:szCs w:val="28"/>
        </w:rPr>
        <w:lastRenderedPageBreak/>
        <w:t>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Республики Крым и  местного самоуправления, а также обеспечивать: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сохранение архитектурного, исторического и эстетического облика населенного пункта;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беспрепятственный доступ покупателей к местам торговли;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нормативную ширину тротуаров и проездов в местах размещения;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безопасность покупателей и продавцов;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-соблюдение требований в области обращения с твердыми коммунальными отходами на территории города.</w:t>
      </w:r>
    </w:p>
    <w:p w:rsidR="004873D7" w:rsidRPr="00A30FCD" w:rsidRDefault="00B06063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3.5.5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нестационарных торговых объектов, нестационарных объектов общественного питания и сферы услуг: 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на газонах, цветниках, площадках (детских, отдыха, спортивных); 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на территории дворов жилых зданий; 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на земельных участках, предоставленных для индивидуального жилищного строительства;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 арках зданий;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на расстоянии менее 15 метров от территорий школ, детских садов, зданий и помещений органов государственной власти, местного самоуправления;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в охранной зоне сетей инженерно-технического обеспечения, на расстоянии менее нормативного от сетей инженерно-технического обеспечения без согласования с владельцами данных сетей;</w:t>
      </w:r>
    </w:p>
    <w:p w:rsidR="004873D7" w:rsidRPr="00A30FCD" w:rsidRDefault="004873D7" w:rsidP="00B060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а также в иных предусмотренных действующим законодательством, нормативными правовыми актами Республики Крым и муниципальными  нормативными правовыми актами случаях.</w:t>
      </w:r>
    </w:p>
    <w:p w:rsidR="004873D7" w:rsidRPr="00A30FCD" w:rsidRDefault="00B06063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3.5.6.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 Передвижные нестационарные объекты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территорий, проведения публичных и массовых мероприятий.</w:t>
      </w:r>
    </w:p>
    <w:p w:rsidR="004873D7" w:rsidRPr="00A30FCD" w:rsidRDefault="00B06063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3.5.7</w:t>
      </w:r>
      <w:r w:rsidR="004873D7" w:rsidRPr="00A30FCD">
        <w:rPr>
          <w:rFonts w:ascii="Times New Roman" w:hAnsi="Times New Roman" w:cs="Times New Roman"/>
          <w:sz w:val="28"/>
          <w:szCs w:val="28"/>
        </w:rPr>
        <w:t xml:space="preserve">. Требования к внешнему облику, конструктивным особенностям и параметрам нестационарных объектов (павильонов, киосков, автоприцепов </w:t>
      </w:r>
      <w:r w:rsidR="004873D7" w:rsidRPr="00A30FC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4873D7" w:rsidRPr="00A30FCD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="004873D7" w:rsidRPr="00A30FCD">
        <w:rPr>
          <w:rFonts w:ascii="Times New Roman" w:hAnsi="Times New Roman" w:cs="Times New Roman"/>
          <w:sz w:val="28"/>
          <w:szCs w:val="28"/>
        </w:rPr>
        <w:t>), размещаемых на территориях муниципального образования: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Максимальное количество этажей киосков и павильонов не должно превышать 1 этажа.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Киоски, павильоны должны быть выполнены по единой модульной технологии. Шаг сетки модуля по ширине должен составлять: 0,5 м, 1 м, 2 м; по высоте - 0,25 м, 0,75 м, 1,35 м, 2,1 м.</w:t>
      </w:r>
    </w:p>
    <w:p w:rsidR="004873D7" w:rsidRPr="00A30FCD" w:rsidRDefault="00B06063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3.5.8. </w:t>
      </w:r>
      <w:r w:rsidR="004873D7" w:rsidRPr="00A30FCD">
        <w:rPr>
          <w:rFonts w:ascii="Times New Roman" w:hAnsi="Times New Roman" w:cs="Times New Roman"/>
          <w:sz w:val="28"/>
          <w:szCs w:val="28"/>
        </w:rPr>
        <w:t>Внешний облик нестационарных объектов (павильонов, киосков, автоприцепов (</w:t>
      </w:r>
      <w:proofErr w:type="spellStart"/>
      <w:r w:rsidR="004873D7" w:rsidRPr="00A30FCD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="004873D7" w:rsidRPr="00A30FCD">
        <w:rPr>
          <w:rFonts w:ascii="Times New Roman" w:hAnsi="Times New Roman" w:cs="Times New Roman"/>
          <w:sz w:val="28"/>
          <w:szCs w:val="28"/>
        </w:rPr>
        <w:t>):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цветовое решение нестационарного объекта должно учитывать окружающую окраску зданий и производиться с учетом гармоничного сочетания цветов;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процент остекления наружных витрин должен составлять не менее 30% площади поверхности стен. На витринах нестационарных объектов допускается размещение </w:t>
      </w:r>
      <w:proofErr w:type="spellStart"/>
      <w:r w:rsidRPr="00A30FCD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Pr="00A30FCD">
        <w:rPr>
          <w:rFonts w:ascii="Times New Roman" w:hAnsi="Times New Roman" w:cs="Times New Roman"/>
          <w:sz w:val="28"/>
          <w:szCs w:val="28"/>
        </w:rPr>
        <w:t>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при размещении киосков и павильонов площадью до 20 кв. м. в группах, а также на расстоянии менее 15 м друг от друга, нестационарные объекты должны иметь одинаковую высоту, быть выполнены с применением единого модуля по ширине и высоте, иметь единое цветовое решение;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A30FCD">
        <w:rPr>
          <w:rFonts w:ascii="Times New Roman" w:hAnsi="Times New Roman" w:cs="Times New Roman"/>
          <w:sz w:val="28"/>
          <w:szCs w:val="28"/>
        </w:rPr>
        <w:t>страбоскопов</w:t>
      </w:r>
      <w:proofErr w:type="spellEnd"/>
      <w:r w:rsidRPr="00A30FCD">
        <w:rPr>
          <w:rFonts w:ascii="Times New Roman" w:hAnsi="Times New Roman" w:cs="Times New Roman"/>
          <w:sz w:val="28"/>
          <w:szCs w:val="28"/>
        </w:rPr>
        <w:t xml:space="preserve"> в оформлении вывесок.</w:t>
      </w:r>
    </w:p>
    <w:p w:rsidR="004873D7" w:rsidRPr="00A30FCD" w:rsidRDefault="00B06063" w:rsidP="00B060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3.5.9. </w:t>
      </w:r>
      <w:r w:rsidR="004873D7" w:rsidRPr="00A30FCD">
        <w:rPr>
          <w:rFonts w:ascii="Times New Roman" w:hAnsi="Times New Roman" w:cs="Times New Roman"/>
          <w:sz w:val="28"/>
          <w:szCs w:val="28"/>
        </w:rPr>
        <w:t>Требования к размещению, конструктивным особенностям и внешнему облику сезонных кафе (летних площадок):</w:t>
      </w:r>
    </w:p>
    <w:p w:rsidR="004873D7" w:rsidRPr="00A30FCD" w:rsidRDefault="005B7212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063" w:rsidRPr="00A30FCD">
        <w:rPr>
          <w:rFonts w:ascii="Times New Roman" w:hAnsi="Times New Roman" w:cs="Times New Roman"/>
          <w:sz w:val="28"/>
          <w:szCs w:val="28"/>
        </w:rPr>
        <w:tab/>
      </w:r>
      <w:r w:rsidR="004873D7" w:rsidRPr="00A30FCD">
        <w:rPr>
          <w:rFonts w:ascii="Times New Roman" w:hAnsi="Times New Roman" w:cs="Times New Roman"/>
          <w:sz w:val="28"/>
          <w:szCs w:val="28"/>
        </w:rPr>
        <w:t>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безопасность посетителей;</w:t>
      </w:r>
    </w:p>
    <w:p w:rsidR="004873D7" w:rsidRPr="00A30FCD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 соблюдение требований действующих нормативных правовых актов;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возможность экстренной эвакуации людей и материальных ценностей в </w:t>
      </w:r>
      <w:r w:rsidRPr="00F01F82">
        <w:rPr>
          <w:rFonts w:ascii="Times New Roman" w:hAnsi="Times New Roman" w:cs="Times New Roman"/>
          <w:sz w:val="28"/>
          <w:szCs w:val="28"/>
        </w:rPr>
        <w:t>случае аварийных или чрезвычайных ситуаций;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сохранение эстетического облика населенного пункта.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Не допускается размещение сезонных кафе (летних площадок), если: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D80E88" w:rsidRPr="00F01F82">
        <w:rPr>
          <w:rFonts w:ascii="Times New Roman" w:hAnsi="Times New Roman" w:cs="Times New Roman"/>
          <w:sz w:val="28"/>
          <w:szCs w:val="28"/>
        </w:rPr>
        <w:t>1</w:t>
      </w:r>
      <w:r w:rsidRPr="00F01F82">
        <w:rPr>
          <w:rFonts w:ascii="Times New Roman" w:hAnsi="Times New Roman" w:cs="Times New Roman"/>
          <w:sz w:val="28"/>
          <w:szCs w:val="28"/>
        </w:rPr>
        <w:t xml:space="preserve"> метра;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ширина прохода по центру улицы на пешеходной зоне менее 5 метров;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пешеходная дорожка проходит по территории кафе летнего типа.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lastRenderedPageBreak/>
        <w:tab/>
        <w:t>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Декоративное ограждение не должно превышать в высоту 100 см и   должно быть без заглубленных фундаментов.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Элементами сборно-разборных (легковозводимых)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Настил (подиум) не должен превышать в высоту 30 см.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ab/>
        <w:t>Обустройство кафе летнего типа сборно-разборными (легковозводимыми) конструкциями не допускается в следующих случаях: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отсутствуют элементы для беспрепятственного доступа маломобильных групп населения (пандусы);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нарушается существующая система водоотведения (водослива) здания.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При обустройстве кафе летнего типа не допускается: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использование кирпича, строительных блоков и плит;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- заполнение пространства между элементами конструкций при помощи оконных и дверных блоков (рамное остекление), сплошных металлических панелей, </w:t>
      </w:r>
      <w:proofErr w:type="spellStart"/>
      <w:r w:rsidRPr="00F01F82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Pr="00F01F82">
        <w:rPr>
          <w:rFonts w:ascii="Times New Roman" w:hAnsi="Times New Roman" w:cs="Times New Roman"/>
          <w:sz w:val="28"/>
          <w:szCs w:val="28"/>
        </w:rPr>
        <w:t>-панелей;</w:t>
      </w:r>
    </w:p>
    <w:p w:rsidR="004873D7" w:rsidRPr="00F01F82" w:rsidRDefault="004873D7" w:rsidP="00B060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- использование для облицовки конструкции кафе и навеса полиэтиленового пленочного покрытия, черепицы, </w:t>
      </w:r>
      <w:proofErr w:type="spellStart"/>
      <w:r w:rsidRPr="00F01F82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F01F82">
        <w:rPr>
          <w:rFonts w:ascii="Times New Roman" w:hAnsi="Times New Roman" w:cs="Times New Roman"/>
          <w:sz w:val="28"/>
          <w:szCs w:val="28"/>
        </w:rPr>
        <w:t>, металла, рубероида, асбестоцементных плит».</w:t>
      </w:r>
    </w:p>
    <w:p w:rsidR="00790457" w:rsidRPr="00F01F82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1F82">
        <w:rPr>
          <w:sz w:val="28"/>
          <w:szCs w:val="28"/>
        </w:rPr>
        <w:t xml:space="preserve"> 3.</w:t>
      </w:r>
      <w:r w:rsidR="00904B5C" w:rsidRPr="00F01F82">
        <w:rPr>
          <w:sz w:val="28"/>
          <w:szCs w:val="28"/>
        </w:rPr>
        <w:t>6</w:t>
      </w:r>
      <w:r w:rsidRPr="00F01F82">
        <w:rPr>
          <w:sz w:val="28"/>
          <w:szCs w:val="28"/>
        </w:rPr>
        <w:t xml:space="preserve">. </w:t>
      </w:r>
      <w:r w:rsidRPr="005B7212">
        <w:rPr>
          <w:b/>
          <w:sz w:val="28"/>
          <w:szCs w:val="28"/>
        </w:rPr>
        <w:t>Остановочные павильоны</w:t>
      </w:r>
      <w:r w:rsidRPr="00F01F82">
        <w:rPr>
          <w:sz w:val="28"/>
          <w:szCs w:val="28"/>
        </w:rPr>
        <w:t xml:space="preserve">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790457" w:rsidRPr="00CD1CE1" w:rsidRDefault="00790457" w:rsidP="00B06063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D1CE1">
        <w:rPr>
          <w:rFonts w:ascii="Times New Roman" w:hAnsi="Times New Roman" w:cs="Times New Roman"/>
          <w:b/>
          <w:sz w:val="28"/>
          <w:szCs w:val="28"/>
        </w:rPr>
        <w:t>3.</w:t>
      </w:r>
      <w:r w:rsidR="00904B5C" w:rsidRPr="00CD1CE1">
        <w:rPr>
          <w:rFonts w:ascii="Times New Roman" w:hAnsi="Times New Roman" w:cs="Times New Roman"/>
          <w:b/>
          <w:sz w:val="28"/>
          <w:szCs w:val="28"/>
        </w:rPr>
        <w:t>7</w:t>
      </w:r>
      <w:r w:rsidRPr="00CD1CE1">
        <w:rPr>
          <w:rFonts w:ascii="Times New Roman" w:hAnsi="Times New Roman" w:cs="Times New Roman"/>
          <w:b/>
          <w:sz w:val="28"/>
          <w:szCs w:val="28"/>
        </w:rPr>
        <w:t>. К</w:t>
      </w:r>
      <w:r w:rsidRPr="00CD1CE1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онтейнерн</w:t>
      </w:r>
      <w:r w:rsidRPr="00CD1CE1">
        <w:rPr>
          <w:rFonts w:ascii="Times New Roman" w:hAnsi="Times New Roman" w:cs="Times New Roman"/>
          <w:b/>
          <w:bCs/>
          <w:sz w:val="28"/>
          <w:szCs w:val="28"/>
          <w:lang w:bidi="ru-RU"/>
        </w:rPr>
        <w:t>ые</w:t>
      </w:r>
      <w:r w:rsidRPr="00CD1CE1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площадк</w:t>
      </w:r>
      <w:r w:rsidRPr="00CD1CE1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</w:p>
    <w:p w:rsidR="00904B5C" w:rsidRPr="00F01F82" w:rsidRDefault="00790457" w:rsidP="00203C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F82">
        <w:rPr>
          <w:rFonts w:ascii="Times New Roman" w:hAnsi="Times New Roman" w:cs="Times New Roman"/>
          <w:sz w:val="28"/>
          <w:szCs w:val="28"/>
        </w:rPr>
        <w:t>3.</w:t>
      </w:r>
      <w:r w:rsidR="00904B5C" w:rsidRPr="00F01F82">
        <w:rPr>
          <w:rFonts w:ascii="Times New Roman" w:hAnsi="Times New Roman" w:cs="Times New Roman"/>
          <w:sz w:val="28"/>
          <w:szCs w:val="28"/>
        </w:rPr>
        <w:t>7</w:t>
      </w:r>
      <w:r w:rsidRPr="00F01F82">
        <w:rPr>
          <w:rFonts w:ascii="Times New Roman" w:hAnsi="Times New Roman" w:cs="Times New Roman"/>
          <w:sz w:val="28"/>
          <w:szCs w:val="28"/>
        </w:rPr>
        <w:t>.1.</w:t>
      </w:r>
      <w:r w:rsidRPr="00F01F8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</w:t>
      </w:r>
      <w:r w:rsidRPr="00F01F8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онтейнерная площадка -</w:t>
      </w:r>
      <w:r w:rsidRPr="00F01F82">
        <w:rPr>
          <w:rFonts w:ascii="Times New Roman" w:hAnsi="Times New Roman" w:cs="Times New Roman"/>
          <w:sz w:val="28"/>
          <w:szCs w:val="28"/>
        </w:rPr>
        <w:t xml:space="preserve"> </w:t>
      </w:r>
      <w:r w:rsidR="00904B5C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11" w:anchor="/document/12125350/entry/2" w:history="1">
        <w:r w:rsidR="00904B5C" w:rsidRPr="009A42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904B5C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</w:t>
      </w:r>
      <w:r w:rsidR="00203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аны окружающей среды </w:t>
      </w:r>
      <w:r w:rsidR="00904B5C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hyperlink r:id="rId12" w:anchor="/document/12115118/entry/3" w:history="1">
        <w:r w:rsidR="00904B5C" w:rsidRPr="009A42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904B5C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</w:p>
    <w:p w:rsidR="00904B5C" w:rsidRPr="00F01F82" w:rsidRDefault="00F01F82" w:rsidP="0020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3.7.2. 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иных элементов планировочной </w:t>
      </w:r>
      <w:r w:rsidR="00904B5C" w:rsidRPr="00F01F82">
        <w:rPr>
          <w:rFonts w:ascii="Times New Roman" w:hAnsi="Times New Roman" w:cs="Times New Roman"/>
          <w:sz w:val="28"/>
          <w:szCs w:val="28"/>
        </w:rPr>
        <w:lastRenderedPageBreak/>
        <w:t>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</w:p>
    <w:p w:rsidR="00904B5C" w:rsidRPr="00F01F82" w:rsidRDefault="00F01F82" w:rsidP="0020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3.7.3. 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9A4251">
        <w:rPr>
          <w:rFonts w:ascii="Times New Roman" w:hAnsi="Times New Roman" w:cs="Times New Roman"/>
          <w:sz w:val="28"/>
          <w:szCs w:val="28"/>
        </w:rPr>
        <w:t>«</w:t>
      </w:r>
      <w:r w:rsidR="00904B5C" w:rsidRPr="00F01F82">
        <w:rPr>
          <w:rFonts w:ascii="Times New Roman" w:hAnsi="Times New Roman" w:cs="Times New Roman"/>
          <w:sz w:val="28"/>
          <w:szCs w:val="28"/>
        </w:rPr>
        <w:t>бункер</w:t>
      </w:r>
      <w:r w:rsidR="009A4251">
        <w:rPr>
          <w:rFonts w:ascii="Times New Roman" w:hAnsi="Times New Roman" w:cs="Times New Roman"/>
          <w:sz w:val="28"/>
          <w:szCs w:val="28"/>
        </w:rPr>
        <w:t>»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, </w:t>
      </w:r>
      <w:r w:rsidR="009A4251">
        <w:rPr>
          <w:rFonts w:ascii="Times New Roman" w:hAnsi="Times New Roman" w:cs="Times New Roman"/>
          <w:sz w:val="28"/>
          <w:szCs w:val="28"/>
        </w:rPr>
        <w:t>«</w:t>
      </w:r>
      <w:r w:rsidR="00904B5C" w:rsidRPr="00F01F82">
        <w:rPr>
          <w:rFonts w:ascii="Times New Roman" w:hAnsi="Times New Roman" w:cs="Times New Roman"/>
          <w:sz w:val="28"/>
          <w:szCs w:val="28"/>
        </w:rPr>
        <w:t>контейнер</w:t>
      </w:r>
      <w:r w:rsidR="009A4251">
        <w:rPr>
          <w:rFonts w:ascii="Times New Roman" w:hAnsi="Times New Roman" w:cs="Times New Roman"/>
          <w:sz w:val="28"/>
          <w:szCs w:val="28"/>
        </w:rPr>
        <w:t>»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 и </w:t>
      </w:r>
      <w:r w:rsidR="009A4251">
        <w:rPr>
          <w:rFonts w:ascii="Times New Roman" w:hAnsi="Times New Roman" w:cs="Times New Roman"/>
          <w:sz w:val="28"/>
          <w:szCs w:val="28"/>
        </w:rPr>
        <w:t>«</w:t>
      </w:r>
      <w:r w:rsidR="00904B5C" w:rsidRPr="00F01F82">
        <w:rPr>
          <w:rFonts w:ascii="Times New Roman" w:hAnsi="Times New Roman" w:cs="Times New Roman"/>
          <w:sz w:val="28"/>
          <w:szCs w:val="28"/>
        </w:rPr>
        <w:t>контейнерная площадка</w:t>
      </w:r>
      <w:r w:rsidR="009A4251">
        <w:rPr>
          <w:rFonts w:ascii="Times New Roman" w:hAnsi="Times New Roman" w:cs="Times New Roman"/>
          <w:sz w:val="28"/>
          <w:szCs w:val="28"/>
        </w:rPr>
        <w:t>»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 применяются в значениях, установленных </w:t>
      </w:r>
      <w:hyperlink r:id="rId13" w:anchor="/document/71540160/entry/0" w:history="1">
        <w:r w:rsidR="00904B5C" w:rsidRPr="009A42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904B5C" w:rsidRPr="009A4251">
        <w:rPr>
          <w:rFonts w:ascii="Times New Roman" w:hAnsi="Times New Roman" w:cs="Times New Roman"/>
          <w:sz w:val="28"/>
          <w:szCs w:val="28"/>
        </w:rPr>
        <w:t> </w:t>
      </w:r>
      <w:r w:rsidR="00904B5C" w:rsidRPr="00F01F82">
        <w:rPr>
          <w:rFonts w:ascii="Times New Roman" w:hAnsi="Times New Roman" w:cs="Times New Roman"/>
          <w:sz w:val="28"/>
          <w:szCs w:val="28"/>
        </w:rPr>
        <w:t>Правительства Российско</w:t>
      </w:r>
      <w:r w:rsidR="009A4251">
        <w:rPr>
          <w:rFonts w:ascii="Times New Roman" w:hAnsi="Times New Roman" w:cs="Times New Roman"/>
          <w:sz w:val="28"/>
          <w:szCs w:val="28"/>
        </w:rPr>
        <w:t xml:space="preserve">й Федерации от 12 ноября </w:t>
      </w:r>
      <w:proofErr w:type="gramStart"/>
      <w:r w:rsidR="009A4251">
        <w:rPr>
          <w:rFonts w:ascii="Times New Roman" w:hAnsi="Times New Roman" w:cs="Times New Roman"/>
          <w:sz w:val="28"/>
          <w:szCs w:val="28"/>
        </w:rPr>
        <w:t>2016 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 </w:t>
      </w:r>
      <w:r w:rsidR="009A425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04B5C" w:rsidRPr="00F01F82">
        <w:rPr>
          <w:rFonts w:ascii="Times New Roman" w:hAnsi="Times New Roman" w:cs="Times New Roman"/>
          <w:sz w:val="28"/>
          <w:szCs w:val="28"/>
        </w:rPr>
        <w:t xml:space="preserve"> 1156 </w:t>
      </w:r>
      <w:r w:rsidR="009A4251">
        <w:rPr>
          <w:rFonts w:ascii="Times New Roman" w:hAnsi="Times New Roman" w:cs="Times New Roman"/>
          <w:sz w:val="28"/>
          <w:szCs w:val="28"/>
        </w:rPr>
        <w:t>«</w:t>
      </w:r>
      <w:r w:rsidR="00904B5C" w:rsidRPr="00F01F82">
        <w:rPr>
          <w:rFonts w:ascii="Times New Roman" w:hAnsi="Times New Roman" w:cs="Times New Roman"/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</w:t>
      </w:r>
      <w:r w:rsidR="009A4251">
        <w:rPr>
          <w:rFonts w:ascii="Times New Roman" w:hAnsi="Times New Roman" w:cs="Times New Roman"/>
          <w:sz w:val="28"/>
          <w:szCs w:val="28"/>
        </w:rPr>
        <w:t xml:space="preserve"> Федерации от 25 августа 2008 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 </w:t>
      </w:r>
      <w:r w:rsidR="009A4251">
        <w:rPr>
          <w:rFonts w:ascii="Times New Roman" w:hAnsi="Times New Roman" w:cs="Times New Roman"/>
          <w:sz w:val="28"/>
          <w:szCs w:val="28"/>
        </w:rPr>
        <w:t>№</w:t>
      </w:r>
      <w:r w:rsidR="00904B5C" w:rsidRPr="00F01F82">
        <w:rPr>
          <w:rFonts w:ascii="Times New Roman" w:hAnsi="Times New Roman" w:cs="Times New Roman"/>
          <w:sz w:val="28"/>
          <w:szCs w:val="28"/>
        </w:rPr>
        <w:t> 641</w:t>
      </w:r>
      <w:r w:rsidR="009A4251">
        <w:rPr>
          <w:rFonts w:ascii="Times New Roman" w:hAnsi="Times New Roman" w:cs="Times New Roman"/>
          <w:sz w:val="28"/>
          <w:szCs w:val="28"/>
        </w:rPr>
        <w:t>»</w:t>
      </w:r>
      <w:r w:rsidR="00904B5C" w:rsidRPr="00F01F82">
        <w:rPr>
          <w:rFonts w:ascii="Times New Roman" w:hAnsi="Times New Roman" w:cs="Times New Roman"/>
          <w:sz w:val="28"/>
          <w:szCs w:val="28"/>
        </w:rPr>
        <w:t>.</w:t>
      </w:r>
    </w:p>
    <w:p w:rsidR="00904B5C" w:rsidRPr="00F01F82" w:rsidRDefault="00F01F82" w:rsidP="0020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3.7.4. </w:t>
      </w:r>
      <w:r w:rsidR="00904B5C" w:rsidRPr="00F01F82">
        <w:rPr>
          <w:rFonts w:ascii="Times New Roman" w:hAnsi="Times New Roman" w:cs="Times New Roman"/>
          <w:sz w:val="28"/>
          <w:szCs w:val="28"/>
        </w:rPr>
        <w:t>К элементам благоустройства контейнерных площадок относятся покрытие контейнерной площадки, элементы сопряжения покрытий, контейнеры, бункеры, ограждение контейнерной площадки.</w:t>
      </w:r>
    </w:p>
    <w:p w:rsidR="00904B5C" w:rsidRPr="00F01F82" w:rsidRDefault="00F01F82" w:rsidP="0020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</w:rPr>
        <w:t xml:space="preserve">3.7.5. </w:t>
      </w:r>
      <w:r w:rsidR="00904B5C" w:rsidRPr="00F01F82">
        <w:rPr>
          <w:rFonts w:ascii="Times New Roman" w:hAnsi="Times New Roman" w:cs="Times New Roman"/>
          <w:sz w:val="28"/>
          <w:szCs w:val="28"/>
        </w:rPr>
        <w:t xml:space="preserve">Контейнерные площадки оборудуются твердым покрытием, аналогичным покрытию проездов, без выбоин, </w:t>
      </w:r>
      <w:proofErr w:type="spellStart"/>
      <w:r w:rsidR="00904B5C" w:rsidRPr="00F01F82">
        <w:rPr>
          <w:rFonts w:ascii="Times New Roman" w:hAnsi="Times New Roman" w:cs="Times New Roman"/>
          <w:sz w:val="28"/>
          <w:szCs w:val="28"/>
        </w:rPr>
        <w:t>просадков</w:t>
      </w:r>
      <w:proofErr w:type="spellEnd"/>
      <w:r w:rsidR="00904B5C" w:rsidRPr="00F01F82">
        <w:rPr>
          <w:rFonts w:ascii="Times New Roman" w:hAnsi="Times New Roman" w:cs="Times New Roman"/>
          <w:sz w:val="28"/>
          <w:szCs w:val="28"/>
        </w:rPr>
        <w:t>, проломов, сдвигов, волн, гребенок, колей и сорной растительности.</w:t>
      </w:r>
    </w:p>
    <w:p w:rsidR="00790457" w:rsidRPr="00F01F82" w:rsidRDefault="00F01F82" w:rsidP="00F01F8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3.7.6. </w:t>
      </w:r>
      <w:r w:rsidR="00790457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 контактах </w:t>
      </w:r>
      <w:r w:rsidR="00790457" w:rsidRPr="00F01F82">
        <w:rPr>
          <w:rFonts w:ascii="Times New Roman" w:hAnsi="Times New Roman" w:cs="Times New Roman"/>
          <w:sz w:val="28"/>
          <w:szCs w:val="28"/>
        </w:rPr>
        <w:t xml:space="preserve">лица, ответственного за работу по содержанию площадки </w:t>
      </w:r>
      <w:r w:rsidR="00790457" w:rsidRPr="00F01F82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790457" w:rsidRPr="00F01F82" w:rsidRDefault="00F01F8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1F82">
        <w:rPr>
          <w:sz w:val="28"/>
          <w:szCs w:val="28"/>
        </w:rPr>
        <w:t xml:space="preserve">3.7.7. </w:t>
      </w:r>
      <w:r w:rsidR="00790457" w:rsidRPr="00F01F82">
        <w:rPr>
          <w:sz w:val="28"/>
          <w:szCs w:val="28"/>
        </w:rPr>
        <w:t xml:space="preserve">Наличие </w:t>
      </w:r>
      <w:r w:rsidR="00790457" w:rsidRPr="00F01F82">
        <w:rPr>
          <w:sz w:val="28"/>
          <w:szCs w:val="28"/>
          <w:shd w:val="clear" w:color="auto" w:fill="FFFFFF"/>
        </w:rPr>
        <w:t>контейнерных площадок</w:t>
      </w:r>
      <w:r w:rsidR="00790457" w:rsidRPr="00F01F82">
        <w:rPr>
          <w:sz w:val="28"/>
          <w:szCs w:val="28"/>
        </w:rPr>
        <w:t xml:space="preserve">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790457" w:rsidRPr="00F01F82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1F82">
        <w:rPr>
          <w:sz w:val="28"/>
          <w:szCs w:val="28"/>
        </w:rPr>
        <w:t>3.</w:t>
      </w:r>
      <w:r w:rsidR="00904B5C" w:rsidRPr="00F01F82">
        <w:rPr>
          <w:sz w:val="28"/>
          <w:szCs w:val="28"/>
        </w:rPr>
        <w:t>7</w:t>
      </w:r>
      <w:r w:rsidRPr="00F01F82">
        <w:rPr>
          <w:sz w:val="28"/>
          <w:szCs w:val="28"/>
        </w:rPr>
        <w:t>.</w:t>
      </w:r>
      <w:r w:rsidR="00F01F82" w:rsidRPr="00F01F82">
        <w:rPr>
          <w:sz w:val="28"/>
          <w:szCs w:val="28"/>
        </w:rPr>
        <w:t>8</w:t>
      </w:r>
      <w:r w:rsidRPr="00F01F82">
        <w:rPr>
          <w:sz w:val="28"/>
          <w:szCs w:val="28"/>
        </w:rPr>
        <w:t xml:space="preserve">. Места (площадки) накопления твердых коммунальных отходов создаются </w:t>
      </w:r>
      <w:r w:rsidR="000E523E">
        <w:rPr>
          <w:sz w:val="28"/>
          <w:szCs w:val="28"/>
        </w:rPr>
        <w:t>А</w:t>
      </w:r>
      <w:r w:rsidRPr="00F01F82">
        <w:rPr>
          <w:sz w:val="28"/>
          <w:szCs w:val="28"/>
        </w:rPr>
        <w:t>дминистрацией</w:t>
      </w:r>
      <w:r w:rsidR="000E523E" w:rsidRPr="000E523E">
        <w:t xml:space="preserve"> </w:t>
      </w:r>
      <w:r w:rsidR="000E523E">
        <w:rPr>
          <w:sz w:val="28"/>
          <w:szCs w:val="28"/>
        </w:rPr>
        <w:t xml:space="preserve">сельского </w:t>
      </w:r>
      <w:r w:rsidRPr="00F01F82">
        <w:rPr>
          <w:sz w:val="28"/>
          <w:szCs w:val="28"/>
        </w:rPr>
        <w:t>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90457" w:rsidRPr="00823613" w:rsidRDefault="00790457" w:rsidP="0004278A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01F82">
        <w:rPr>
          <w:sz w:val="28"/>
          <w:szCs w:val="28"/>
          <w:shd w:val="clear" w:color="auto" w:fill="FFFFFF"/>
        </w:rPr>
        <w:t>3.</w:t>
      </w:r>
      <w:r w:rsidR="00904B5C" w:rsidRPr="00F01F82">
        <w:rPr>
          <w:sz w:val="28"/>
          <w:szCs w:val="28"/>
          <w:shd w:val="clear" w:color="auto" w:fill="FFFFFF"/>
        </w:rPr>
        <w:t>7</w:t>
      </w:r>
      <w:r w:rsidRPr="00F01F82">
        <w:rPr>
          <w:sz w:val="28"/>
          <w:szCs w:val="28"/>
          <w:shd w:val="clear" w:color="auto" w:fill="FFFFFF"/>
        </w:rPr>
        <w:t>.</w:t>
      </w:r>
      <w:r w:rsidR="00F01F82" w:rsidRPr="00F01F82">
        <w:rPr>
          <w:sz w:val="28"/>
          <w:szCs w:val="28"/>
          <w:shd w:val="clear" w:color="auto" w:fill="FFFFFF"/>
        </w:rPr>
        <w:t>9</w:t>
      </w:r>
      <w:r w:rsidRPr="00F01F82">
        <w:rPr>
          <w:sz w:val="28"/>
          <w:szCs w:val="28"/>
          <w:shd w:val="clear" w:color="auto" w:fill="FFFFFF"/>
        </w:rPr>
        <w:t>. Ограждение контейнерных площадок не допустимо устраивать из сварной сетки, сетки-</w:t>
      </w:r>
      <w:proofErr w:type="spellStart"/>
      <w:r w:rsidRPr="00F01F82">
        <w:rPr>
          <w:sz w:val="28"/>
          <w:szCs w:val="28"/>
          <w:shd w:val="clear" w:color="auto" w:fill="FFFFFF"/>
        </w:rPr>
        <w:t>рабицы</w:t>
      </w:r>
      <w:proofErr w:type="spellEnd"/>
      <w:r w:rsidRPr="00F01F82">
        <w:rPr>
          <w:sz w:val="28"/>
          <w:szCs w:val="28"/>
          <w:shd w:val="clear" w:color="auto" w:fill="FFFFFF"/>
        </w:rPr>
        <w:t xml:space="preserve"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</w:t>
      </w:r>
      <w:r w:rsidRPr="00823613">
        <w:rPr>
          <w:sz w:val="28"/>
          <w:szCs w:val="28"/>
          <w:shd w:val="clear" w:color="auto" w:fill="FFFFFF"/>
        </w:rPr>
        <w:t>материалов.</w:t>
      </w:r>
    </w:p>
    <w:p w:rsidR="00904B5C" w:rsidRPr="00823613" w:rsidRDefault="00F01F82" w:rsidP="000E5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13">
        <w:rPr>
          <w:rFonts w:ascii="Times New Roman" w:hAnsi="Times New Roman" w:cs="Times New Roman"/>
          <w:sz w:val="28"/>
          <w:szCs w:val="28"/>
        </w:rPr>
        <w:t xml:space="preserve">3.7.10. </w:t>
      </w:r>
      <w:r w:rsidR="00904B5C" w:rsidRPr="00823613">
        <w:rPr>
          <w:rFonts w:ascii="Times New Roman" w:hAnsi="Times New Roman" w:cs="Times New Roman"/>
          <w:sz w:val="28"/>
          <w:szCs w:val="28"/>
        </w:rPr>
        <w:t>Внешние поверхности элементов благоустройства контейнерных площадок поддерживаются чистыми, без визуально воспринимаемых деформаций.</w:t>
      </w:r>
    </w:p>
    <w:p w:rsidR="009314EA" w:rsidRPr="00823613" w:rsidRDefault="009314EA" w:rsidP="009A42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613">
        <w:rPr>
          <w:rFonts w:ascii="Times New Roman" w:hAnsi="Times New Roman" w:cs="Times New Roman"/>
          <w:sz w:val="28"/>
          <w:szCs w:val="28"/>
        </w:rPr>
        <w:t>3.</w:t>
      </w:r>
      <w:r w:rsidR="00904B5C" w:rsidRPr="00823613">
        <w:rPr>
          <w:rFonts w:ascii="Times New Roman" w:hAnsi="Times New Roman" w:cs="Times New Roman"/>
          <w:sz w:val="28"/>
          <w:szCs w:val="28"/>
        </w:rPr>
        <w:t>7</w:t>
      </w:r>
      <w:r w:rsidRPr="00823613">
        <w:rPr>
          <w:rFonts w:ascii="Times New Roman" w:hAnsi="Times New Roman" w:cs="Times New Roman"/>
          <w:sz w:val="28"/>
          <w:szCs w:val="28"/>
        </w:rPr>
        <w:t>.</w:t>
      </w:r>
      <w:r w:rsidR="00F01F82" w:rsidRPr="00823613">
        <w:rPr>
          <w:rFonts w:ascii="Times New Roman" w:hAnsi="Times New Roman" w:cs="Times New Roman"/>
          <w:sz w:val="28"/>
          <w:szCs w:val="28"/>
        </w:rPr>
        <w:t>11</w:t>
      </w:r>
      <w:r w:rsidRPr="00823613">
        <w:rPr>
          <w:rFonts w:ascii="Times New Roman" w:hAnsi="Times New Roman" w:cs="Times New Roman"/>
          <w:sz w:val="28"/>
          <w:szCs w:val="28"/>
        </w:rPr>
        <w:t xml:space="preserve">. Вывоз отходов осуществляется с периодичностью, предусмотренной приложением 1 к 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2.1.3684-21 </w:t>
      </w:r>
      <w:r w:rsidR="009A42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9A425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236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0457" w:rsidRPr="00CD1CE1" w:rsidRDefault="00790457" w:rsidP="00823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D1CE1">
        <w:rPr>
          <w:b/>
          <w:sz w:val="28"/>
          <w:szCs w:val="28"/>
        </w:rPr>
        <w:t>3.</w:t>
      </w:r>
      <w:r w:rsidR="00F01F82" w:rsidRPr="00CD1CE1">
        <w:rPr>
          <w:b/>
          <w:sz w:val="28"/>
          <w:szCs w:val="28"/>
        </w:rPr>
        <w:t>8</w:t>
      </w:r>
      <w:r w:rsidRPr="00CD1CE1">
        <w:rPr>
          <w:b/>
          <w:sz w:val="28"/>
          <w:szCs w:val="28"/>
        </w:rPr>
        <w:t>. Игровое и спортивное оборудование</w:t>
      </w:r>
    </w:p>
    <w:p w:rsidR="00790457" w:rsidRPr="00823613" w:rsidRDefault="00790457" w:rsidP="00823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lastRenderedPageBreak/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>.1. Игровое и спорти</w:t>
      </w:r>
      <w:r w:rsidR="000E523E">
        <w:rPr>
          <w:sz w:val="28"/>
          <w:szCs w:val="28"/>
        </w:rPr>
        <w:t xml:space="preserve">вное оборудование на территории поселения </w:t>
      </w:r>
      <w:r w:rsidRPr="00823613">
        <w:rPr>
          <w:sz w:val="28"/>
          <w:szCs w:val="28"/>
        </w:rPr>
        <w:t>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575149" w:rsidRPr="00A30FCD" w:rsidRDefault="00790457" w:rsidP="0082361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613">
        <w:rPr>
          <w:sz w:val="28"/>
          <w:szCs w:val="28"/>
        </w:rPr>
        <w:t>3.</w:t>
      </w:r>
      <w:r w:rsidR="00F01F82" w:rsidRPr="00823613">
        <w:rPr>
          <w:sz w:val="28"/>
          <w:szCs w:val="28"/>
        </w:rPr>
        <w:t>8</w:t>
      </w:r>
      <w:r w:rsidRPr="00823613">
        <w:rPr>
          <w:sz w:val="28"/>
          <w:szCs w:val="28"/>
        </w:rPr>
        <w:t xml:space="preserve">.2.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</w:t>
      </w:r>
      <w:r w:rsidRPr="00A30FCD">
        <w:rPr>
          <w:sz w:val="28"/>
          <w:szCs w:val="28"/>
        </w:rPr>
        <w:t xml:space="preserve">эксплуатации, эстетически привлекательным.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8</w:t>
      </w:r>
      <w:r w:rsidRPr="00A30FCD">
        <w:rPr>
          <w:sz w:val="28"/>
          <w:szCs w:val="28"/>
        </w:rPr>
        <w:t>.3. При размещении игрового оборудования на детских игровых площадках необходимо соблюдать требования Национальных стандартов РФ, ГОСТ.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8</w:t>
      </w:r>
      <w:r w:rsidRPr="00A30FCD">
        <w:rPr>
          <w:sz w:val="28"/>
          <w:szCs w:val="28"/>
        </w:rPr>
        <w:t>.4.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06063" w:rsidRPr="00AE7A18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 xml:space="preserve">. </w:t>
      </w:r>
      <w:r w:rsidRPr="00AE7A18">
        <w:rPr>
          <w:b/>
          <w:sz w:val="28"/>
          <w:szCs w:val="28"/>
        </w:rPr>
        <w:t>Строительные площадки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.1.</w:t>
      </w:r>
      <w:r w:rsidR="00FE4850" w:rsidRPr="00A30FCD">
        <w:rPr>
          <w:sz w:val="28"/>
          <w:szCs w:val="28"/>
        </w:rPr>
        <w:t xml:space="preserve"> При производстве строительных, земляных, ремонтных и иных работ обязательно выполнение следующих требований: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</w:t>
      </w:r>
      <w:r w:rsidR="00FE4850" w:rsidRPr="00A30FCD">
        <w:rPr>
          <w:sz w:val="28"/>
          <w:szCs w:val="28"/>
        </w:rPr>
        <w:t>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Принятие мер по недопущению загрязнения прилегающей к зоне производства работ (строительной площадке) территории.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B06063" w:rsidRPr="001C7FE6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Соблюдение ежедневной чистоты и порядка на подъездах к строительным площадкам, зоне производства работ, а также на прилегающей территории</w:t>
      </w:r>
      <w:r w:rsidRPr="001C7FE6">
        <w:rPr>
          <w:sz w:val="28"/>
          <w:szCs w:val="28"/>
        </w:rPr>
        <w:t>. В зимний период производитель работ обязан надлежащее содержание пешеходных сооружений через траншеи.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Мойка колес и кузовов транспортных средств при выезде со строительных площадок, осуществление иных мероприятий, направленных на недопущение загрязнения территории муниципального образования.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Обеспечение наличия на территории площадки контейнеров и (или) бункеров для сбора твердых бытовых, крупногабаритных и строительных отходов</w:t>
      </w:r>
      <w:r w:rsidR="00B06063" w:rsidRPr="00A30FCD">
        <w:rPr>
          <w:sz w:val="28"/>
          <w:szCs w:val="28"/>
        </w:rPr>
        <w:t>.</w:t>
      </w:r>
    </w:p>
    <w:p w:rsidR="00B06063" w:rsidRPr="001C7FE6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7FE6">
        <w:rPr>
          <w:sz w:val="28"/>
          <w:szCs w:val="28"/>
        </w:rPr>
        <w:t xml:space="preserve">Сбор, вывоз и размещение грунта и строительных отходов в установленном </w:t>
      </w:r>
      <w:r w:rsidR="000E523E" w:rsidRPr="001C7FE6">
        <w:rPr>
          <w:sz w:val="28"/>
          <w:szCs w:val="28"/>
        </w:rPr>
        <w:t>А</w:t>
      </w:r>
      <w:r w:rsidRPr="001C7FE6">
        <w:rPr>
          <w:sz w:val="28"/>
          <w:szCs w:val="28"/>
        </w:rPr>
        <w:t>дминистрацией сельского поселения.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Оборудование благоустроенных подъездов к площадке производства работ, внутриплощадочных проездов;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.2</w:t>
      </w:r>
      <w:r w:rsidR="00FE4850" w:rsidRPr="00A30FCD">
        <w:rPr>
          <w:sz w:val="28"/>
          <w:szCs w:val="28"/>
        </w:rPr>
        <w:t>. Не допускается: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Организовывать и проводить вблизи жилой зоны строительные, ремонтные, погрузочно-разгрузочные и другие работы, сопровождающиеся нарушением </w:t>
      </w:r>
      <w:r w:rsidRPr="00A30FCD">
        <w:rPr>
          <w:sz w:val="28"/>
          <w:szCs w:val="28"/>
        </w:rPr>
        <w:lastRenderedPageBreak/>
        <w:t>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Сжигать мусор и утилизировать строительные отходы вне специальных мест;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Загрязнять прилегающую территорию</w:t>
      </w:r>
      <w:r w:rsidR="00B06063" w:rsidRPr="00A30FCD">
        <w:rPr>
          <w:sz w:val="28"/>
          <w:szCs w:val="28"/>
        </w:rPr>
        <w:t>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Содержать </w:t>
      </w:r>
      <w:r w:rsidRPr="001C7FE6">
        <w:rPr>
          <w:sz w:val="28"/>
          <w:szCs w:val="28"/>
        </w:rPr>
        <w:t>территори</w:t>
      </w:r>
      <w:r w:rsidR="001C7FE6" w:rsidRPr="001C7FE6">
        <w:rPr>
          <w:sz w:val="28"/>
          <w:szCs w:val="28"/>
        </w:rPr>
        <w:t>ю</w:t>
      </w:r>
      <w:r w:rsidRPr="001C7FE6">
        <w:rPr>
          <w:sz w:val="28"/>
          <w:szCs w:val="28"/>
        </w:rPr>
        <w:t xml:space="preserve"> площадки</w:t>
      </w:r>
      <w:r w:rsidRPr="0004278A">
        <w:rPr>
          <w:color w:val="FF0000"/>
          <w:sz w:val="28"/>
          <w:szCs w:val="28"/>
        </w:rPr>
        <w:t xml:space="preserve"> </w:t>
      </w:r>
      <w:r w:rsidRPr="00A30FCD">
        <w:rPr>
          <w:sz w:val="28"/>
          <w:szCs w:val="28"/>
        </w:rPr>
        <w:t>в загрязненном состоянии</w:t>
      </w:r>
      <w:r w:rsidR="00B06063" w:rsidRPr="00A30FCD">
        <w:rPr>
          <w:sz w:val="28"/>
          <w:szCs w:val="28"/>
        </w:rPr>
        <w:t>;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</w:t>
      </w:r>
      <w:r w:rsidR="00FE4850" w:rsidRPr="00A30FCD">
        <w:rPr>
          <w:sz w:val="28"/>
          <w:szCs w:val="28"/>
        </w:rPr>
        <w:t>станавливать строительное ограждение, не соответствующее требованиям настоящих Правил, а также без выданного в установленном порядке</w:t>
      </w:r>
      <w:r w:rsidRPr="00A30FCD">
        <w:rPr>
          <w:sz w:val="28"/>
          <w:szCs w:val="28"/>
        </w:rPr>
        <w:t xml:space="preserve"> </w:t>
      </w:r>
      <w:r w:rsidR="00FE4850" w:rsidRPr="00A30FCD">
        <w:rPr>
          <w:sz w:val="28"/>
          <w:szCs w:val="28"/>
        </w:rPr>
        <w:t>разрешения на проведение строительных работ;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Размещать рекламные конструкции на строительных ограждениях и строительной сетке;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Устанавливать строительные леса из дерева (за исключением настилов) на фасадах, расположенных со стороны территорий общего пользования, особо</w:t>
      </w:r>
      <w:r w:rsidR="00B06063" w:rsidRPr="00A30FCD">
        <w:rPr>
          <w:sz w:val="28"/>
          <w:szCs w:val="28"/>
        </w:rPr>
        <w:t xml:space="preserve"> </w:t>
      </w:r>
      <w:r w:rsidRPr="00A30FCD">
        <w:rPr>
          <w:sz w:val="28"/>
          <w:szCs w:val="28"/>
        </w:rPr>
        <w:t>охраняемых территорий и объектов;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Крепление строительных лесов к парапетам, карнизам, балконам и другим выступающим частям зданий и сооружений;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Наличие видимых искривлений и провисаний строительной сетки.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 xml:space="preserve">.3. </w:t>
      </w:r>
      <w:r w:rsidR="00FE4850" w:rsidRPr="00A30FCD">
        <w:rPr>
          <w:sz w:val="28"/>
          <w:szCs w:val="28"/>
        </w:rPr>
        <w:t>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B06063" w:rsidRPr="00A30FCD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3.</w:t>
      </w:r>
      <w:r w:rsidR="00F01F82">
        <w:rPr>
          <w:sz w:val="28"/>
          <w:szCs w:val="28"/>
        </w:rPr>
        <w:t>9</w:t>
      </w:r>
      <w:r w:rsidRPr="00A30FCD">
        <w:rPr>
          <w:sz w:val="28"/>
          <w:szCs w:val="28"/>
        </w:rPr>
        <w:t>.4</w:t>
      </w:r>
      <w:r w:rsidR="00FE4850" w:rsidRPr="00A30FCD">
        <w:rPr>
          <w:sz w:val="28"/>
          <w:szCs w:val="28"/>
        </w:rPr>
        <w:t>. 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</w:t>
      </w:r>
      <w:r w:rsidR="00B06063" w:rsidRPr="00A30FCD">
        <w:rPr>
          <w:sz w:val="28"/>
          <w:szCs w:val="28"/>
        </w:rPr>
        <w:t xml:space="preserve"> </w:t>
      </w:r>
      <w:r w:rsidRPr="00A30FCD">
        <w:rPr>
          <w:sz w:val="28"/>
          <w:szCs w:val="28"/>
        </w:rPr>
        <w:t>сетки, строительных лесов, подсветки и оборудования строительной площадки.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сельского поселения, в течение шести месяцев со дня принятия решения о предоставлении земельного участка. При этом ограждение территории </w:t>
      </w:r>
      <w:r w:rsidRPr="00A30FCD">
        <w:rPr>
          <w:sz w:val="28"/>
          <w:szCs w:val="28"/>
        </w:rPr>
        <w:lastRenderedPageBreak/>
        <w:t xml:space="preserve">возможно лишь с использованием декоративного </w:t>
      </w:r>
      <w:proofErr w:type="spellStart"/>
      <w:r w:rsidRPr="00A30FCD">
        <w:rPr>
          <w:sz w:val="28"/>
          <w:szCs w:val="28"/>
        </w:rPr>
        <w:t>неглухого</w:t>
      </w:r>
      <w:proofErr w:type="spellEnd"/>
      <w:r w:rsidRPr="00A30FCD">
        <w:rPr>
          <w:sz w:val="28"/>
          <w:szCs w:val="28"/>
        </w:rPr>
        <w:t xml:space="preserve"> ограждения высотой не более 1,8 м., выполненного по индивидуальному проекту.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B06063" w:rsidRPr="00A30FCD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Металлические строительные леса должны быть </w:t>
      </w:r>
      <w:proofErr w:type="spellStart"/>
      <w:r w:rsidRPr="00A30FCD">
        <w:rPr>
          <w:sz w:val="28"/>
          <w:szCs w:val="28"/>
        </w:rPr>
        <w:t>огрунтованы</w:t>
      </w:r>
      <w:proofErr w:type="spellEnd"/>
      <w:r w:rsidRPr="00A30FCD">
        <w:rPr>
          <w:sz w:val="28"/>
          <w:szCs w:val="28"/>
        </w:rPr>
        <w:t xml:space="preserve"> и окрашены. 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FE4850" w:rsidRDefault="00FE4850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:rsidR="00AE7A18" w:rsidRPr="00AE7A18" w:rsidRDefault="00AE7A18" w:rsidP="00AE7A18">
      <w:pPr>
        <w:widowControl w:val="0"/>
        <w:autoSpaceDE w:val="0"/>
        <w:autoSpaceDN w:val="0"/>
        <w:spacing w:before="1"/>
        <w:ind w:left="899" w:right="825" w:hanging="89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>3.9.5</w:t>
      </w:r>
      <w:r w:rsidRPr="00AE7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A18">
        <w:rPr>
          <w:rFonts w:ascii="Times New Roman" w:hAnsi="Times New Roman" w:cs="Times New Roman"/>
          <w:bCs/>
          <w:sz w:val="28"/>
          <w:szCs w:val="28"/>
        </w:rPr>
        <w:t>Эскизы типовых ограждений строительных площадок</w:t>
      </w:r>
    </w:p>
    <w:p w:rsidR="00AE7A18" w:rsidRPr="00EE547F" w:rsidRDefault="005B7212" w:rsidP="00AE7A18">
      <w:pPr>
        <w:widowControl w:val="0"/>
        <w:tabs>
          <w:tab w:val="left" w:pos="1488"/>
          <w:tab w:val="left" w:pos="1962"/>
          <w:tab w:val="left" w:pos="2388"/>
          <w:tab w:val="left" w:pos="3675"/>
          <w:tab w:val="left" w:pos="5608"/>
          <w:tab w:val="left" w:pos="7345"/>
          <w:tab w:val="left" w:pos="7798"/>
        </w:tabs>
        <w:autoSpaceDE w:val="0"/>
        <w:autoSpaceDN w:val="0"/>
        <w:spacing w:line="307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E7A18" w:rsidRPr="00EE547F">
        <w:rPr>
          <w:rFonts w:ascii="Times New Roman" w:hAnsi="Times New Roman" w:cs="Times New Roman"/>
          <w:sz w:val="28"/>
          <w:szCs w:val="28"/>
        </w:rPr>
        <w:t>типовое</w:t>
      </w:r>
      <w:r w:rsidR="00AE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строительное ограждение </w:t>
      </w:r>
      <w:r w:rsidR="00AE7A18" w:rsidRPr="00EE547F">
        <w:rPr>
          <w:rFonts w:ascii="Times New Roman" w:hAnsi="Times New Roman" w:cs="Times New Roman"/>
          <w:sz w:val="28"/>
          <w:szCs w:val="28"/>
        </w:rPr>
        <w:t>с</w:t>
      </w:r>
      <w:r w:rsidR="00AE7A18">
        <w:rPr>
          <w:rFonts w:ascii="Times New Roman" w:hAnsi="Times New Roman" w:cs="Times New Roman"/>
          <w:sz w:val="28"/>
          <w:szCs w:val="28"/>
        </w:rPr>
        <w:t xml:space="preserve"> и</w:t>
      </w:r>
      <w:r w:rsidR="00AE7A18" w:rsidRPr="00EE547F">
        <w:rPr>
          <w:rFonts w:ascii="Times New Roman" w:hAnsi="Times New Roman" w:cs="Times New Roman"/>
          <w:spacing w:val="-1"/>
          <w:sz w:val="28"/>
          <w:szCs w:val="28"/>
        </w:rPr>
        <w:t xml:space="preserve">спользованием </w:t>
      </w:r>
      <w:r w:rsidR="00AE7A18" w:rsidRPr="00EE547F">
        <w:rPr>
          <w:rFonts w:ascii="Times New Roman" w:hAnsi="Times New Roman" w:cs="Times New Roman"/>
          <w:sz w:val="28"/>
          <w:szCs w:val="28"/>
        </w:rPr>
        <w:t xml:space="preserve">металлоконструкций и </w:t>
      </w:r>
      <w:proofErr w:type="spellStart"/>
      <w:r w:rsidR="00AE7A18"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="00AE7A18" w:rsidRPr="00EE547F">
        <w:rPr>
          <w:rFonts w:ascii="Times New Roman" w:hAnsi="Times New Roman" w:cs="Times New Roman"/>
          <w:sz w:val="28"/>
          <w:szCs w:val="28"/>
        </w:rPr>
        <w:t>, окрашенного в заводских</w:t>
      </w:r>
      <w:r w:rsidR="00AE7A18" w:rsidRPr="00EE547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E7A18" w:rsidRPr="00EE547F">
        <w:rPr>
          <w:rFonts w:ascii="Times New Roman" w:hAnsi="Times New Roman" w:cs="Times New Roman"/>
          <w:sz w:val="28"/>
          <w:szCs w:val="28"/>
        </w:rPr>
        <w:t>условиях.</w:t>
      </w:r>
    </w:p>
    <w:p w:rsidR="00AE7A18" w:rsidRPr="00EE547F" w:rsidRDefault="00AE7A18" w:rsidP="00AE7A18">
      <w:pPr>
        <w:widowControl w:val="0"/>
        <w:tabs>
          <w:tab w:val="left" w:pos="4668"/>
        </w:tabs>
        <w:autoSpaceDE w:val="0"/>
        <w:autoSpaceDN w:val="0"/>
        <w:spacing w:before="155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="005B7212">
        <w:rPr>
          <w:rFonts w:ascii="Times New Roman" w:hAnsi="Times New Roman" w:cs="Times New Roman"/>
          <w:sz w:val="28"/>
          <w:szCs w:val="28"/>
        </w:rPr>
        <w:t>элементы</w:t>
      </w:r>
      <w:r w:rsidRPr="00EE547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(тяги)</w:t>
      </w:r>
      <w:r w:rsidRPr="00EE547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</w:t>
      </w:r>
      <w:r w:rsidR="00AE202D">
        <w:rPr>
          <w:rFonts w:ascii="Times New Roman" w:hAnsi="Times New Roman" w:cs="Times New Roman"/>
          <w:sz w:val="28"/>
          <w:szCs w:val="28"/>
        </w:rPr>
        <w:t>ллопрофиль</w:t>
      </w:r>
      <w:proofErr w:type="spellEnd"/>
      <w:r w:rsidR="00AE202D">
        <w:rPr>
          <w:rFonts w:ascii="Times New Roman" w:hAnsi="Times New Roman" w:cs="Times New Roman"/>
          <w:sz w:val="28"/>
          <w:szCs w:val="28"/>
        </w:rPr>
        <w:t xml:space="preserve"> квадратного сечения </w:t>
      </w:r>
      <w:r w:rsidRPr="00EE547F">
        <w:rPr>
          <w:rFonts w:ascii="Times New Roman" w:hAnsi="Times New Roman" w:cs="Times New Roman"/>
          <w:sz w:val="28"/>
          <w:szCs w:val="28"/>
        </w:rPr>
        <w:t>30 x30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</w:t>
      </w:r>
    </w:p>
    <w:p w:rsidR="00AE7A18" w:rsidRPr="00EE547F" w:rsidRDefault="00AE7A18" w:rsidP="00AE7A18">
      <w:pPr>
        <w:widowControl w:val="0"/>
        <w:autoSpaceDE w:val="0"/>
        <w:autoSpaceDN w:val="0"/>
        <w:ind w:left="1386" w:right="139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Цветовое решение:</w:t>
      </w:r>
    </w:p>
    <w:p w:rsidR="00AE7A18" w:rsidRPr="00EE547F" w:rsidRDefault="00AE7A18" w:rsidP="00AE7A18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19251442" wp14:editId="3E86E1E6">
            <wp:simplePos x="0" y="0"/>
            <wp:positionH relativeFrom="page">
              <wp:posOffset>2061845</wp:posOffset>
            </wp:positionH>
            <wp:positionV relativeFrom="paragraph">
              <wp:posOffset>193675</wp:posOffset>
            </wp:positionV>
            <wp:extent cx="3709670" cy="426720"/>
            <wp:effectExtent l="19050" t="0" r="508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3125"/>
      </w:tblGrid>
      <w:tr w:rsidR="00AE7A18" w:rsidRPr="00EE547F" w:rsidTr="00AE202D">
        <w:trPr>
          <w:trHeight w:val="397"/>
        </w:trPr>
        <w:tc>
          <w:tcPr>
            <w:tcW w:w="2865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116" w:line="261" w:lineRule="exact"/>
              <w:ind w:left="6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7035 (7047)</w:t>
            </w:r>
          </w:p>
        </w:tc>
        <w:tc>
          <w:tcPr>
            <w:tcW w:w="3125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116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7040 (7045)</w:t>
            </w:r>
          </w:p>
        </w:tc>
      </w:tr>
      <w:tr w:rsidR="00AE7A18" w:rsidRPr="00EE547F" w:rsidTr="00AE202D">
        <w:trPr>
          <w:trHeight w:val="58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ind w:left="539" w:firstLine="3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навес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25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ind w:left="1018" w:right="501" w:hanging="21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детали,опоры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кронштейны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E7A18" w:rsidRPr="00EE547F" w:rsidTr="00AE202D">
        <w:trPr>
          <w:trHeight w:val="312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31" w:line="261" w:lineRule="exact"/>
              <w:ind w:left="56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  <w:tc>
          <w:tcPr>
            <w:tcW w:w="3125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31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proofErr w:type="spellEnd"/>
            <w:r w:rsidRPr="00EE547F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  <w:proofErr w:type="spellEnd"/>
          </w:p>
        </w:tc>
      </w:tr>
      <w:tr w:rsidR="00AE7A18" w:rsidRPr="00EE547F" w:rsidTr="00AE202D">
        <w:trPr>
          <w:trHeight w:val="27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25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line="259" w:lineRule="exact"/>
              <w:ind w:left="244" w:right="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сечения</w:t>
            </w:r>
            <w:proofErr w:type="spellEnd"/>
          </w:p>
        </w:tc>
      </w:tr>
    </w:tbl>
    <w:p w:rsidR="00AE7A18" w:rsidRPr="00EE547F" w:rsidRDefault="00AE7A18" w:rsidP="00AE7A18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E7A18" w:rsidRPr="00EE547F" w:rsidRDefault="00AE7A18" w:rsidP="00AE7A18">
      <w:pPr>
        <w:widowControl w:val="0"/>
        <w:autoSpaceDE w:val="0"/>
        <w:autoSpaceDN w:val="0"/>
        <w:spacing w:before="212"/>
        <w:ind w:left="1387" w:right="91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1.1. Строительное ограждение с навесом</w:t>
      </w:r>
    </w:p>
    <w:p w:rsidR="00AE7A18" w:rsidRPr="00EE547F" w:rsidRDefault="00AE7A18" w:rsidP="00CD1CE1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4384" behindDoc="0" locked="0" layoutInCell="1" allowOverlap="1" wp14:anchorId="5794F7B0" wp14:editId="08EF118D">
            <wp:simplePos x="0" y="0"/>
            <wp:positionH relativeFrom="page">
              <wp:posOffset>1078230</wp:posOffset>
            </wp:positionH>
            <wp:positionV relativeFrom="paragraph">
              <wp:posOffset>104775</wp:posOffset>
            </wp:positionV>
            <wp:extent cx="6029960" cy="2392045"/>
            <wp:effectExtent l="19050" t="0" r="889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A18" w:rsidRPr="00EE547F" w:rsidRDefault="00AE7A18" w:rsidP="00AE7A18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1.2. Строительное ограждение с навесом и защитным ограждением</w:t>
      </w:r>
    </w:p>
    <w:p w:rsidR="00AE7A18" w:rsidRPr="00EE547F" w:rsidRDefault="00AE7A18" w:rsidP="00AE7A18">
      <w:pPr>
        <w:widowControl w:val="0"/>
        <w:autoSpaceDE w:val="0"/>
        <w:autoSpaceDN w:val="0"/>
        <w:spacing w:before="4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681164D" wp14:editId="31417E23">
            <wp:simplePos x="0" y="0"/>
            <wp:positionH relativeFrom="page">
              <wp:posOffset>1112520</wp:posOffset>
            </wp:positionH>
            <wp:positionV relativeFrom="paragraph">
              <wp:posOffset>159385</wp:posOffset>
            </wp:positionV>
            <wp:extent cx="6109970" cy="2729230"/>
            <wp:effectExtent l="19050" t="0" r="508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A18" w:rsidRPr="00EE547F" w:rsidRDefault="00AE7A18" w:rsidP="00AE7A18">
      <w:pPr>
        <w:widowControl w:val="0"/>
        <w:autoSpaceDE w:val="0"/>
        <w:autoSpaceDN w:val="0"/>
        <w:spacing w:before="223" w:line="261" w:lineRule="auto"/>
        <w:ind w:right="1471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AE7A18" w:rsidRPr="00EE547F" w:rsidRDefault="00AE7A18" w:rsidP="00AE7A18">
      <w:pPr>
        <w:widowControl w:val="0"/>
        <w:autoSpaceDE w:val="0"/>
        <w:autoSpaceDN w:val="0"/>
        <w:spacing w:before="2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AE7A18" w:rsidRPr="00EE547F" w:rsidRDefault="00AE7A18" w:rsidP="00AE7A18">
      <w:pPr>
        <w:widowControl w:val="0"/>
        <w:numPr>
          <w:ilvl w:val="0"/>
          <w:numId w:val="14"/>
        </w:numPr>
        <w:tabs>
          <w:tab w:val="left" w:pos="823"/>
        </w:tabs>
        <w:autoSpaceDE w:val="0"/>
        <w:autoSpaceDN w:val="0"/>
        <w:spacing w:before="11" w:after="0" w:line="242" w:lineRule="auto"/>
        <w:ind w:left="0" w:right="280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вертикали 1/2 высоты строительного ограждения (но не более 1200</w:t>
      </w:r>
      <w:r w:rsidRPr="00EE54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AE7A18" w:rsidRPr="00EE547F" w:rsidRDefault="00AE7A18" w:rsidP="00AE7A18">
      <w:pPr>
        <w:widowControl w:val="0"/>
        <w:numPr>
          <w:ilvl w:val="0"/>
          <w:numId w:val="14"/>
        </w:numPr>
        <w:tabs>
          <w:tab w:val="left" w:pos="802"/>
        </w:tabs>
        <w:autoSpaceDE w:val="0"/>
        <w:autoSpaceDN w:val="0"/>
        <w:spacing w:before="8" w:after="0" w:line="240" w:lineRule="auto"/>
        <w:ind w:left="0" w:right="198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горизонтали - двойную длину одной секции ограждения (но не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 8000</w:t>
      </w:r>
      <w:r w:rsidRPr="00EE54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мм.).</w:t>
      </w:r>
    </w:p>
    <w:p w:rsidR="00AE7A18" w:rsidRPr="00EE547F" w:rsidRDefault="00AE7A18" w:rsidP="00AE7A18">
      <w:pPr>
        <w:widowControl w:val="0"/>
        <w:autoSpaceDE w:val="0"/>
        <w:autoSpaceDN w:val="0"/>
        <w:spacing w:before="11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7A18" w:rsidRPr="00EE547F" w:rsidRDefault="00AE7A18" w:rsidP="00AE7A18">
      <w:pPr>
        <w:widowControl w:val="0"/>
        <w:autoSpaceDE w:val="0"/>
        <w:autoSpaceDN w:val="0"/>
        <w:spacing w:before="12" w:line="247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</w:t>
      </w:r>
      <w:r w:rsidRPr="00EE547F">
        <w:rPr>
          <w:rFonts w:ascii="Times New Roman" w:hAnsi="Times New Roman" w:cs="Times New Roman"/>
          <w:sz w:val="28"/>
          <w:szCs w:val="28"/>
        </w:rPr>
        <w:lastRenderedPageBreak/>
        <w:t>города).</w:t>
      </w:r>
    </w:p>
    <w:p w:rsidR="00AE7A18" w:rsidRPr="00FB2A7C" w:rsidRDefault="00AE7A18" w:rsidP="00AE7A18">
      <w:pPr>
        <w:widowControl w:val="0"/>
        <w:tabs>
          <w:tab w:val="left" w:pos="944"/>
          <w:tab w:val="left" w:pos="1656"/>
          <w:tab w:val="left" w:pos="1983"/>
          <w:tab w:val="left" w:pos="2053"/>
          <w:tab w:val="left" w:pos="2457"/>
          <w:tab w:val="left" w:pos="3631"/>
          <w:tab w:val="left" w:pos="3740"/>
          <w:tab w:val="left" w:pos="3831"/>
          <w:tab w:val="left" w:pos="4104"/>
          <w:tab w:val="left" w:pos="4172"/>
          <w:tab w:val="left" w:pos="4610"/>
          <w:tab w:val="left" w:pos="5583"/>
          <w:tab w:val="left" w:pos="5855"/>
          <w:tab w:val="left" w:pos="5961"/>
          <w:tab w:val="left" w:pos="6018"/>
          <w:tab w:val="left" w:pos="6295"/>
          <w:tab w:val="left" w:pos="7094"/>
          <w:tab w:val="left" w:pos="7225"/>
          <w:tab w:val="left" w:pos="8127"/>
          <w:tab w:val="left" w:pos="8339"/>
          <w:tab w:val="left" w:pos="8517"/>
          <w:tab w:val="left" w:pos="9605"/>
        </w:tabs>
        <w:autoSpaceDE w:val="0"/>
        <w:autoSpaceDN w:val="0"/>
        <w:spacing w:before="8" w:line="252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</w:t>
      </w:r>
      <w:r w:rsidR="00AE202D">
        <w:rPr>
          <w:rFonts w:ascii="Times New Roman" w:hAnsi="Times New Roman" w:cs="Times New Roman"/>
          <w:sz w:val="28"/>
          <w:szCs w:val="28"/>
        </w:rPr>
        <w:t xml:space="preserve">лжно быть </w:t>
      </w:r>
      <w:r>
        <w:rPr>
          <w:rFonts w:ascii="Times New Roman" w:hAnsi="Times New Roman" w:cs="Times New Roman"/>
          <w:sz w:val="28"/>
          <w:szCs w:val="28"/>
        </w:rPr>
        <w:t>дополнено</w:t>
      </w:r>
      <w:r>
        <w:rPr>
          <w:rFonts w:ascii="Times New Roman" w:hAnsi="Times New Roman" w:cs="Times New Roman"/>
          <w:sz w:val="28"/>
          <w:szCs w:val="28"/>
        </w:rPr>
        <w:tab/>
        <w:t xml:space="preserve">навесом, </w:t>
      </w:r>
      <w:r w:rsidR="00AE202D">
        <w:rPr>
          <w:rFonts w:ascii="Times New Roman" w:hAnsi="Times New Roman" w:cs="Times New Roman"/>
          <w:sz w:val="28"/>
          <w:szCs w:val="28"/>
        </w:rPr>
        <w:t>а со</w:t>
      </w:r>
      <w:r w:rsidR="00AE202D">
        <w:rPr>
          <w:rFonts w:ascii="Times New Roman" w:hAnsi="Times New Roman" w:cs="Times New Roman"/>
          <w:sz w:val="28"/>
          <w:szCs w:val="28"/>
        </w:rPr>
        <w:tab/>
        <w:t>стороны проезжей</w:t>
      </w:r>
      <w:r w:rsidR="00AE202D">
        <w:rPr>
          <w:rFonts w:ascii="Times New Roman" w:hAnsi="Times New Roman" w:cs="Times New Roman"/>
          <w:sz w:val="28"/>
          <w:szCs w:val="28"/>
        </w:rPr>
        <w:tab/>
        <w:t xml:space="preserve"> части </w:t>
      </w:r>
      <w:r w:rsidRPr="00EE547F">
        <w:rPr>
          <w:rFonts w:ascii="Times New Roman" w:hAnsi="Times New Roman" w:cs="Times New Roman"/>
          <w:sz w:val="28"/>
          <w:szCs w:val="28"/>
        </w:rPr>
        <w:t>и з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ащитным </w:t>
      </w:r>
      <w:r w:rsidR="00AE202D">
        <w:rPr>
          <w:rFonts w:ascii="Times New Roman" w:hAnsi="Times New Roman" w:cs="Times New Roman"/>
          <w:sz w:val="28"/>
          <w:szCs w:val="28"/>
        </w:rPr>
        <w:t xml:space="preserve">ограждением, </w:t>
      </w:r>
      <w:r w:rsidR="00AE202D">
        <w:rPr>
          <w:rFonts w:ascii="Times New Roman" w:hAnsi="Times New Roman" w:cs="Times New Roman"/>
          <w:spacing w:val="-1"/>
          <w:sz w:val="28"/>
          <w:szCs w:val="28"/>
        </w:rPr>
        <w:t>выполненном</w:t>
      </w:r>
      <w:r w:rsidR="00AE202D">
        <w:rPr>
          <w:rFonts w:ascii="Times New Roman" w:hAnsi="Times New Roman" w:cs="Times New Roman"/>
          <w:spacing w:val="-1"/>
          <w:sz w:val="28"/>
          <w:szCs w:val="28"/>
        </w:rPr>
        <w:tab/>
        <w:t xml:space="preserve"> </w:t>
      </w:r>
      <w:r w:rsidR="00AE202D">
        <w:rPr>
          <w:rFonts w:ascii="Times New Roman" w:hAnsi="Times New Roman" w:cs="Times New Roman"/>
          <w:sz w:val="28"/>
          <w:szCs w:val="28"/>
        </w:rPr>
        <w:t>в</w:t>
      </w:r>
      <w:r w:rsidR="00AE202D">
        <w:rPr>
          <w:rFonts w:ascii="Times New Roman" w:hAnsi="Times New Roman" w:cs="Times New Roman"/>
          <w:sz w:val="28"/>
          <w:szCs w:val="28"/>
        </w:rPr>
        <w:tab/>
      </w:r>
      <w:r w:rsidRPr="00EE547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ab/>
        <w:t>действующим</w:t>
      </w:r>
      <w:r w:rsidR="00FB2A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2D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AE202D">
        <w:rPr>
          <w:rFonts w:ascii="Times New Roman" w:hAnsi="Times New Roman" w:cs="Times New Roman"/>
          <w:spacing w:val="-17"/>
          <w:sz w:val="28"/>
          <w:szCs w:val="28"/>
        </w:rPr>
        <w:t xml:space="preserve">и </w:t>
      </w:r>
      <w:proofErr w:type="gramStart"/>
      <w:r w:rsidR="00AE202D">
        <w:rPr>
          <w:rFonts w:ascii="Times New Roman" w:hAnsi="Times New Roman" w:cs="Times New Roman"/>
          <w:sz w:val="28"/>
          <w:szCs w:val="28"/>
        </w:rPr>
        <w:t>правилами</w:t>
      </w:r>
      <w:proofErr w:type="gramEnd"/>
      <w:r w:rsidR="00AE202D">
        <w:rPr>
          <w:rFonts w:ascii="Times New Roman" w:hAnsi="Times New Roman" w:cs="Times New Roman"/>
          <w:sz w:val="28"/>
          <w:szCs w:val="28"/>
        </w:rPr>
        <w:t xml:space="preserve"> </w:t>
      </w:r>
      <w:r w:rsidRPr="00FB2A7C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FB2A7C" w:rsidRPr="00FB2A7C">
        <w:rPr>
          <w:rFonts w:ascii="Times New Roman" w:hAnsi="Times New Roman" w:cs="Times New Roman"/>
          <w:sz w:val="28"/>
          <w:szCs w:val="28"/>
        </w:rPr>
        <w:t>пунктом</w:t>
      </w:r>
      <w:r w:rsidR="00AE202D" w:rsidRPr="00FB2A7C">
        <w:rPr>
          <w:rFonts w:ascii="Times New Roman" w:hAnsi="Times New Roman" w:cs="Times New Roman"/>
          <w:sz w:val="28"/>
          <w:szCs w:val="28"/>
        </w:rPr>
        <w:t>.</w:t>
      </w:r>
      <w:r w:rsidRPr="00FB2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A18" w:rsidRPr="00EE547F" w:rsidRDefault="00AE202D" w:rsidP="00AE7A18">
      <w:pPr>
        <w:widowControl w:val="0"/>
        <w:tabs>
          <w:tab w:val="left" w:pos="944"/>
          <w:tab w:val="left" w:pos="1656"/>
          <w:tab w:val="left" w:pos="1983"/>
          <w:tab w:val="left" w:pos="2053"/>
          <w:tab w:val="left" w:pos="2457"/>
          <w:tab w:val="left" w:pos="3631"/>
          <w:tab w:val="left" w:pos="3740"/>
          <w:tab w:val="left" w:pos="3831"/>
          <w:tab w:val="left" w:pos="4104"/>
          <w:tab w:val="left" w:pos="4172"/>
          <w:tab w:val="left" w:pos="4610"/>
          <w:tab w:val="left" w:pos="5583"/>
          <w:tab w:val="left" w:pos="5855"/>
          <w:tab w:val="left" w:pos="5961"/>
          <w:tab w:val="left" w:pos="6018"/>
          <w:tab w:val="left" w:pos="6295"/>
          <w:tab w:val="left" w:pos="7094"/>
          <w:tab w:val="left" w:pos="7225"/>
          <w:tab w:val="left" w:pos="8127"/>
          <w:tab w:val="left" w:pos="8339"/>
          <w:tab w:val="left" w:pos="8517"/>
          <w:tab w:val="left" w:pos="9605"/>
        </w:tabs>
        <w:autoSpaceDE w:val="0"/>
        <w:autoSpaceDN w:val="0"/>
        <w:spacing w:before="8" w:line="252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других </w:t>
      </w:r>
      <w:r w:rsidR="00AE7A18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="00AE7A18" w:rsidRPr="00EE547F">
        <w:rPr>
          <w:rFonts w:ascii="Times New Roman" w:hAnsi="Times New Roman" w:cs="Times New Roman"/>
          <w:sz w:val="28"/>
          <w:szCs w:val="28"/>
        </w:rPr>
        <w:t>ограждение выполняется без навеса, а информационный щит размещается по Типу</w:t>
      </w:r>
      <w:r w:rsidR="00AE7A18" w:rsidRPr="00EE54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E7A18" w:rsidRPr="00EE547F">
        <w:rPr>
          <w:rFonts w:ascii="Times New Roman" w:hAnsi="Times New Roman" w:cs="Times New Roman"/>
          <w:sz w:val="28"/>
          <w:szCs w:val="28"/>
        </w:rPr>
        <w:t>1.1.</w:t>
      </w:r>
    </w:p>
    <w:p w:rsidR="00AE7A18" w:rsidRPr="00EE547F" w:rsidRDefault="00AE7A18" w:rsidP="00AE7A18">
      <w:pPr>
        <w:widowControl w:val="0"/>
        <w:autoSpaceDE w:val="0"/>
        <w:autoSpaceDN w:val="0"/>
        <w:spacing w:before="4" w:line="247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AE7A18" w:rsidRPr="00EE547F" w:rsidRDefault="00AE7A18" w:rsidP="00AE202D">
      <w:pPr>
        <w:widowControl w:val="0"/>
        <w:autoSpaceDE w:val="0"/>
        <w:autoSpaceDN w:val="0"/>
        <w:spacing w:before="6" w:line="256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Тип. 2 - типовое строительное ограждение с использованием металлоконструкций и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>, окрашенного в за</w:t>
      </w:r>
      <w:r w:rsidR="00AE202D">
        <w:rPr>
          <w:rFonts w:ascii="Times New Roman" w:hAnsi="Times New Roman" w:cs="Times New Roman"/>
          <w:sz w:val="28"/>
          <w:szCs w:val="28"/>
        </w:rPr>
        <w:t xml:space="preserve">водских условиях. Декоративные элементы (тяги) -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</w:t>
      </w:r>
      <w:r w:rsidR="00AE202D">
        <w:rPr>
          <w:rFonts w:ascii="Times New Roman" w:hAnsi="Times New Roman" w:cs="Times New Roman"/>
          <w:sz w:val="28"/>
          <w:szCs w:val="28"/>
        </w:rPr>
        <w:t>таллопрофиль</w:t>
      </w:r>
      <w:proofErr w:type="spellEnd"/>
      <w:r w:rsidR="00AE202D">
        <w:rPr>
          <w:rFonts w:ascii="Times New Roman" w:hAnsi="Times New Roman" w:cs="Times New Roman"/>
          <w:sz w:val="28"/>
          <w:szCs w:val="28"/>
        </w:rPr>
        <w:t xml:space="preserve"> квадратного сечения 30x30 мм</w:t>
      </w:r>
    </w:p>
    <w:p w:rsidR="00AE7A18" w:rsidRPr="00EE547F" w:rsidRDefault="00AE7A18" w:rsidP="00AE7A18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1" locked="0" layoutInCell="1" allowOverlap="1" wp14:anchorId="3890C95A" wp14:editId="258943DC">
            <wp:simplePos x="0" y="0"/>
            <wp:positionH relativeFrom="page">
              <wp:posOffset>1482725</wp:posOffset>
            </wp:positionH>
            <wp:positionV relativeFrom="paragraph">
              <wp:posOffset>438785</wp:posOffset>
            </wp:positionV>
            <wp:extent cx="5547360" cy="670560"/>
            <wp:effectExtent l="1905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47F">
        <w:rPr>
          <w:rFonts w:ascii="Times New Roman" w:hAnsi="Times New Roman" w:cs="Times New Roman"/>
          <w:sz w:val="28"/>
          <w:szCs w:val="28"/>
        </w:rPr>
        <w:t>Тип 2. Варианты цветового решения</w:t>
      </w:r>
    </w:p>
    <w:p w:rsidR="00AE7A18" w:rsidRPr="00EE547F" w:rsidRDefault="00AE7A18" w:rsidP="00AE7A18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E7A18" w:rsidRPr="00EE547F" w:rsidRDefault="00AE7A18" w:rsidP="00AE7A18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E7A18" w:rsidRPr="00EE547F" w:rsidRDefault="00AE7A18" w:rsidP="00AE7A18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35"/>
        <w:gridCol w:w="2822"/>
      </w:tblGrid>
      <w:tr w:rsidR="00AE7A18" w:rsidRPr="00EE547F" w:rsidTr="00AE7A18">
        <w:trPr>
          <w:trHeight w:val="732"/>
        </w:trPr>
        <w:tc>
          <w:tcPr>
            <w:tcW w:w="2851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7A18" w:rsidRPr="00EE547F" w:rsidRDefault="00AE7A18" w:rsidP="00AE7A18">
            <w:pPr>
              <w:widowControl w:val="0"/>
              <w:autoSpaceDE w:val="0"/>
              <w:autoSpaceDN w:val="0"/>
              <w:ind w:left="55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  <w:tc>
          <w:tcPr>
            <w:tcW w:w="2835" w:type="dxa"/>
            <w:tcBorders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E7A18" w:rsidRPr="00EE547F" w:rsidRDefault="00AE7A18" w:rsidP="00AE7A18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</w:t>
            </w:r>
            <w:r w:rsidRPr="00EE547F">
              <w:rPr>
                <w:rFonts w:ascii="Times New Roman" w:eastAsia="Calibri" w:hAnsi="Times New Roman" w:cs="Times New Roman"/>
                <w:spacing w:val="54"/>
                <w:sz w:val="28"/>
                <w:szCs w:val="28"/>
                <w:lang w:val="en-US"/>
              </w:rPr>
              <w:t xml:space="preserve"> </w:t>
            </w: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1001(1015)</w:t>
            </w:r>
          </w:p>
        </w:tc>
        <w:tc>
          <w:tcPr>
            <w:tcW w:w="2822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E7A18" w:rsidRPr="00EE547F" w:rsidRDefault="00AE7A18" w:rsidP="00AE7A18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</w:tr>
      <w:tr w:rsidR="00AE7A18" w:rsidRPr="00EE547F" w:rsidTr="00AE7A18">
        <w:trPr>
          <w:trHeight w:val="345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202D">
            <w:pPr>
              <w:widowControl w:val="0"/>
              <w:autoSpaceDE w:val="0"/>
              <w:autoSpaceDN w:val="0"/>
              <w:spacing w:after="0" w:line="240" w:lineRule="auto"/>
              <w:ind w:left="73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29"/>
              <w:ind w:left="7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делали,опоры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29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</w:p>
        </w:tc>
      </w:tr>
      <w:tr w:rsidR="00AE7A18" w:rsidRPr="00EE547F" w:rsidTr="00AE7A18">
        <w:trPr>
          <w:trHeight w:val="346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202D">
            <w:pPr>
              <w:widowControl w:val="0"/>
              <w:autoSpaceDE w:val="0"/>
              <w:autoSpaceDN w:val="0"/>
              <w:spacing w:after="0" w:line="240" w:lineRule="auto"/>
              <w:ind w:left="52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навес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29"/>
              <w:ind w:left="7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кроштейны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29"/>
              <w:ind w:left="25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защитного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E7A18" w:rsidRPr="00EE547F" w:rsidTr="00AE7A18">
        <w:trPr>
          <w:trHeight w:val="347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202D">
            <w:pPr>
              <w:widowControl w:val="0"/>
              <w:autoSpaceDE w:val="0"/>
              <w:autoSpaceDN w:val="0"/>
              <w:spacing w:after="0" w:line="240" w:lineRule="auto"/>
              <w:ind w:left="58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31"/>
              <w:ind w:left="20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proofErr w:type="spellEnd"/>
            <w:r w:rsidRPr="00EE547F">
              <w:rPr>
                <w:rFonts w:ascii="Times New Roman" w:eastAsia="Calibri" w:hAnsi="Times New Roman" w:cs="Times New Roman"/>
                <w:spacing w:val="5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31"/>
              <w:ind w:left="57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</w:tr>
      <w:tr w:rsidR="00AE7A18" w:rsidRPr="00EE547F" w:rsidTr="00AE7A18">
        <w:trPr>
          <w:trHeight w:val="314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spacing w:before="30" w:line="264" w:lineRule="exact"/>
              <w:ind w:left="32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сечения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AE7A18" w:rsidRPr="00EE547F" w:rsidRDefault="00AE7A18" w:rsidP="00AE7A1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7A18" w:rsidRPr="00EE547F" w:rsidRDefault="00AE7A18" w:rsidP="00AE202D">
      <w:pPr>
        <w:widowControl w:val="0"/>
        <w:autoSpaceDE w:val="0"/>
        <w:autoSpaceDN w:val="0"/>
        <w:ind w:right="911"/>
        <w:rPr>
          <w:rFonts w:ascii="Times New Roman" w:hAnsi="Times New Roman" w:cs="Times New Roman"/>
          <w:sz w:val="28"/>
          <w:szCs w:val="28"/>
        </w:rPr>
      </w:pPr>
    </w:p>
    <w:p w:rsidR="00AE7A18" w:rsidRPr="00EE547F" w:rsidRDefault="00AE7A18" w:rsidP="00AE7A18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2.1. Строительное ограждение с навесом</w:t>
      </w:r>
    </w:p>
    <w:p w:rsidR="00AE7A18" w:rsidRPr="00EE547F" w:rsidRDefault="00AE7A18" w:rsidP="00AE7A18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1" wp14:anchorId="1DFD1150" wp14:editId="108DDAFE">
            <wp:simplePos x="0" y="0"/>
            <wp:positionH relativeFrom="page">
              <wp:posOffset>1084580</wp:posOffset>
            </wp:positionH>
            <wp:positionV relativeFrom="paragraph">
              <wp:posOffset>172720</wp:posOffset>
            </wp:positionV>
            <wp:extent cx="6127115" cy="2733675"/>
            <wp:effectExtent l="19050" t="0" r="6985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A18" w:rsidRPr="00EE547F" w:rsidRDefault="00AE7A18" w:rsidP="00AE202D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2.2. Строительное ограждение с</w:t>
      </w:r>
      <w:r w:rsidR="00AE202D">
        <w:rPr>
          <w:rFonts w:ascii="Times New Roman" w:hAnsi="Times New Roman" w:cs="Times New Roman"/>
          <w:sz w:val="28"/>
          <w:szCs w:val="28"/>
        </w:rPr>
        <w:t xml:space="preserve"> навесом и защитным ограждением</w:t>
      </w: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050A93B2" wp14:editId="01D0BCE1">
            <wp:simplePos x="0" y="0"/>
            <wp:positionH relativeFrom="page">
              <wp:posOffset>1084580</wp:posOffset>
            </wp:positionH>
            <wp:positionV relativeFrom="paragraph">
              <wp:posOffset>116205</wp:posOffset>
            </wp:positionV>
            <wp:extent cx="6045200" cy="2315210"/>
            <wp:effectExtent l="1905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A18" w:rsidRPr="00EE547F" w:rsidRDefault="00AE7A18" w:rsidP="00AE7A18">
      <w:pPr>
        <w:widowControl w:val="0"/>
        <w:autoSpaceDE w:val="0"/>
        <w:autoSpaceDN w:val="0"/>
        <w:spacing w:before="62" w:line="261" w:lineRule="auto"/>
        <w:ind w:right="145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AE7A18" w:rsidRPr="00EE547F" w:rsidRDefault="00AE7A18" w:rsidP="00AE7A18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AE7A18" w:rsidRPr="00EE547F" w:rsidRDefault="00AE202D" w:rsidP="00AE202D">
      <w:pPr>
        <w:widowControl w:val="0"/>
        <w:tabs>
          <w:tab w:val="left" w:pos="1393"/>
          <w:tab w:val="left" w:pos="1394"/>
          <w:tab w:val="left" w:pos="2178"/>
          <w:tab w:val="left" w:pos="3888"/>
          <w:tab w:val="left" w:pos="4740"/>
          <w:tab w:val="left" w:pos="6124"/>
          <w:tab w:val="left" w:pos="8350"/>
        </w:tabs>
        <w:autoSpaceDE w:val="0"/>
        <w:autoSpaceDN w:val="0"/>
        <w:spacing w:before="19" w:after="0" w:line="242" w:lineRule="auto"/>
        <w:ind w:left="709" w:right="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вертикали ½ высоты строительного </w:t>
      </w:r>
      <w:r w:rsidR="00AE7A18"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AE7A18" w:rsidRPr="00EE547F">
        <w:rPr>
          <w:rFonts w:ascii="Times New Roman" w:hAnsi="Times New Roman" w:cs="Times New Roman"/>
          <w:sz w:val="28"/>
          <w:szCs w:val="28"/>
        </w:rPr>
        <w:t>(но не более 1 200</w:t>
      </w:r>
      <w:r w:rsidR="00AE7A18" w:rsidRPr="00EE547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AE7A18"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AE7A18" w:rsidRPr="00EE547F" w:rsidRDefault="00AE202D" w:rsidP="00AE202D">
      <w:pPr>
        <w:widowControl w:val="0"/>
        <w:tabs>
          <w:tab w:val="left" w:pos="1163"/>
          <w:tab w:val="left" w:pos="1164"/>
          <w:tab w:val="left" w:pos="1738"/>
          <w:tab w:val="left" w:pos="3501"/>
          <w:tab w:val="left" w:pos="3878"/>
          <w:tab w:val="left" w:pos="5221"/>
          <w:tab w:val="left" w:pos="6226"/>
          <w:tab w:val="left" w:pos="7232"/>
          <w:tab w:val="left" w:pos="8348"/>
        </w:tabs>
        <w:autoSpaceDE w:val="0"/>
        <w:autoSpaceDN w:val="0"/>
        <w:spacing w:before="31" w:after="0" w:line="235" w:lineRule="auto"/>
        <w:ind w:left="709" w:right="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горизонтали-двойную длину одной секции </w:t>
      </w:r>
      <w:r w:rsidR="00AE7A18"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AE7A18" w:rsidRPr="00EE547F">
        <w:rPr>
          <w:rFonts w:ascii="Times New Roman" w:hAnsi="Times New Roman" w:cs="Times New Roman"/>
          <w:sz w:val="28"/>
          <w:szCs w:val="28"/>
        </w:rPr>
        <w:t>(но не более 8000</w:t>
      </w:r>
      <w:r w:rsidR="00AE7A18" w:rsidRPr="00EE54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E7A18" w:rsidRPr="00EE547F">
        <w:rPr>
          <w:rFonts w:ascii="Times New Roman" w:hAnsi="Times New Roman" w:cs="Times New Roman"/>
          <w:sz w:val="28"/>
          <w:szCs w:val="28"/>
        </w:rPr>
        <w:t>мм.).</w:t>
      </w:r>
    </w:p>
    <w:p w:rsidR="00AE7A18" w:rsidRPr="00EE547F" w:rsidRDefault="00AE7A18" w:rsidP="00AE7A18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7A18" w:rsidRPr="00EE547F" w:rsidRDefault="00AE7A18" w:rsidP="00AE7A18">
      <w:pPr>
        <w:widowControl w:val="0"/>
        <w:autoSpaceDE w:val="0"/>
        <w:autoSpaceDN w:val="0"/>
        <w:spacing w:line="247" w:lineRule="auto"/>
        <w:ind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:rsidR="00AE7A18" w:rsidRPr="00EE547F" w:rsidRDefault="00AE7A18" w:rsidP="00AE7A18">
      <w:pPr>
        <w:widowControl w:val="0"/>
        <w:autoSpaceDE w:val="0"/>
        <w:autoSpaceDN w:val="0"/>
        <w:spacing w:before="5" w:line="252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Со стороны массового прохода людей ограждение по всей длине должно </w:t>
      </w:r>
      <w:r w:rsidRPr="00EE547F">
        <w:rPr>
          <w:rFonts w:ascii="Times New Roman" w:hAnsi="Times New Roman" w:cs="Times New Roman"/>
          <w:sz w:val="28"/>
          <w:szCs w:val="28"/>
        </w:rPr>
        <w:lastRenderedPageBreak/>
        <w:t xml:space="preserve">быть дополнено навесом, а со стороны проезжей части и защитным ограждением, выполненном в соответствии с действующими нормами и </w:t>
      </w:r>
      <w:proofErr w:type="gramStart"/>
      <w:r w:rsidRPr="00EE547F">
        <w:rPr>
          <w:rFonts w:ascii="Times New Roman" w:hAnsi="Times New Roman" w:cs="Times New Roman"/>
          <w:sz w:val="28"/>
          <w:szCs w:val="28"/>
        </w:rPr>
        <w:t>правилами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и </w:t>
      </w:r>
      <w:r w:rsidRPr="00FB2A7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B2A7C" w:rsidRPr="00FB2A7C">
        <w:rPr>
          <w:rFonts w:ascii="Times New Roman" w:hAnsi="Times New Roman" w:cs="Times New Roman"/>
          <w:sz w:val="28"/>
          <w:szCs w:val="28"/>
        </w:rPr>
        <w:t>пунктом</w:t>
      </w:r>
      <w:r w:rsidRPr="00FB2A7C">
        <w:rPr>
          <w:rFonts w:ascii="Times New Roman" w:hAnsi="Times New Roman" w:cs="Times New Roman"/>
          <w:sz w:val="28"/>
          <w:szCs w:val="28"/>
        </w:rPr>
        <w:t>.</w:t>
      </w:r>
      <w:r w:rsidRPr="00EE547F">
        <w:rPr>
          <w:rFonts w:ascii="Times New Roman" w:hAnsi="Times New Roman" w:cs="Times New Roman"/>
          <w:sz w:val="28"/>
          <w:szCs w:val="28"/>
        </w:rPr>
        <w:t xml:space="preserve"> В других случаях, ограждение выполняется без навеса, а информационный щит размещается по Типу 2.1.</w:t>
      </w:r>
    </w:p>
    <w:p w:rsidR="00AE7A18" w:rsidRPr="00EE547F" w:rsidRDefault="00AE7A18" w:rsidP="00AE7A18">
      <w:pPr>
        <w:widowControl w:val="0"/>
        <w:autoSpaceDE w:val="0"/>
        <w:autoSpaceDN w:val="0"/>
        <w:spacing w:before="2" w:line="254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AE7A18" w:rsidRPr="00EE547F" w:rsidRDefault="00AE7A18" w:rsidP="00AE202D">
      <w:pPr>
        <w:widowControl w:val="0"/>
        <w:autoSpaceDE w:val="0"/>
        <w:autoSpaceDN w:val="0"/>
        <w:spacing w:before="8" w:line="261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Тип 3 - типовое строительное ограждение в виде железобетонных конструкций с различным </w:t>
      </w:r>
      <w:r w:rsidR="00AE202D">
        <w:rPr>
          <w:rFonts w:ascii="Times New Roman" w:hAnsi="Times New Roman" w:cs="Times New Roman"/>
          <w:sz w:val="28"/>
          <w:szCs w:val="28"/>
        </w:rPr>
        <w:t>рисунком и фактурой заполнения.</w:t>
      </w: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59761FDA" wp14:editId="23B0DBBE">
            <wp:simplePos x="0" y="0"/>
            <wp:positionH relativeFrom="page">
              <wp:posOffset>1161415</wp:posOffset>
            </wp:positionH>
            <wp:positionV relativeFrom="paragraph">
              <wp:posOffset>198755</wp:posOffset>
            </wp:positionV>
            <wp:extent cx="5943600" cy="2992120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A18" w:rsidRPr="00EE547F" w:rsidRDefault="00AE7A18" w:rsidP="00AE7A18">
      <w:pPr>
        <w:widowControl w:val="0"/>
        <w:autoSpaceDE w:val="0"/>
        <w:autoSpaceDN w:val="0"/>
        <w:spacing w:before="66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7A18" w:rsidRPr="00EE547F" w:rsidRDefault="00AE7A18" w:rsidP="00AE7A18">
      <w:pPr>
        <w:widowControl w:val="0"/>
        <w:autoSpaceDE w:val="0"/>
        <w:autoSpaceDN w:val="0"/>
        <w:spacing w:before="51" w:line="247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:rsidR="00AE7A18" w:rsidRPr="00EE547F" w:rsidRDefault="00AE7A18" w:rsidP="00AE7A18">
      <w:pPr>
        <w:widowControl w:val="0"/>
        <w:autoSpaceDE w:val="0"/>
        <w:autoSpaceDN w:val="0"/>
        <w:spacing w:before="8" w:line="247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Со стороны массового прохода людей ограждение по всей длине должно быть дополнено навесом, выполненном в соответствии с действующими нормами и правилами, из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>.</w:t>
      </w:r>
    </w:p>
    <w:p w:rsidR="00AE7A18" w:rsidRDefault="00AE7A18" w:rsidP="00AE7A18">
      <w:pPr>
        <w:widowControl w:val="0"/>
        <w:autoSpaceDE w:val="0"/>
        <w:autoSpaceDN w:val="0"/>
        <w:spacing w:before="5" w:line="252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F01F82" w:rsidRPr="00CD1CE1" w:rsidRDefault="00F01F82" w:rsidP="00F01F82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D1CE1">
        <w:rPr>
          <w:b/>
          <w:sz w:val="28"/>
          <w:szCs w:val="28"/>
        </w:rPr>
        <w:t>3.10. Виды покрытий</w:t>
      </w:r>
      <w:bookmarkStart w:id="2" w:name="sub_2121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.1. Покрытия поверхности </w:t>
      </w:r>
      <w:r w:rsidR="000E523E">
        <w:rPr>
          <w:sz w:val="28"/>
          <w:szCs w:val="28"/>
        </w:rPr>
        <w:t xml:space="preserve">обеспечивают на территории </w:t>
      </w:r>
      <w:r w:rsidRPr="007A46F6">
        <w:rPr>
          <w:sz w:val="28"/>
          <w:szCs w:val="28"/>
        </w:rPr>
        <w:t>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  <w:bookmarkStart w:id="3" w:name="sub_2122"/>
      <w:bookmarkEnd w:id="2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 xml:space="preserve">- монолитные или сборные покрытия, выполняемые в том числе из асфальтобетона, </w:t>
      </w:r>
      <w:proofErr w:type="spellStart"/>
      <w:r w:rsidRPr="007A46F6">
        <w:rPr>
          <w:sz w:val="28"/>
          <w:szCs w:val="28"/>
        </w:rPr>
        <w:t>цементобетона</w:t>
      </w:r>
      <w:proofErr w:type="spellEnd"/>
      <w:r w:rsidRPr="007A46F6">
        <w:rPr>
          <w:sz w:val="28"/>
          <w:szCs w:val="28"/>
        </w:rPr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7A46F6">
        <w:rPr>
          <w:sz w:val="28"/>
          <w:szCs w:val="28"/>
        </w:rPr>
        <w:t>экологичности</w:t>
      </w:r>
      <w:proofErr w:type="spellEnd"/>
      <w:r w:rsidRPr="007A46F6">
        <w:rPr>
          <w:sz w:val="28"/>
          <w:szCs w:val="28"/>
        </w:rPr>
        <w:t xml:space="preserve"> благоустраиваемой территории;</w:t>
      </w:r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  <w:bookmarkStart w:id="4" w:name="sub_2125"/>
      <w:bookmarkEnd w:id="3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="00AE202D">
        <w:rPr>
          <w:sz w:val="28"/>
          <w:szCs w:val="28"/>
        </w:rPr>
        <w:t>.2. Необходимо обеспечивать</w:t>
      </w:r>
      <w:r w:rsidRPr="007A46F6">
        <w:rPr>
          <w:sz w:val="28"/>
          <w:szCs w:val="28"/>
        </w:rPr>
        <w:t xml:space="preserve"> уклон </w:t>
      </w:r>
      <w:r w:rsidRPr="007A46F6">
        <w:rPr>
          <w:sz w:val="28"/>
          <w:szCs w:val="28"/>
          <w:shd w:val="clear" w:color="auto" w:fill="FFFFFF"/>
        </w:rPr>
        <w:t>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</w:t>
      </w:r>
      <w:r w:rsidRPr="007A46F6">
        <w:rPr>
          <w:sz w:val="28"/>
          <w:szCs w:val="28"/>
        </w:rPr>
        <w:t>.</w:t>
      </w:r>
      <w:bookmarkStart w:id="5" w:name="sub_2126"/>
      <w:bookmarkEnd w:id="4"/>
    </w:p>
    <w:p w:rsidR="00F01F82" w:rsidRPr="007A46F6" w:rsidRDefault="00F01F82" w:rsidP="00F01F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A46F6">
        <w:rPr>
          <w:sz w:val="28"/>
          <w:szCs w:val="28"/>
        </w:rPr>
        <w:t xml:space="preserve">.3. Для деревьев, расположенных в мощении, при отсутствии иных видов защиты (приствольных решёток, бордюров, скамеек и пр.) необходимо </w:t>
      </w:r>
      <w:bookmarkStart w:id="6" w:name="sub_2127"/>
      <w:bookmarkEnd w:id="5"/>
      <w:r w:rsidRPr="007A46F6">
        <w:rPr>
          <w:sz w:val="28"/>
          <w:szCs w:val="28"/>
          <w:shd w:val="clear" w:color="auto" w:fill="FFFFFF"/>
        </w:rPr>
        <w:t>предусматривать защитное приствольное покрытие, выполненное на одном уровне или выше покрытия пешеходных коммуникаций</w:t>
      </w:r>
      <w:r w:rsidRPr="007A46F6">
        <w:rPr>
          <w:sz w:val="28"/>
          <w:szCs w:val="28"/>
        </w:rPr>
        <w:t xml:space="preserve"> </w:t>
      </w:r>
    </w:p>
    <w:bookmarkEnd w:id="6"/>
    <w:p w:rsidR="00BC6891" w:rsidRPr="007A46F6" w:rsidRDefault="00BC6891" w:rsidP="00BC68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>. Парковки</w:t>
      </w:r>
    </w:p>
    <w:p w:rsidR="00BC6891" w:rsidRPr="007A46F6" w:rsidRDefault="00BC6891" w:rsidP="00BC689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 xml:space="preserve">.1. </w:t>
      </w:r>
      <w:r w:rsidRPr="007A46F6">
        <w:rPr>
          <w:sz w:val="28"/>
          <w:szCs w:val="28"/>
          <w:shd w:val="clear" w:color="auto" w:fill="FFFFFF"/>
        </w:rPr>
        <w:t>Размещение и хранение личного легкового автотранспорта на дворовых и внутриквартальных территориях жилой застройки населенных пун</w:t>
      </w:r>
      <w:r w:rsidR="00AE202D">
        <w:rPr>
          <w:sz w:val="28"/>
          <w:szCs w:val="28"/>
          <w:shd w:val="clear" w:color="auto" w:fill="FFFFFF"/>
        </w:rPr>
        <w:t xml:space="preserve">ктов необходимо предусматривать </w:t>
      </w:r>
      <w:r w:rsidRPr="007A46F6">
        <w:rPr>
          <w:sz w:val="28"/>
          <w:szCs w:val="28"/>
          <w:shd w:val="clear" w:color="auto" w:fill="FFFFFF"/>
        </w:rPr>
        <w:t>с обеспечением возможности беспрепятственного продвижения </w:t>
      </w:r>
      <w:r w:rsidRPr="007A46F6">
        <w:rPr>
          <w:sz w:val="28"/>
          <w:szCs w:val="28"/>
        </w:rPr>
        <w:t>уборочной и специальной техники</w:t>
      </w:r>
      <w:r w:rsidRPr="007A46F6">
        <w:rPr>
          <w:sz w:val="28"/>
          <w:szCs w:val="28"/>
          <w:shd w:val="clear" w:color="auto" w:fill="FFFFFF"/>
        </w:rPr>
        <w:t>.</w:t>
      </w:r>
    </w:p>
    <w:p w:rsidR="00F01F82" w:rsidRDefault="00BC6891" w:rsidP="000E523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6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A46F6">
        <w:rPr>
          <w:sz w:val="28"/>
          <w:szCs w:val="28"/>
        </w:rPr>
        <w:t>.2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</w:t>
      </w:r>
      <w:r w:rsidR="000E523E">
        <w:rPr>
          <w:sz w:val="28"/>
          <w:szCs w:val="28"/>
        </w:rPr>
        <w:t>еленных пунктов не допускается.</w:t>
      </w:r>
    </w:p>
    <w:p w:rsidR="00904B5C" w:rsidRPr="00A30FCD" w:rsidRDefault="00904B5C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0E523E" w:rsidRDefault="00790457" w:rsidP="00D80E88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E523E">
        <w:rPr>
          <w:b/>
          <w:sz w:val="28"/>
          <w:szCs w:val="28"/>
        </w:rPr>
        <w:t>Раздел 4. Организация освещения, архитектурная подсветка зданий, строений, сооружений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1</w:t>
      </w:r>
      <w:r w:rsidRPr="00A30FCD">
        <w:rPr>
          <w:sz w:val="28"/>
          <w:szCs w:val="28"/>
        </w:rPr>
        <w:t xml:space="preserve">. На территории </w:t>
      </w:r>
      <w:r w:rsidR="000E523E">
        <w:rPr>
          <w:sz w:val="28"/>
          <w:szCs w:val="28"/>
        </w:rPr>
        <w:t xml:space="preserve">сельского поселения </w:t>
      </w:r>
      <w:r w:rsidRPr="00A30FCD">
        <w:rPr>
          <w:sz w:val="28"/>
          <w:szCs w:val="28"/>
        </w:rPr>
        <w:t>предусматриваются следующие виды освещения: утилитарное наружное, архитектурное.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4.</w:t>
      </w:r>
      <w:r w:rsidR="00B06063" w:rsidRPr="00A30FCD">
        <w:rPr>
          <w:sz w:val="28"/>
          <w:szCs w:val="28"/>
        </w:rPr>
        <w:t>2</w:t>
      </w:r>
      <w:r w:rsidRPr="00A30FCD">
        <w:rPr>
          <w:sz w:val="28"/>
          <w:szCs w:val="28"/>
        </w:rPr>
        <w:t>. При проектировании каждой группы осветительных установок необходимо обеспечивать: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экономичность и </w:t>
      </w:r>
      <w:proofErr w:type="spellStart"/>
      <w:r w:rsidRPr="00A30FCD">
        <w:rPr>
          <w:sz w:val="28"/>
          <w:szCs w:val="28"/>
        </w:rPr>
        <w:t>энергоэффективность</w:t>
      </w:r>
      <w:proofErr w:type="spellEnd"/>
      <w:r w:rsidRPr="00A30FCD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 xml:space="preserve">. Утилитарное наружное освещение (далее - УО) осуществляется стационарными установками освещения дорожных покрытий и пространств в транспортных и пешеходных зонах. Установки УО, как правило, подразделяют на обычные, </w:t>
      </w:r>
      <w:proofErr w:type="spellStart"/>
      <w:r w:rsidRPr="00A30FCD">
        <w:rPr>
          <w:sz w:val="28"/>
          <w:szCs w:val="28"/>
        </w:rPr>
        <w:t>высокомачтовые</w:t>
      </w:r>
      <w:proofErr w:type="spellEnd"/>
      <w:r w:rsidRPr="00A30FCD">
        <w:rPr>
          <w:sz w:val="28"/>
          <w:szCs w:val="28"/>
        </w:rPr>
        <w:t>, парапетные, газонные и встроенные.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  <w:r w:rsidR="00D42F2B">
        <w:rPr>
          <w:sz w:val="28"/>
          <w:szCs w:val="28"/>
          <w:shd w:val="clear" w:color="auto" w:fill="FFFFFF"/>
        </w:rPr>
        <w:t>.</w:t>
      </w:r>
      <w:r w:rsidRPr="00A30FCD">
        <w:rPr>
          <w:sz w:val="28"/>
          <w:szCs w:val="28"/>
        </w:rPr>
        <w:t xml:space="preserve"> 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>. Архитектурное освещение (далее - АО) применяется для формирования художественно</w:t>
      </w:r>
      <w:r w:rsidR="000E523E">
        <w:rPr>
          <w:sz w:val="28"/>
          <w:szCs w:val="28"/>
        </w:rPr>
        <w:t xml:space="preserve"> выразительной визуальной среды</w:t>
      </w:r>
      <w:r w:rsidR="00AE202D">
        <w:rPr>
          <w:sz w:val="28"/>
          <w:szCs w:val="28"/>
        </w:rPr>
        <w:t xml:space="preserve"> поселения </w:t>
      </w:r>
      <w:r w:rsidRPr="00A30FCD">
        <w:rPr>
          <w:sz w:val="28"/>
          <w:szCs w:val="28"/>
        </w:rPr>
        <w:t xml:space="preserve">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</w:t>
      </w:r>
      <w:r w:rsidRPr="001C7FE6">
        <w:rPr>
          <w:sz w:val="28"/>
          <w:szCs w:val="28"/>
        </w:rPr>
        <w:t>Осуществляется стационарными</w:t>
      </w:r>
      <w:r w:rsidRPr="00A30FCD">
        <w:rPr>
          <w:sz w:val="28"/>
          <w:szCs w:val="28"/>
        </w:rPr>
        <w:t xml:space="preserve"> или временными установками освещения объектов, главным образом, наружного освещения их фасадных поверхностей.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 xml:space="preserve">. В стационарных установках УО и АО необходимо применять </w:t>
      </w:r>
      <w:proofErr w:type="spellStart"/>
      <w:r w:rsidRPr="00A30FCD">
        <w:rPr>
          <w:sz w:val="28"/>
          <w:szCs w:val="28"/>
        </w:rPr>
        <w:t>энергоэффективные</w:t>
      </w:r>
      <w:proofErr w:type="spellEnd"/>
      <w:r w:rsidRPr="00A30FCD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4.</w:t>
      </w:r>
      <w:r w:rsidR="00B06063" w:rsidRPr="00A30FCD">
        <w:rPr>
          <w:sz w:val="28"/>
          <w:szCs w:val="28"/>
        </w:rPr>
        <w:t>6</w:t>
      </w:r>
      <w:r w:rsidRPr="00A30FCD">
        <w:rPr>
          <w:sz w:val="28"/>
          <w:szCs w:val="28"/>
        </w:rPr>
        <w:t>.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85748D" w:rsidRPr="00A30FCD" w:rsidRDefault="0085748D" w:rsidP="00B06063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Администрация организует выполнение мероприятий по обустройству и содержанию уличного освещения:</w:t>
      </w:r>
    </w:p>
    <w:p w:rsidR="0085748D" w:rsidRPr="00A30FCD" w:rsidRDefault="0085748D" w:rsidP="00B06063">
      <w:pPr>
        <w:pStyle w:val="1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проезжей части улиц в границах жилого сектора населённых пунктов;</w:t>
      </w:r>
    </w:p>
    <w:p w:rsidR="0085748D" w:rsidRPr="00A30FCD" w:rsidRDefault="0085748D" w:rsidP="00B06063">
      <w:pPr>
        <w:pStyle w:val="1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пешеходных дорожек аллей, парков, скверов, бульваров;</w:t>
      </w:r>
    </w:p>
    <w:p w:rsidR="0085748D" w:rsidRPr="00A30FCD" w:rsidRDefault="0085748D" w:rsidP="00D80E88">
      <w:pPr>
        <w:pStyle w:val="10"/>
        <w:numPr>
          <w:ilvl w:val="0"/>
          <w:numId w:val="6"/>
        </w:numPr>
        <w:tabs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детских и спортивных площадок;</w:t>
      </w:r>
    </w:p>
    <w:p w:rsidR="00D80E88" w:rsidRPr="00F64E6D" w:rsidRDefault="0085748D" w:rsidP="00D80E88">
      <w:pPr>
        <w:pStyle w:val="10"/>
        <w:numPr>
          <w:ilvl w:val="0"/>
          <w:numId w:val="6"/>
        </w:numPr>
        <w:tabs>
          <w:tab w:val="left" w:pos="993"/>
          <w:tab w:val="left" w:pos="1560"/>
        </w:tabs>
        <w:suppressAutoHyphens w:val="0"/>
        <w:ind w:left="0" w:firstLine="0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дорожных знаков и указателей местонахождения гидрантов, пожарных водоёмов, наименования улиц; при этом допускается не освещать дорожные знаки и указатели, изготовленные с использованием </w:t>
      </w:r>
      <w:r w:rsidRPr="00F64E6D">
        <w:rPr>
          <w:sz w:val="28"/>
          <w:szCs w:val="28"/>
        </w:rPr>
        <w:t>светоотражающих материалов.</w:t>
      </w:r>
    </w:p>
    <w:p w:rsidR="00B06063" w:rsidRPr="00F64E6D" w:rsidRDefault="00D80E88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 xml:space="preserve"> </w:t>
      </w:r>
      <w:r w:rsidR="00F10299" w:rsidRPr="00F64E6D">
        <w:rPr>
          <w:sz w:val="28"/>
          <w:szCs w:val="28"/>
        </w:rPr>
        <w:t>4.</w:t>
      </w:r>
      <w:r w:rsidR="00B06063" w:rsidRPr="00F64E6D">
        <w:rPr>
          <w:sz w:val="28"/>
          <w:szCs w:val="28"/>
        </w:rPr>
        <w:t>7</w:t>
      </w:r>
      <w:r w:rsidR="00AE202D">
        <w:rPr>
          <w:sz w:val="28"/>
          <w:szCs w:val="28"/>
        </w:rPr>
        <w:t xml:space="preserve">. </w:t>
      </w:r>
      <w:r w:rsidR="00F10299" w:rsidRPr="00F64E6D">
        <w:rPr>
          <w:sz w:val="28"/>
          <w:szCs w:val="28"/>
        </w:rPr>
        <w:t xml:space="preserve">Включение УО осуществляется в соответствии </w:t>
      </w:r>
      <w:r w:rsidR="00F10299" w:rsidRPr="00AE202D">
        <w:rPr>
          <w:sz w:val="28"/>
          <w:szCs w:val="28"/>
        </w:rPr>
        <w:t>с Графиком работы</w:t>
      </w:r>
      <w:r w:rsidR="00F10299" w:rsidRPr="001C7FE6">
        <w:rPr>
          <w:color w:val="7030A0"/>
          <w:sz w:val="28"/>
          <w:szCs w:val="28"/>
        </w:rPr>
        <w:t xml:space="preserve"> </w:t>
      </w:r>
      <w:r w:rsidR="00F10299" w:rsidRPr="00F64E6D">
        <w:rPr>
          <w:sz w:val="28"/>
          <w:szCs w:val="28"/>
        </w:rPr>
        <w:t>наружного освещения в сельском поселении.</w:t>
      </w:r>
    </w:p>
    <w:p w:rsidR="00F10299" w:rsidRPr="00F64E6D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F10299" w:rsidRPr="00F64E6D">
        <w:rPr>
          <w:sz w:val="28"/>
          <w:szCs w:val="28"/>
        </w:rPr>
        <w:t>8. 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F10299" w:rsidRPr="00F64E6D" w:rsidRDefault="00B06063" w:rsidP="005A7D1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lastRenderedPageBreak/>
        <w:t>4.</w:t>
      </w:r>
      <w:r w:rsidR="00F10299" w:rsidRPr="00F64E6D">
        <w:rPr>
          <w:sz w:val="28"/>
          <w:szCs w:val="28"/>
        </w:rPr>
        <w:t xml:space="preserve">9. </w:t>
      </w:r>
      <w:r w:rsidR="005A7D1D" w:rsidRPr="00F64E6D">
        <w:rPr>
          <w:sz w:val="28"/>
          <w:szCs w:val="28"/>
          <w:shd w:val="clear" w:color="auto" w:fill="FFFFFF"/>
        </w:rPr>
        <w:t xml:space="preserve">Устранение дефектов стационарного электрического освещения осуществляется в сроки, предусмотренные таблицей 6.8 Национального стандарта РФ ГОСТ Р 50597-2017 </w:t>
      </w:r>
      <w:r w:rsidR="00D42F2B">
        <w:rPr>
          <w:sz w:val="28"/>
          <w:szCs w:val="28"/>
          <w:shd w:val="clear" w:color="auto" w:fill="FFFFFF"/>
        </w:rPr>
        <w:t>«</w:t>
      </w:r>
      <w:r w:rsidR="005A7D1D" w:rsidRPr="00F64E6D">
        <w:rPr>
          <w:sz w:val="28"/>
          <w:szCs w:val="28"/>
          <w:shd w:val="clear" w:color="auto" w:fill="FFFFFF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D42F2B">
        <w:rPr>
          <w:sz w:val="28"/>
          <w:szCs w:val="28"/>
          <w:shd w:val="clear" w:color="auto" w:fill="FFFFFF"/>
        </w:rPr>
        <w:t>»</w:t>
      </w:r>
      <w:r w:rsidR="005A7D1D" w:rsidRPr="00F64E6D">
        <w:rPr>
          <w:sz w:val="28"/>
          <w:szCs w:val="28"/>
          <w:shd w:val="clear" w:color="auto" w:fill="FFFFFF"/>
        </w:rPr>
        <w:t>. </w:t>
      </w:r>
    </w:p>
    <w:p w:rsidR="00F10299" w:rsidRPr="005A7D1D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4.</w:t>
      </w:r>
      <w:r w:rsidR="00F10299" w:rsidRPr="00F64E6D">
        <w:rPr>
          <w:sz w:val="28"/>
          <w:szCs w:val="28"/>
        </w:rPr>
        <w:t>1</w:t>
      </w:r>
      <w:r w:rsidR="005A7D1D" w:rsidRPr="00F64E6D">
        <w:rPr>
          <w:sz w:val="28"/>
          <w:szCs w:val="28"/>
        </w:rPr>
        <w:t>0</w:t>
      </w:r>
      <w:r w:rsidR="00F10299" w:rsidRPr="00F64E6D">
        <w:rPr>
          <w:sz w:val="28"/>
          <w:szCs w:val="28"/>
        </w:rPr>
        <w:t>. Не допускается эксплуатация устройств наружного освещения при</w:t>
      </w:r>
      <w:r w:rsidR="00F10299" w:rsidRPr="005A7D1D">
        <w:rPr>
          <w:sz w:val="28"/>
          <w:szCs w:val="28"/>
        </w:rPr>
        <w:t xml:space="preserve"> наличии обрывов проводов, повреждений опор, изоляторов.</w:t>
      </w:r>
    </w:p>
    <w:p w:rsidR="00F10299" w:rsidRPr="005A7D1D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F10299" w:rsidRPr="005A7D1D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F10299" w:rsidRPr="005A7D1D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.2. следить за включением и отключением освещения в соответствии с установленным порядком;</w:t>
      </w:r>
    </w:p>
    <w:p w:rsidR="00F10299" w:rsidRPr="005A7D1D" w:rsidRDefault="00B06063" w:rsidP="00D80E8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.3. соблюдать правила установки, содержания, размещения и эксплуатации наружного освещения и оформления;</w:t>
      </w:r>
    </w:p>
    <w:p w:rsidR="00F10299" w:rsidRPr="005A7D1D" w:rsidRDefault="00B06063" w:rsidP="00AE202D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D1D">
        <w:rPr>
          <w:sz w:val="28"/>
          <w:szCs w:val="28"/>
        </w:rPr>
        <w:t>4.</w:t>
      </w:r>
      <w:r w:rsidR="00F10299" w:rsidRPr="005A7D1D">
        <w:rPr>
          <w:sz w:val="28"/>
          <w:szCs w:val="28"/>
        </w:rPr>
        <w:t>1</w:t>
      </w:r>
      <w:r w:rsidR="005A7D1D" w:rsidRPr="005A7D1D">
        <w:rPr>
          <w:sz w:val="28"/>
          <w:szCs w:val="28"/>
        </w:rPr>
        <w:t>1</w:t>
      </w:r>
      <w:r w:rsidR="00F10299" w:rsidRPr="005A7D1D">
        <w:rPr>
          <w:sz w:val="28"/>
          <w:szCs w:val="28"/>
        </w:rPr>
        <w:t>.4</w:t>
      </w:r>
      <w:proofErr w:type="gramStart"/>
      <w:r w:rsidR="00F10299" w:rsidRPr="005A7D1D">
        <w:rPr>
          <w:sz w:val="28"/>
          <w:szCs w:val="28"/>
        </w:rPr>
        <w:t>. своевременно</w:t>
      </w:r>
      <w:proofErr w:type="gramEnd"/>
      <w:r w:rsidR="00F10299" w:rsidRPr="005A7D1D">
        <w:rPr>
          <w:sz w:val="28"/>
          <w:szCs w:val="28"/>
        </w:rPr>
        <w:t xml:space="preserve"> производить заме</w:t>
      </w:r>
      <w:r w:rsidR="00AE202D">
        <w:rPr>
          <w:sz w:val="28"/>
          <w:szCs w:val="28"/>
        </w:rPr>
        <w:t>ну фонарей наружного освещения.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0E523E" w:rsidRDefault="00790457" w:rsidP="00D80E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E523E">
        <w:rPr>
          <w:b/>
          <w:sz w:val="28"/>
          <w:szCs w:val="28"/>
        </w:rPr>
        <w:t>Раздел 5. Организация озеленения, включая порядок создания, содержания, восстановления и охраны зеленых насаждений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 Общие требования к содержанию зеленых насаждений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5.1.1. 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5.1.2. Озелененные территории вместе с пешеходными и парковыми дорожками, площадками, малыми архитектурными формами и 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элементом благоустройства территории поселен</w:t>
      </w:r>
      <w:r w:rsidR="00D80E88" w:rsidRPr="00A30FCD">
        <w:rPr>
          <w:sz w:val="28"/>
          <w:szCs w:val="28"/>
        </w:rPr>
        <w:t>ия</w:t>
      </w:r>
      <w:r w:rsidRPr="00A30FCD">
        <w:rPr>
          <w:sz w:val="28"/>
          <w:szCs w:val="28"/>
        </w:rPr>
        <w:t>.</w:t>
      </w:r>
    </w:p>
    <w:p w:rsidR="00790457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5.1.3. 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спортом. Ис</w:t>
      </w:r>
      <w:r w:rsidR="000E523E">
        <w:rPr>
          <w:sz w:val="28"/>
          <w:szCs w:val="28"/>
        </w:rPr>
        <w:t>пользование населением сельского</w:t>
      </w:r>
      <w:r w:rsidRPr="00A30FCD">
        <w:rPr>
          <w:sz w:val="28"/>
          <w:szCs w:val="28"/>
        </w:rPr>
        <w:t xml:space="preserve"> поселения 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C77FA2" w:rsidRPr="005A7D1D" w:rsidRDefault="00C77FA2" w:rsidP="000E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1D">
        <w:rPr>
          <w:rFonts w:ascii="Times New Roman" w:hAnsi="Times New Roman" w:cs="Times New Roman"/>
          <w:sz w:val="28"/>
          <w:szCs w:val="28"/>
        </w:rPr>
        <w:t> При проектировании озеленения на территории объектов рекреации необходимо:</w:t>
      </w:r>
    </w:p>
    <w:p w:rsidR="00C77FA2" w:rsidRPr="005A7D1D" w:rsidRDefault="00C77FA2" w:rsidP="000E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1D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C77FA2" w:rsidRPr="005A7D1D" w:rsidRDefault="00C77FA2" w:rsidP="000E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1D">
        <w:rPr>
          <w:rFonts w:ascii="Times New Roman" w:hAnsi="Times New Roman" w:cs="Times New Roman"/>
          <w:sz w:val="28"/>
          <w:szCs w:val="28"/>
        </w:rPr>
        <w:lastRenderedPageBreak/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C77FA2" w:rsidRPr="005A7D1D" w:rsidRDefault="00C77FA2" w:rsidP="000E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1D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C77FA2" w:rsidRPr="005A7D1D" w:rsidRDefault="00C77FA2" w:rsidP="000E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1D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C77FA2" w:rsidRPr="005A7D1D" w:rsidRDefault="00C77FA2" w:rsidP="000E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D1D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790457" w:rsidRPr="00A30FCD" w:rsidRDefault="00790457" w:rsidP="000E52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5.1.4. На озелененных территориях общего пользования запрещается:</w:t>
      </w:r>
    </w:p>
    <w:p w:rsidR="00790457" w:rsidRPr="00A30FCD" w:rsidRDefault="00790457" w:rsidP="000E52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4227B8" w:rsidRPr="004227B8" w:rsidRDefault="004227B8" w:rsidP="000E52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27B8">
        <w:rPr>
          <w:sz w:val="26"/>
          <w:szCs w:val="26"/>
          <w:shd w:val="clear" w:color="auto" w:fill="FFFFFF"/>
        </w:rPr>
        <w:t xml:space="preserve">- </w:t>
      </w:r>
      <w:r w:rsidRPr="00D42F2B">
        <w:rPr>
          <w:sz w:val="28"/>
          <w:szCs w:val="28"/>
          <w:shd w:val="clear" w:color="auto" w:fill="FFFFFF"/>
        </w:rPr>
        <w:t>остановка, стоянка и хранение автомототранспортных средств на газонах, клумбах, иных участках с зелеными насаждениями.</w:t>
      </w:r>
    </w:p>
    <w:p w:rsidR="00790457" w:rsidRPr="00A30FCD" w:rsidRDefault="00790457" w:rsidP="000E52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ломать деревья, кустарники, их ветви;</w:t>
      </w:r>
    </w:p>
    <w:p w:rsidR="00790457" w:rsidRPr="00A30FCD" w:rsidRDefault="00790457" w:rsidP="000E52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разводить костры;</w:t>
      </w:r>
    </w:p>
    <w:p w:rsidR="00790457" w:rsidRPr="00A30FCD" w:rsidRDefault="00790457" w:rsidP="000E523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засорять газоны, цветники;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ремонтировать или мыть транспортные средства, устанавливать гаражи и иные укрытия для автотранспорта;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самовольно устраивать огороды;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пасти скот;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побелку стволов деревьев, кроме деревьев на участках и территории объектов,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только известью или специальными растворами для побелки;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добывать растительную землю, песок у корней деревьев и кустарников;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сжигать листву, траву, части деревьев и кустарников;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кататься на лыжах и санках на объектах озеленения вне специально отведенных для этого мест;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выгуливать на газонах и цветниках домашних животных. Места, разрешенные для выгула домашних животных на территории </w:t>
      </w:r>
      <w:r w:rsidR="000E523E">
        <w:rPr>
          <w:sz w:val="28"/>
          <w:szCs w:val="28"/>
        </w:rPr>
        <w:t>сельского</w:t>
      </w:r>
      <w:r w:rsidRPr="00A30FCD">
        <w:rPr>
          <w:sz w:val="28"/>
          <w:szCs w:val="28"/>
        </w:rPr>
        <w:t xml:space="preserve"> поселения, определяются постановлением </w:t>
      </w:r>
      <w:r w:rsidR="000E523E">
        <w:rPr>
          <w:sz w:val="28"/>
          <w:szCs w:val="28"/>
        </w:rPr>
        <w:t>А</w:t>
      </w:r>
      <w:r w:rsidRPr="00A30FCD">
        <w:rPr>
          <w:sz w:val="28"/>
          <w:szCs w:val="28"/>
        </w:rPr>
        <w:t>дминистрации поселения;</w:t>
      </w:r>
    </w:p>
    <w:p w:rsidR="00790457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складировать строительные материалы.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 Создание, содержание и сохранение зеленых насаждений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5.2.1. 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5.2.2. 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125E62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Для озеленения необходимо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5.2.3. 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5.2.4. Работы по озеленению необходимо планировать в комплексе с системой озеленения территории поселения. Необходимо организовывать озелененные территории в шаговой доступности от дома. Зеленые пространства следует проектировать приспособленными для активного использования с учетом концепции устойчивого развития жилого района.</w:t>
      </w:r>
    </w:p>
    <w:p w:rsidR="00B06063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5.2.5. 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 рамках мероприятий по содержанию озелененных территорий необходимо: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06063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25E62" w:rsidRPr="00A30FCD" w:rsidRDefault="00125E62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проводить своевременный ремонт ограждений зеленых насаждений.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5.2.6. 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5.2.7. Субъектами, ответственными за содержание и сохранение зеленых насаждений, являются: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на озелененных территориях, находящихся в муниципальной собственности, не переданных во владение </w:t>
      </w:r>
      <w:r w:rsidR="000E523E">
        <w:rPr>
          <w:sz w:val="28"/>
          <w:szCs w:val="28"/>
        </w:rPr>
        <w:t>и/или пользование третьим лицам,</w:t>
      </w:r>
      <w:r w:rsidRPr="00A30FCD">
        <w:rPr>
          <w:sz w:val="28"/>
          <w:szCs w:val="28"/>
        </w:rPr>
        <w:t xml:space="preserve"> - органы местного самоуправления поселения;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5.2.8.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обеспечивать квалифицированный уход за зелеными насаждениями;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обеспечивать снос аварийных, </w:t>
      </w:r>
      <w:proofErr w:type="spellStart"/>
      <w:r w:rsidRPr="00A30FCD">
        <w:rPr>
          <w:sz w:val="28"/>
          <w:szCs w:val="28"/>
        </w:rPr>
        <w:t>старовозрастных</w:t>
      </w:r>
      <w:proofErr w:type="spellEnd"/>
      <w:r w:rsidRPr="00A30FCD">
        <w:rPr>
          <w:sz w:val="28"/>
          <w:szCs w:val="28"/>
        </w:rPr>
        <w:t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уборку упавших зеленых насаждений;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в летнее время и сухую погоду поливать газоны, цветники, деревья и кустарники;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производить своевременный ремонт ограждений зеленых насаждений;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снос, обрезку, пересадку зеленых насаждений оформлять в порядке, установленном настоящими Правилами.</w:t>
      </w:r>
    </w:p>
    <w:p w:rsidR="00790457" w:rsidRPr="00A30FCD" w:rsidRDefault="00790457" w:rsidP="00B06063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0E523E" w:rsidRDefault="00790457" w:rsidP="00406BFA">
      <w:pPr>
        <w:pStyle w:val="s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E523E">
        <w:rPr>
          <w:b/>
          <w:sz w:val="28"/>
          <w:szCs w:val="28"/>
        </w:rPr>
        <w:t>Раздел 6. Размещение информации, установка знаков адресации и вывесок</w:t>
      </w:r>
    </w:p>
    <w:p w:rsidR="00790457" w:rsidRPr="00A30FCD" w:rsidRDefault="00790457" w:rsidP="00B06063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6.1. </w:t>
      </w:r>
      <w:r w:rsidRPr="00AE202D">
        <w:rPr>
          <w:b/>
          <w:sz w:val="28"/>
          <w:szCs w:val="28"/>
        </w:rPr>
        <w:t>Домовые знаки</w:t>
      </w:r>
      <w:r w:rsidRPr="00A30FCD">
        <w:rPr>
          <w:sz w:val="28"/>
          <w:szCs w:val="28"/>
        </w:rPr>
        <w:t>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6.1.1. 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2</w:t>
      </w:r>
      <w:r w:rsidRPr="00A30FCD">
        <w:rPr>
          <w:sz w:val="28"/>
          <w:szCs w:val="28"/>
        </w:rPr>
        <w:t>. Общими требованиями к размещению знаков адресации являются: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унификация мест размещения, соблюдение единых правил размещения;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>. Размещение указателей с наименованием улиц должно отвечать следующим требованиям: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размещение на участке фасада, свободном от выступающих архитектурных деталей;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- привязка к вертикальной оси простенка, архитектурным членениям фасада;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единая вертикальная отметка размещения знаков на соседних фасадах;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отсутствие внешних заслоняющих объектов (зеленых насаждений, построек).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>. Номерные знаки должны быть размещены: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главном фасаде - в простенке с правой стороны фасада;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улицах с односторонним движением транспорта - на стороне фасада, ближней по направлению движения транспорта;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 арки или главного входа - с правой стороны или над проемом;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дворовых фасадах - в простенке со стороны внутриквартального проезда;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оградах и корпусах промышленных предприятий - справа от главного входа, въезда;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 длине фасада, ограды более 100 м - на противоположных сторонах таких фасада, ограды;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у перекрестка улиц - в простенке на угловом участке фасада с обеих сторон квартала;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при размещении рядом с номерным знаком - на единой вертикальной оси.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6.1.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790457" w:rsidRPr="001C7FE6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6.2</w:t>
      </w:r>
      <w:r w:rsidRPr="006D0586">
        <w:rPr>
          <w:color w:val="FF0000"/>
          <w:sz w:val="28"/>
          <w:szCs w:val="28"/>
        </w:rPr>
        <w:t xml:space="preserve">. </w:t>
      </w:r>
      <w:r w:rsidRPr="00AE202D">
        <w:rPr>
          <w:b/>
          <w:sz w:val="28"/>
          <w:szCs w:val="28"/>
        </w:rPr>
        <w:t>Средства наружной информации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6.2.1. 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 допускается размещение и эксплуатация средств наружной информации и конструкций к ним с поврежденным информационным полем, а также завешивание, заклеивание средств наружной информации полиэтиленовой пленкой и иными подобными материалами.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</w:t>
      </w:r>
      <w:r w:rsidRPr="00A30FCD">
        <w:rPr>
          <w:sz w:val="28"/>
          <w:szCs w:val="28"/>
        </w:rPr>
        <w:lastRenderedPageBreak/>
        <w:t>первоначальное состояние владельцем и (или) собственником средства наружной информации в течение 5 дней.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6.2.3. Не допускается размещение средств наружной информации: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расстоянии ближе, чем 2,0 м от мемориальных досок;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перекрывающих домовые знаки;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знаке дорожного движения, его опоре или любом ином приспособлении, предназначенном для регулировании движения;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кв.м), офисные здания делового и коммерческого назначения, рынки общей площадью свыше 5000 кв.м, расположенные на типовых улицах;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на ограждающих конструкциях (заборах, шлагбаумах и т.д.), кроме ограждения приямков подвальных помещений;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в границах жилых помещений.</w:t>
      </w:r>
    </w:p>
    <w:p w:rsidR="00790457" w:rsidRPr="00A30FCD" w:rsidRDefault="00790457" w:rsidP="00B060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6.2.4. Максимальная длина вывески не должна превышать 12 м.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6.3</w:t>
      </w:r>
      <w:r w:rsidRPr="00AE202D">
        <w:rPr>
          <w:b/>
          <w:sz w:val="28"/>
          <w:szCs w:val="28"/>
        </w:rPr>
        <w:t>. Газеты, афиши, иные информационные материалы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6.3.1.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</w:t>
      </w:r>
      <w:r w:rsidR="000E523E">
        <w:rPr>
          <w:sz w:val="28"/>
          <w:szCs w:val="28"/>
        </w:rPr>
        <w:t>А</w:t>
      </w:r>
      <w:r w:rsidRPr="00A30FCD">
        <w:rPr>
          <w:sz w:val="28"/>
          <w:szCs w:val="28"/>
        </w:rPr>
        <w:t xml:space="preserve">дминистрацией </w:t>
      </w:r>
      <w:r w:rsidR="000E523E">
        <w:rPr>
          <w:sz w:val="28"/>
          <w:szCs w:val="28"/>
        </w:rPr>
        <w:t>сельского</w:t>
      </w:r>
      <w:r w:rsidRPr="00A30FCD">
        <w:rPr>
          <w:sz w:val="28"/>
          <w:szCs w:val="28"/>
        </w:rPr>
        <w:t xml:space="preserve"> поселения.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6.3.2.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0E523E" w:rsidRDefault="00790457" w:rsidP="00D80E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E523E">
        <w:rPr>
          <w:b/>
          <w:sz w:val="28"/>
          <w:szCs w:val="28"/>
        </w:rPr>
        <w:t>Раздел 7. Размещение и содержание детских и спортивных площадок, площадок для выгула животных, малых архитектурных форм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7.1. На территории </w:t>
      </w:r>
      <w:r w:rsidR="000E523E">
        <w:rPr>
          <w:sz w:val="28"/>
          <w:szCs w:val="28"/>
        </w:rPr>
        <w:t xml:space="preserve">сельского поселения </w:t>
      </w:r>
      <w:r w:rsidRPr="00A30FCD">
        <w:rPr>
          <w:sz w:val="28"/>
          <w:szCs w:val="28"/>
        </w:rPr>
        <w:t xml:space="preserve">предусмотрено размещение следующих видов площадок: детских, спортивных, для выгула животных. </w:t>
      </w:r>
    </w:p>
    <w:p w:rsidR="00B06063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7.2. </w:t>
      </w:r>
      <w:r w:rsidRPr="00AE202D">
        <w:rPr>
          <w:b/>
          <w:sz w:val="28"/>
          <w:szCs w:val="28"/>
        </w:rPr>
        <w:t>Детские площадки</w:t>
      </w:r>
    </w:p>
    <w:p w:rsidR="00BA040C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7.2.1. </w:t>
      </w:r>
      <w:r w:rsidR="00BA040C" w:rsidRPr="00A30FCD">
        <w:rPr>
          <w:sz w:val="28"/>
          <w:szCs w:val="28"/>
        </w:rPr>
        <w:t>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могут быть организованы спортивно-игровые комплексы (микро-</w:t>
      </w:r>
      <w:proofErr w:type="spellStart"/>
      <w:r w:rsidR="00BA040C" w:rsidRPr="00A30FCD">
        <w:rPr>
          <w:sz w:val="28"/>
          <w:szCs w:val="28"/>
        </w:rPr>
        <w:t>скалодромы</w:t>
      </w:r>
      <w:proofErr w:type="spellEnd"/>
      <w:r w:rsidR="00BA040C" w:rsidRPr="00A30FCD">
        <w:rPr>
          <w:sz w:val="28"/>
          <w:szCs w:val="28"/>
        </w:rPr>
        <w:t xml:space="preserve">, велодромы и т.п.) </w:t>
      </w:r>
      <w:r w:rsidR="00BA040C" w:rsidRPr="00A30FCD">
        <w:rPr>
          <w:sz w:val="28"/>
          <w:szCs w:val="28"/>
        </w:rPr>
        <w:lastRenderedPageBreak/>
        <w:t>и оборудование специальных мест для катания на самокатах, роликовых досках и коньках.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>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>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На территории детской площадки не должно располагаться элементов инженерного оборудования (смотровые люки, решетки </w:t>
      </w:r>
      <w:proofErr w:type="spellStart"/>
      <w:r w:rsidRPr="00A30FCD">
        <w:rPr>
          <w:sz w:val="28"/>
          <w:szCs w:val="28"/>
        </w:rPr>
        <w:t>дождеприемных</w:t>
      </w:r>
      <w:proofErr w:type="spellEnd"/>
      <w:r w:rsidRPr="00A30FCD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На территории детской площадки запрещается проезд и размещение автотранспортных средств.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6</w:t>
      </w:r>
      <w:r w:rsidRPr="00A30FCD">
        <w:rPr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 Рекомендуется осветительное оборудование.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B06063" w:rsidRPr="00A30FCD">
        <w:rPr>
          <w:sz w:val="28"/>
          <w:szCs w:val="28"/>
        </w:rPr>
        <w:t>7</w:t>
      </w:r>
      <w:r w:rsidRPr="00A30FCD">
        <w:rPr>
          <w:sz w:val="28"/>
          <w:szCs w:val="28"/>
        </w:rPr>
        <w:t>. 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</w:t>
      </w:r>
      <w:r w:rsidR="00C509C4" w:rsidRPr="00A30FCD">
        <w:rPr>
          <w:sz w:val="28"/>
          <w:szCs w:val="28"/>
        </w:rPr>
        <w:t>8</w:t>
      </w:r>
      <w:r w:rsidRPr="00A30FCD">
        <w:rPr>
          <w:sz w:val="28"/>
          <w:szCs w:val="28"/>
        </w:rPr>
        <w:t>. 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7.2.</w:t>
      </w:r>
      <w:r w:rsidR="00C509C4" w:rsidRPr="00A30FCD">
        <w:rPr>
          <w:sz w:val="28"/>
          <w:szCs w:val="28"/>
        </w:rPr>
        <w:t>9</w:t>
      </w:r>
      <w:r w:rsidRPr="00A30FCD">
        <w:rPr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7.2.1</w:t>
      </w:r>
      <w:r w:rsidR="00C509C4" w:rsidRPr="00A30FCD">
        <w:rPr>
          <w:sz w:val="28"/>
          <w:szCs w:val="28"/>
        </w:rPr>
        <w:t>0</w:t>
      </w:r>
      <w:r w:rsidRPr="00A30FCD">
        <w:rPr>
          <w:sz w:val="28"/>
          <w:szCs w:val="28"/>
        </w:rPr>
        <w:t>. Ограждение площадок (при его наличии) проектир</w:t>
      </w:r>
      <w:r w:rsidR="00C509C4" w:rsidRPr="00A30FCD">
        <w:rPr>
          <w:sz w:val="28"/>
          <w:szCs w:val="28"/>
        </w:rPr>
        <w:t>уется</w:t>
      </w:r>
      <w:r w:rsidRPr="00A30FCD">
        <w:rPr>
          <w:sz w:val="28"/>
          <w:szCs w:val="28"/>
        </w:rPr>
        <w:t xml:space="preserve">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7.3. </w:t>
      </w:r>
      <w:r w:rsidRPr="00AE202D">
        <w:rPr>
          <w:b/>
          <w:sz w:val="28"/>
          <w:szCs w:val="28"/>
        </w:rPr>
        <w:t>Спортивные площадки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7.3.1. 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2</w:t>
      </w:r>
      <w:r w:rsidRPr="00A30FCD">
        <w:rPr>
          <w:sz w:val="28"/>
          <w:szCs w:val="28"/>
        </w:rPr>
        <w:t xml:space="preserve">. </w:t>
      </w:r>
      <w:r w:rsidR="00C509C4" w:rsidRPr="00A30FCD">
        <w:rPr>
          <w:sz w:val="28"/>
          <w:szCs w:val="28"/>
        </w:rPr>
        <w:t>П</w:t>
      </w:r>
      <w:r w:rsidRPr="00A30FCD">
        <w:rPr>
          <w:sz w:val="28"/>
          <w:szCs w:val="28"/>
        </w:rPr>
        <w:t>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3</w:t>
      </w:r>
      <w:r w:rsidRPr="00A30FCD">
        <w:rPr>
          <w:sz w:val="28"/>
          <w:szCs w:val="28"/>
        </w:rPr>
        <w:t xml:space="preserve">. Площадки </w:t>
      </w:r>
      <w:r w:rsidR="00575149" w:rsidRPr="00A30FCD">
        <w:rPr>
          <w:sz w:val="28"/>
          <w:szCs w:val="28"/>
        </w:rPr>
        <w:t>оборудуются</w:t>
      </w:r>
      <w:r w:rsidRPr="00A30FCD">
        <w:rPr>
          <w:sz w:val="28"/>
          <w:szCs w:val="28"/>
        </w:rPr>
        <w:t xml:space="preserve"> сетчатым ограждением высотой 2,5-3 м, а в местах примыкания спортивных площадок друг к другу - высотой не менее 1,2 м.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4</w:t>
      </w:r>
      <w:r w:rsidRPr="00A30FCD">
        <w:rPr>
          <w:sz w:val="28"/>
          <w:szCs w:val="28"/>
        </w:rPr>
        <w:t>. Озеленение площадок размеща</w:t>
      </w:r>
      <w:r w:rsidR="00C509C4" w:rsidRPr="00A30FCD">
        <w:rPr>
          <w:sz w:val="28"/>
          <w:szCs w:val="28"/>
        </w:rPr>
        <w:t>ется</w:t>
      </w:r>
      <w:r w:rsidRPr="00A30FCD">
        <w:rPr>
          <w:sz w:val="28"/>
          <w:szCs w:val="28"/>
        </w:rPr>
        <w:t xml:space="preserve"> по периметру. Для ограждения площадки необходимо применять вертикальное озеленение.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7.3.</w:t>
      </w:r>
      <w:r w:rsidR="00B06063" w:rsidRPr="00A30FCD">
        <w:rPr>
          <w:sz w:val="28"/>
          <w:szCs w:val="28"/>
        </w:rPr>
        <w:t>5</w:t>
      </w:r>
      <w:r w:rsidRPr="00A30FCD">
        <w:rPr>
          <w:sz w:val="28"/>
          <w:szCs w:val="28"/>
        </w:rPr>
        <w:t>. На территории спортивной площадки запрещается проезд и размещение автотранспортных средств.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7.4. </w:t>
      </w:r>
      <w:r w:rsidRPr="00B81100">
        <w:rPr>
          <w:b/>
          <w:sz w:val="28"/>
          <w:szCs w:val="28"/>
        </w:rPr>
        <w:t>Площадки для выгула собак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7.4.1. Площадки для выгула собак необходимо размещать </w:t>
      </w:r>
      <w:r w:rsidRPr="00A30FCD">
        <w:rPr>
          <w:sz w:val="28"/>
          <w:szCs w:val="28"/>
          <w:shd w:val="clear" w:color="auto" w:fill="FFFFFF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  <w:r w:rsidRPr="00A30FCD">
        <w:rPr>
          <w:sz w:val="28"/>
          <w:szCs w:val="28"/>
        </w:rPr>
        <w:t>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7.4.2. Перечень элементов благоустройства на территории площадки для выгула собак включает: </w:t>
      </w:r>
      <w:r w:rsidRPr="00A30FCD">
        <w:rPr>
          <w:sz w:val="28"/>
          <w:szCs w:val="28"/>
          <w:shd w:val="clear" w:color="auto" w:fill="FFFFFF"/>
        </w:rPr>
        <w:t>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r w:rsidRPr="00A30FCD">
        <w:rPr>
          <w:sz w:val="28"/>
          <w:szCs w:val="28"/>
        </w:rPr>
        <w:t>.</w:t>
      </w:r>
    </w:p>
    <w:p w:rsidR="00790457" w:rsidRPr="00A30FCD" w:rsidRDefault="00790457" w:rsidP="00103BDB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7.4.3.Покрытие площадки для выгула и д</w:t>
      </w:r>
      <w:r w:rsidR="000E523E">
        <w:rPr>
          <w:sz w:val="28"/>
          <w:szCs w:val="28"/>
        </w:rPr>
        <w:t xml:space="preserve">рессировки животных </w:t>
      </w:r>
      <w:r w:rsidR="000E523E" w:rsidRPr="001A4E63">
        <w:rPr>
          <w:sz w:val="28"/>
          <w:szCs w:val="28"/>
        </w:rPr>
        <w:t xml:space="preserve">необходимо </w:t>
      </w:r>
      <w:r w:rsidRPr="001A4E63">
        <w:rPr>
          <w:sz w:val="28"/>
          <w:szCs w:val="28"/>
        </w:rPr>
        <w:t>предусматривать имеющ</w:t>
      </w:r>
      <w:r w:rsidR="001A4E63" w:rsidRPr="001A4E63">
        <w:rPr>
          <w:sz w:val="28"/>
          <w:szCs w:val="28"/>
        </w:rPr>
        <w:t>ую</w:t>
      </w:r>
      <w:r w:rsidRPr="001A4E63">
        <w:rPr>
          <w:sz w:val="28"/>
          <w:szCs w:val="28"/>
        </w:rPr>
        <w:t xml:space="preserve"> ровную поверхность,</w:t>
      </w:r>
      <w:r w:rsidRPr="00A30FCD">
        <w:rPr>
          <w:sz w:val="28"/>
          <w:szCs w:val="28"/>
        </w:rPr>
        <w:t xml:space="preserve">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7.4.4. Поверхность части площадки, предназначенной для владельцев животных, необходимо проектировать с твердым или комбинированным видом покрытия (плитка, утопленная в газон и др.).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Подход к площадке оборудуется твердым видом покрытия.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7.4.5. На территории площадки необходимо предусматривать информационный стенд с правилами пользования площадкой.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7.4.6. К работам по содержанию площадок для выгула животных относятся: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содержание покрытия в летний и зимний периоды, в том числе: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очистка и подметание территории площадки;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мойка территории площадки;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посыпка и обработка территории площадки </w:t>
      </w:r>
      <w:proofErr w:type="spellStart"/>
      <w:r w:rsidRPr="00A30FCD">
        <w:rPr>
          <w:sz w:val="28"/>
          <w:szCs w:val="28"/>
        </w:rPr>
        <w:t>противогололедными</w:t>
      </w:r>
      <w:proofErr w:type="spellEnd"/>
      <w:r w:rsidRPr="00A30FCD">
        <w:rPr>
          <w:sz w:val="28"/>
          <w:szCs w:val="28"/>
        </w:rPr>
        <w:t> средствами, безопасными для животных (например, песок и мелкая гравийная крошка);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текущий ремонт;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790457" w:rsidRPr="001A4E63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A4E63">
        <w:rPr>
          <w:sz w:val="28"/>
          <w:szCs w:val="28"/>
        </w:rPr>
        <w:t>наполнение</w:t>
      </w:r>
      <w:proofErr w:type="gramEnd"/>
      <w:r w:rsidRPr="001A4E63">
        <w:rPr>
          <w:sz w:val="28"/>
          <w:szCs w:val="28"/>
        </w:rPr>
        <w:t xml:space="preserve"> ящика для одноразовых пакетов;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30FCD">
        <w:rPr>
          <w:sz w:val="28"/>
          <w:szCs w:val="28"/>
        </w:rPr>
        <w:t>очистка</w:t>
      </w:r>
      <w:proofErr w:type="gramEnd"/>
      <w:r w:rsidRPr="00A30FCD">
        <w:rPr>
          <w:sz w:val="28"/>
          <w:szCs w:val="28"/>
        </w:rPr>
        <w:t xml:space="preserve"> урн;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текущий ремонт.</w:t>
      </w:r>
    </w:p>
    <w:p w:rsidR="00790457" w:rsidRPr="00B81100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 7.5. </w:t>
      </w:r>
      <w:r w:rsidRPr="00B81100">
        <w:rPr>
          <w:b/>
          <w:sz w:val="28"/>
          <w:szCs w:val="28"/>
        </w:rPr>
        <w:t>Малые архитектурные формы</w:t>
      </w:r>
      <w:r w:rsidR="00103BDB" w:rsidRPr="00B81100">
        <w:rPr>
          <w:b/>
          <w:sz w:val="28"/>
          <w:szCs w:val="28"/>
        </w:rPr>
        <w:t xml:space="preserve"> </w:t>
      </w:r>
      <w:r w:rsidR="00103BDB" w:rsidRPr="00B81100">
        <w:rPr>
          <w:b/>
          <w:color w:val="7030A0"/>
          <w:sz w:val="28"/>
          <w:szCs w:val="28"/>
        </w:rPr>
        <w:t>(</w:t>
      </w:r>
      <w:r w:rsidR="00103BDB" w:rsidRPr="00B81100">
        <w:rPr>
          <w:b/>
          <w:sz w:val="28"/>
          <w:szCs w:val="28"/>
        </w:rPr>
        <w:t>далее</w:t>
      </w:r>
      <w:r w:rsidR="001A4E63" w:rsidRPr="00B81100">
        <w:rPr>
          <w:b/>
          <w:sz w:val="28"/>
          <w:szCs w:val="28"/>
        </w:rPr>
        <w:t>-</w:t>
      </w:r>
      <w:r w:rsidR="00103BDB" w:rsidRPr="00B81100">
        <w:rPr>
          <w:b/>
          <w:sz w:val="28"/>
          <w:szCs w:val="28"/>
        </w:rPr>
        <w:t xml:space="preserve"> МАФ)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30FCD">
        <w:rPr>
          <w:sz w:val="28"/>
          <w:szCs w:val="28"/>
        </w:rPr>
        <w:t xml:space="preserve">7.5.1. К малым архитектурным формам относятся: </w:t>
      </w:r>
      <w:r w:rsidRPr="00A30FCD">
        <w:rPr>
          <w:sz w:val="28"/>
          <w:szCs w:val="28"/>
          <w:shd w:val="clear" w:color="auto" w:fill="FFFFFF"/>
        </w:rPr>
        <w:t>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 иные элементы, дополняющие общую композицию архитектурного ансамбля застройки муниципального образования.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7.5.2. 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95AFC" w:rsidRPr="00F64E6D" w:rsidRDefault="00F64E6D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7.5.3.</w:t>
      </w:r>
      <w:r w:rsidR="00B95AFC" w:rsidRPr="00F64E6D">
        <w:rPr>
          <w:sz w:val="28"/>
          <w:szCs w:val="28"/>
        </w:rPr>
        <w:t xml:space="preserve"> При проектировании и выборе малых архитектурных форм,</w:t>
      </w:r>
      <w:r w:rsidR="00B95AFC" w:rsidRPr="00F64E6D">
        <w:rPr>
          <w:sz w:val="28"/>
          <w:szCs w:val="28"/>
          <w:shd w:val="clear" w:color="auto" w:fill="FFFFFF"/>
        </w:rPr>
        <w:t xml:space="preserve"> в том числе уличной мебели, </w:t>
      </w:r>
      <w:r w:rsidR="00B95AFC" w:rsidRPr="00F64E6D">
        <w:rPr>
          <w:sz w:val="28"/>
          <w:szCs w:val="28"/>
        </w:rPr>
        <w:t xml:space="preserve"> необходимо учитывать: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а) наличие свободной площади на благоустраиваемой территории;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б) соответствие материалов и конструкции МАФ климату и назначению МАФ;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в) защиту от образования наледи и снежных заносов, обеспечение стока воды;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д) возраст потенциальных пользователей МАФ;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е) антивандальную защищенность МАФ от разрушения, оклейки, нанесения надписей и изображений;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з) возможность ремонта или замены деталей МАФ;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л) расцветку и стилистическое сочетание с другими МАФ и окружающей архитектурой;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м) безопасность для потенциальных пользователей.</w:t>
      </w:r>
    </w:p>
    <w:p w:rsidR="00B95AFC" w:rsidRPr="00F64E6D" w:rsidRDefault="00F64E6D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lastRenderedPageBreak/>
        <w:t>7.5.4</w:t>
      </w:r>
      <w:r w:rsidR="00B95AFC" w:rsidRPr="00F64E6D">
        <w:rPr>
          <w:sz w:val="28"/>
          <w:szCs w:val="28"/>
        </w:rPr>
        <w:t>. При установке МАФ и уличной мебели необходимо предусматривать обеспечение: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а) расположения МАФ, не создающего препятствий для пешеходов;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в) устойчивости конструкции;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B95AFC" w:rsidRPr="00F64E6D" w:rsidRDefault="00F64E6D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7.5.5.</w:t>
      </w:r>
      <w:r w:rsidR="00B95AFC" w:rsidRPr="00F64E6D">
        <w:rPr>
          <w:sz w:val="28"/>
          <w:szCs w:val="28"/>
        </w:rPr>
        <w:t xml:space="preserve"> В целях защиты МАФ от графического вандализма необходимо: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 xml:space="preserve">а) минимизировать площадь поверхностей МАФ, при этом свободные поверхности следует делать с рельефным </w:t>
      </w:r>
      <w:proofErr w:type="spellStart"/>
      <w:r w:rsidRPr="00F64E6D">
        <w:rPr>
          <w:sz w:val="28"/>
          <w:szCs w:val="28"/>
        </w:rPr>
        <w:t>текстурированием</w:t>
      </w:r>
      <w:proofErr w:type="spellEnd"/>
      <w:r w:rsidRPr="00F64E6D">
        <w:rPr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5AFC" w:rsidRPr="00F64E6D" w:rsidRDefault="00B95AFC" w:rsidP="00B95AF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E6D">
        <w:rPr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95AFC" w:rsidRPr="001A4E63" w:rsidRDefault="00B95AFC" w:rsidP="00F64E6D">
      <w:pPr>
        <w:pStyle w:val="a4"/>
        <w:ind w:left="12" w:right="0"/>
        <w:rPr>
          <w:szCs w:val="28"/>
        </w:rPr>
      </w:pPr>
      <w:r w:rsidRPr="00F64E6D">
        <w:rPr>
          <w:szCs w:val="28"/>
        </w:rPr>
        <w:tab/>
      </w:r>
      <w:r w:rsidRPr="001A4E63">
        <w:rPr>
          <w:szCs w:val="28"/>
        </w:rPr>
        <w:t>Ремонт и покраска МАФ</w:t>
      </w:r>
      <w:r w:rsidR="00AE7A18">
        <w:rPr>
          <w:szCs w:val="28"/>
        </w:rPr>
        <w:t xml:space="preserve"> осуществляется ежегодно</w:t>
      </w:r>
      <w:r w:rsidRPr="001A4E63">
        <w:rPr>
          <w:szCs w:val="28"/>
        </w:rPr>
        <w:t xml:space="preserve"> до наступления летнего сезона.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7.5.</w:t>
      </w:r>
      <w:r w:rsidR="00F64E6D">
        <w:rPr>
          <w:sz w:val="28"/>
          <w:szCs w:val="28"/>
        </w:rPr>
        <w:t>6</w:t>
      </w:r>
      <w:r w:rsidRPr="00A30FCD">
        <w:rPr>
          <w:sz w:val="28"/>
          <w:szCs w:val="28"/>
        </w:rPr>
        <w:t>. Не допускается: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использовать малые архитектурные формы не по назначению (сушка белья и т.д.);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развешивать и наклеивать любую информационно-печатную продукцию на малых архитектурных формах;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ломать и повреждать малые архитектурные формы и их конструктивные элементы;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купаться в фонтанах и загрязнять их любыми способами;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- </w:t>
      </w:r>
      <w:r w:rsidRPr="001A4E63">
        <w:rPr>
          <w:sz w:val="28"/>
          <w:szCs w:val="28"/>
        </w:rPr>
        <w:t>использовать шины и покрышки колес транспортных средств, в качестве малых архитектурных форм</w:t>
      </w:r>
      <w:r w:rsidRPr="00A30FCD">
        <w:rPr>
          <w:sz w:val="28"/>
          <w:szCs w:val="28"/>
        </w:rPr>
        <w:t xml:space="preserve"> или декоративного ограждения территории общего пользования.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0E523E" w:rsidRDefault="00790457" w:rsidP="00D80E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E523E">
        <w:rPr>
          <w:b/>
          <w:sz w:val="28"/>
          <w:szCs w:val="28"/>
        </w:rPr>
        <w:t>Раздел 8. Организация пешеходных коммуникаций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8.1</w:t>
      </w:r>
      <w:r w:rsidRPr="00B81100">
        <w:rPr>
          <w:b/>
          <w:sz w:val="28"/>
          <w:szCs w:val="28"/>
        </w:rPr>
        <w:t>. Пешеходные коммуникации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8.1.1. Пешеходные коммуникации обеспечивают пешеходные связи и передвижения на территории </w:t>
      </w:r>
      <w:r w:rsidR="000E523E">
        <w:rPr>
          <w:sz w:val="28"/>
          <w:szCs w:val="28"/>
        </w:rPr>
        <w:t>сельского</w:t>
      </w:r>
      <w:r w:rsidRPr="00A30FCD">
        <w:rPr>
          <w:sz w:val="28"/>
          <w:szCs w:val="28"/>
        </w:rPr>
        <w:t xml:space="preserve"> поселения. К пешеходным коммуникациям </w:t>
      </w:r>
      <w:r w:rsidRPr="00A30FCD">
        <w:rPr>
          <w:sz w:val="28"/>
          <w:szCs w:val="28"/>
        </w:rPr>
        <w:lastRenderedPageBreak/>
        <w:t xml:space="preserve">относят: тротуары, аллеи, дорожки, тропинки. При проектировании пешеходных коммуникаций на территории </w:t>
      </w:r>
      <w:r w:rsidR="000E523E" w:rsidRPr="000E523E">
        <w:rPr>
          <w:sz w:val="28"/>
          <w:szCs w:val="28"/>
        </w:rPr>
        <w:t>сельского поселения</w:t>
      </w:r>
      <w:r w:rsidR="00AE7A18">
        <w:rPr>
          <w:sz w:val="28"/>
          <w:szCs w:val="28"/>
        </w:rPr>
        <w:t xml:space="preserve"> </w:t>
      </w:r>
      <w:r w:rsidRPr="00A30FCD">
        <w:rPr>
          <w:sz w:val="28"/>
          <w:szCs w:val="28"/>
        </w:rPr>
        <w:t>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  <w:shd w:val="clear" w:color="auto" w:fill="FFFFFF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</w:t>
      </w:r>
      <w:hyperlink r:id="rId21" w:anchor="/document/400382837/entry/0" w:history="1">
        <w:r w:rsidRPr="00A30FC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 59.13330.2020</w:t>
        </w:r>
      </w:hyperlink>
      <w:r w:rsidRPr="00A30FCD">
        <w:rPr>
          <w:sz w:val="28"/>
          <w:szCs w:val="28"/>
          <w:shd w:val="clear" w:color="auto" w:fill="FFFFFF"/>
        </w:rPr>
        <w:t> </w:t>
      </w:r>
      <w:r w:rsidR="00103BDB">
        <w:rPr>
          <w:sz w:val="28"/>
          <w:szCs w:val="28"/>
          <w:shd w:val="clear" w:color="auto" w:fill="FFFFFF"/>
        </w:rPr>
        <w:t>«</w:t>
      </w:r>
      <w:r w:rsidRPr="00A30FCD">
        <w:rPr>
          <w:sz w:val="28"/>
          <w:szCs w:val="28"/>
          <w:shd w:val="clear" w:color="auto" w:fill="FFFFFF"/>
        </w:rPr>
        <w:t>Свод правил. Доступность зданий и сооружений для маломобильных групп населения. СНиП 35-01-2001</w:t>
      </w:r>
      <w:r w:rsidR="00103BDB">
        <w:rPr>
          <w:sz w:val="28"/>
          <w:szCs w:val="28"/>
          <w:shd w:val="clear" w:color="auto" w:fill="FFFFFF"/>
        </w:rPr>
        <w:t>»</w:t>
      </w:r>
      <w:r w:rsidRPr="00A30FCD">
        <w:rPr>
          <w:sz w:val="28"/>
          <w:szCs w:val="28"/>
          <w:shd w:val="clear" w:color="auto" w:fill="FFFFFF"/>
        </w:rPr>
        <w:t>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8.1.2. 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8.1.3. Обязательный перечень элемен</w:t>
      </w:r>
      <w:r w:rsidR="00AE7A18">
        <w:rPr>
          <w:sz w:val="28"/>
          <w:szCs w:val="28"/>
        </w:rPr>
        <w:t xml:space="preserve">тов благоустройства территории </w:t>
      </w:r>
      <w:r w:rsidRPr="00A30FCD">
        <w:rPr>
          <w:sz w:val="28"/>
          <w:szCs w:val="28"/>
        </w:rPr>
        <w:t>по</w:t>
      </w:r>
      <w:r w:rsidR="00AE7A18">
        <w:rPr>
          <w:sz w:val="28"/>
          <w:szCs w:val="28"/>
        </w:rPr>
        <w:t xml:space="preserve">селения </w:t>
      </w:r>
      <w:r w:rsidRPr="00A30FCD">
        <w:rPr>
          <w:sz w:val="28"/>
          <w:szCs w:val="28"/>
        </w:rPr>
        <w:t>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0E523E" w:rsidRDefault="00790457" w:rsidP="00D80E88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E523E">
        <w:rPr>
          <w:b/>
          <w:sz w:val="28"/>
          <w:szCs w:val="28"/>
        </w:rP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790457" w:rsidRPr="00A30FCD" w:rsidRDefault="00790457" w:rsidP="00B06063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9.1. </w:t>
      </w:r>
      <w:r w:rsidRPr="00A30FCD">
        <w:rPr>
          <w:sz w:val="28"/>
          <w:szCs w:val="28"/>
          <w:shd w:val="clear" w:color="auto" w:fill="FFFFFF"/>
        </w:rPr>
        <w:t xml:space="preserve">При проектировании объектов благоустройства необходимо предусматривать доступность среды населенных пунктов для </w:t>
      </w:r>
      <w:r w:rsidRPr="00A30FCD">
        <w:rPr>
          <w:sz w:val="28"/>
          <w:szCs w:val="28"/>
        </w:rPr>
        <w:t>маломобильных групп населения</w:t>
      </w:r>
      <w:r w:rsidRPr="00A30FCD">
        <w:rPr>
          <w:sz w:val="28"/>
          <w:szCs w:val="28"/>
          <w:shd w:val="clear" w:color="auto" w:fill="FFFFFF"/>
        </w:rPr>
        <w:t xml:space="preserve">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9.2. Проектирование, строительство, установку технических средств и оборудования, способствующих передвижению маломобильных групп населения, необходимо осуществлять в том числе при новом строительстве в соответствии с утвержденной проектной документацией.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9.3. Пути движения МГН, входные группы в здания и сооружения необходимо проектировать в соответствии с </w:t>
      </w:r>
      <w:hyperlink r:id="rId22" w:anchor="/document/400382837/entry/0" w:history="1">
        <w:r w:rsidRPr="00A30FCD">
          <w:rPr>
            <w:rStyle w:val="a3"/>
            <w:color w:val="auto"/>
            <w:sz w:val="28"/>
            <w:szCs w:val="28"/>
            <w:u w:val="none"/>
          </w:rPr>
          <w:t>СП 59.13330.2020</w:t>
        </w:r>
      </w:hyperlink>
      <w:r w:rsidRPr="00A30FCD">
        <w:rPr>
          <w:sz w:val="28"/>
          <w:szCs w:val="28"/>
        </w:rPr>
        <w:t> </w:t>
      </w:r>
      <w:r w:rsidR="007F3497">
        <w:rPr>
          <w:sz w:val="28"/>
          <w:szCs w:val="28"/>
        </w:rPr>
        <w:t>«</w:t>
      </w:r>
      <w:r w:rsidRPr="00A30FCD">
        <w:rPr>
          <w:sz w:val="28"/>
          <w:szCs w:val="28"/>
        </w:rPr>
        <w:t>Свод правил. Доступность зданий и сооружений для маломобильных групп населения. СНиП 35-01-2001</w:t>
      </w:r>
      <w:r w:rsidR="007F3497">
        <w:rPr>
          <w:sz w:val="28"/>
          <w:szCs w:val="28"/>
        </w:rPr>
        <w:t>»</w:t>
      </w:r>
      <w:r w:rsidRPr="00A30FCD">
        <w:rPr>
          <w:sz w:val="28"/>
          <w:szCs w:val="28"/>
        </w:rPr>
        <w:t>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9.4.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</w:t>
      </w:r>
      <w:r w:rsidRPr="00A30FCD">
        <w:rPr>
          <w:sz w:val="28"/>
          <w:szCs w:val="28"/>
        </w:rPr>
        <w:lastRenderedPageBreak/>
        <w:t>плавного перехода между поверхностями тротуаров, выполненными в разных уровнях.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2011D5" w:rsidRPr="00A30FCD">
        <w:rPr>
          <w:sz w:val="28"/>
          <w:szCs w:val="28"/>
        </w:rPr>
        <w:t>обрабатываются</w:t>
      </w:r>
      <w:r w:rsidRPr="00A30FCD">
        <w:rPr>
          <w:sz w:val="28"/>
          <w:szCs w:val="28"/>
        </w:rPr>
        <w:t xml:space="preserve"> специальными </w:t>
      </w:r>
      <w:proofErr w:type="spellStart"/>
      <w:r w:rsidRPr="00A30FCD">
        <w:rPr>
          <w:sz w:val="28"/>
          <w:szCs w:val="28"/>
        </w:rPr>
        <w:t>противогололедными</w:t>
      </w:r>
      <w:proofErr w:type="spellEnd"/>
      <w:r w:rsidRPr="00A30FCD">
        <w:rPr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E523E" w:rsidRDefault="000E523E" w:rsidP="00B81100">
      <w:pPr>
        <w:pStyle w:val="s3"/>
        <w:spacing w:before="0" w:beforeAutospacing="0" w:after="0" w:afterAutospacing="0"/>
        <w:rPr>
          <w:b/>
          <w:sz w:val="28"/>
          <w:szCs w:val="28"/>
        </w:rPr>
      </w:pPr>
    </w:p>
    <w:p w:rsidR="000E523E" w:rsidRDefault="000E523E" w:rsidP="00D80E88">
      <w:pPr>
        <w:pStyle w:val="s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790457" w:rsidRPr="000E523E" w:rsidRDefault="00790457" w:rsidP="00D80E88">
      <w:pPr>
        <w:pStyle w:val="s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E523E">
        <w:rPr>
          <w:b/>
          <w:sz w:val="28"/>
          <w:szCs w:val="28"/>
        </w:rPr>
        <w:t>Раздел 10. Содержание и уборка территории</w:t>
      </w:r>
    </w:p>
    <w:p w:rsidR="00790457" w:rsidRPr="00A30FCD" w:rsidRDefault="00790457" w:rsidP="00B06063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10.1. Уборка территории </w:t>
      </w:r>
      <w:r w:rsidR="000E523E">
        <w:rPr>
          <w:sz w:val="28"/>
          <w:szCs w:val="28"/>
        </w:rPr>
        <w:t>сельского</w:t>
      </w:r>
      <w:r w:rsidRPr="00A30FCD">
        <w:rPr>
          <w:sz w:val="28"/>
          <w:szCs w:val="28"/>
        </w:rPr>
        <w:t xml:space="preserve"> поселения осуществляется путем проведения: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работ по содержанию, уборке территории поселения;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- единичных массовых мероприятий (субботников).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10.2. При уборке в ночное время следует принимать меры, предупреждающие шум.</w:t>
      </w:r>
    </w:p>
    <w:p w:rsidR="00790457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10.3.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06063" w:rsidRPr="00A30FCD" w:rsidRDefault="00790457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Организация содержания иных элементов благоустройства осуществляется </w:t>
      </w:r>
      <w:r w:rsidR="00E348B8">
        <w:rPr>
          <w:sz w:val="28"/>
          <w:szCs w:val="28"/>
        </w:rPr>
        <w:t>А</w:t>
      </w:r>
      <w:r w:rsidRPr="00A30FCD">
        <w:rPr>
          <w:sz w:val="28"/>
          <w:szCs w:val="28"/>
        </w:rPr>
        <w:t xml:space="preserve">дминистрацией </w:t>
      </w:r>
      <w:r w:rsidR="00E348B8">
        <w:rPr>
          <w:sz w:val="28"/>
          <w:szCs w:val="28"/>
        </w:rPr>
        <w:t xml:space="preserve">сельского поселения </w:t>
      </w:r>
      <w:r w:rsidRPr="00A30FCD">
        <w:rPr>
          <w:sz w:val="28"/>
          <w:szCs w:val="28"/>
        </w:rPr>
        <w:t>по соглашениям со специализированными организациями.</w:t>
      </w:r>
    </w:p>
    <w:p w:rsidR="00B06063" w:rsidRPr="00A30FCD" w:rsidRDefault="00BA040C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A040C" w:rsidRPr="00A30FCD" w:rsidRDefault="00BA040C" w:rsidP="00B06063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</w:t>
      </w:r>
    </w:p>
    <w:p w:rsidR="00B06063" w:rsidRPr="00A30FCD" w:rsidRDefault="00BA040C" w:rsidP="00B06063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>с улиц муниципального образования - незамедлительно (в ходе работ);</w:t>
      </w:r>
    </w:p>
    <w:p w:rsidR="00B06063" w:rsidRPr="00A30FCD" w:rsidRDefault="00BA040C" w:rsidP="00B06063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>с внутриквартальных территорий - в течение суток с момента его образования для последующей утилизации на полигон ТКО.</w:t>
      </w:r>
    </w:p>
    <w:p w:rsidR="00BA040C" w:rsidRPr="00A30FCD" w:rsidRDefault="00BA040C" w:rsidP="00B06063">
      <w:pPr>
        <w:pStyle w:val="10"/>
        <w:tabs>
          <w:tab w:val="left" w:pos="993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BA040C" w:rsidRDefault="00BA040C" w:rsidP="00B06063">
      <w:pPr>
        <w:pStyle w:val="10"/>
        <w:tabs>
          <w:tab w:val="left" w:pos="1134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A30FCD">
        <w:rPr>
          <w:rFonts w:eastAsia="Times New Roman"/>
          <w:sz w:val="28"/>
          <w:szCs w:val="28"/>
        </w:rPr>
        <w:t xml:space="preserve"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</w:t>
      </w:r>
      <w:r w:rsidRPr="00A30FCD">
        <w:rPr>
          <w:rFonts w:eastAsia="Times New Roman"/>
          <w:sz w:val="28"/>
          <w:szCs w:val="28"/>
        </w:rPr>
        <w:lastRenderedPageBreak/>
        <w:t>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F64E6D" w:rsidRPr="001A4E63" w:rsidRDefault="00F64E6D" w:rsidP="00F64E6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69F">
        <w:rPr>
          <w:sz w:val="28"/>
          <w:szCs w:val="28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</w:t>
      </w:r>
      <w:proofErr w:type="gramStart"/>
      <w:r w:rsidRPr="001D669F">
        <w:rPr>
          <w:sz w:val="28"/>
          <w:szCs w:val="28"/>
        </w:rPr>
        <w:t>объявлений</w:t>
      </w:r>
      <w:proofErr w:type="gramEnd"/>
      <w:r w:rsidRPr="001D669F">
        <w:rPr>
          <w:sz w:val="28"/>
          <w:szCs w:val="28"/>
        </w:rPr>
        <w:t xml:space="preserve"> и иных стендов, рекламных тумб, указателей остановок транспорта и переходов, скамеек производится </w:t>
      </w:r>
      <w:r w:rsidRPr="001A4E63">
        <w:rPr>
          <w:sz w:val="28"/>
          <w:szCs w:val="28"/>
        </w:rPr>
        <w:t xml:space="preserve">не реже одного раза в </w:t>
      </w:r>
      <w:r w:rsidR="001D669F" w:rsidRPr="001A4E63">
        <w:rPr>
          <w:sz w:val="28"/>
          <w:szCs w:val="28"/>
        </w:rPr>
        <w:t>год</w:t>
      </w:r>
      <w:r w:rsidRPr="001A4E63">
        <w:rPr>
          <w:sz w:val="28"/>
          <w:szCs w:val="28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Особенности уборки территории в весенне-летний период</w:t>
      </w:r>
    </w:p>
    <w:p w:rsidR="00790457" w:rsidRPr="007F3497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10.4.1. Весенне-летняя уборка территории проводится </w:t>
      </w:r>
      <w:r w:rsidRPr="00A30FCD">
        <w:rPr>
          <w:rFonts w:ascii="Times New Roman" w:hAnsi="Times New Roman" w:cs="Times New Roman"/>
          <w:sz w:val="28"/>
          <w:szCs w:val="28"/>
        </w:rPr>
        <w:t xml:space="preserve">с 15 апреля по 14 октября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</w:t>
      </w:r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уборку и вывоз мусора, мойку проезжей части улиц, уборку бордюров от песка и пыли, подметание и мойку тротуаров и дворовых территорий, </w:t>
      </w:r>
      <w:r w:rsidR="00125E62" w:rsidRPr="007F3497">
        <w:rPr>
          <w:rFonts w:ascii="Times New Roman" w:hAnsi="Times New Roman" w:cs="Times New Roman"/>
          <w:sz w:val="28"/>
          <w:szCs w:val="28"/>
          <w:shd w:val="clear" w:color="auto" w:fill="FFFFFF"/>
        </w:rPr>
        <w:t>покос и полив озелененных территорий.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10.4.2. Мойке, очистке должна подвергаться вся ширина проезжей части улиц и площадей.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 Уборка территории поселения в весенне-летний период производится с целью уменьшения загрязненности и запыленности терри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посредством мойки, полива, подметания и проведения других работ по содержанию территории 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включает в себя: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решеток ливневой канализации;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мусора со всей территории;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находящихся в ненадлежащем состоянии малых архитектурных форм, садовой и уличной мебели;</w:t>
      </w:r>
    </w:p>
    <w:p w:rsidR="00A20E9A" w:rsidRPr="00B81100" w:rsidRDefault="00790457" w:rsidP="00B81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</w:t>
      </w:r>
      <w:r w:rsidR="00DE54CE" w:rsidRPr="00B81100">
        <w:rPr>
          <w:rFonts w:ascii="Times New Roman" w:hAnsi="Times New Roman" w:cs="Times New Roman"/>
          <w:sz w:val="28"/>
          <w:szCs w:val="28"/>
        </w:rPr>
        <w:t xml:space="preserve"> при достижении травяным покровом высоты 10–15 см. Скошенная трава должна быть убрана в течение 3 суток</w:t>
      </w:r>
      <w:r w:rsidRP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6D1091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6D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листопада - сбор и вывоз опавшей листвы.</w:t>
      </w:r>
    </w:p>
    <w:p w:rsidR="00A20E9A" w:rsidRPr="006D1091" w:rsidRDefault="00A20E9A" w:rsidP="00B8110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091">
        <w:rPr>
          <w:rFonts w:ascii="Times New Roman" w:hAnsi="Times New Roman" w:cs="Times New Roman"/>
          <w:bCs/>
          <w:sz w:val="28"/>
          <w:szCs w:val="28"/>
        </w:rPr>
        <w:t xml:space="preserve">10.4.4. </w:t>
      </w:r>
      <w:r w:rsidRPr="006D1091">
        <w:rPr>
          <w:rFonts w:ascii="Times New Roman" w:hAnsi="Times New Roman" w:cs="Times New Roman"/>
          <w:sz w:val="28"/>
          <w:szCs w:val="28"/>
        </w:rPr>
        <w:t xml:space="preserve">Учреждения, предприятия, организации, субъекты хозяйствования, осуществляющие деятельность на территории сельского поселения, а также проживающие на его территории граждане, обязаны организовать и осуществлять покос сорной растительности (в том числе карантинных объектов растений (сорняков) в соответствии с Федеральным законом от 21.07.2014 № 206-ФЗ «О карантине растений», приказом Министерства сельского хозяйства РФ от 15.12.2014 № 501 </w:t>
      </w:r>
      <w:r w:rsidRPr="006D1091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Перечня карантинных объектов»</w:t>
      </w:r>
      <w:r w:rsidRPr="006D1091">
        <w:rPr>
          <w:rFonts w:ascii="Times New Roman" w:hAnsi="Times New Roman" w:cs="Times New Roman"/>
          <w:sz w:val="28"/>
          <w:szCs w:val="28"/>
        </w:rPr>
        <w:t>) на находящихся у них в пользовании земельных участках, вокруг зданий, строений и сооружений и на прилегающих  территориях.</w:t>
      </w:r>
    </w:p>
    <w:p w:rsidR="00790457" w:rsidRPr="00A30FCD" w:rsidRDefault="00790457" w:rsidP="00B811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1"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 w:rsidR="00A20E9A" w:rsidRPr="006D1091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6D10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Собранный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мусор, смет, листва, скошенная трава, ветки должны вывозиться в соответствии с установленными требованиями.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A20E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Особенности уборки территории в осенне-зимний период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10.5.1. Осенне-зимняя уборка территории проводится </w:t>
      </w:r>
      <w:r w:rsidRPr="00A30FCD">
        <w:rPr>
          <w:rFonts w:ascii="Times New Roman" w:hAnsi="Times New Roman" w:cs="Times New Roman"/>
          <w:sz w:val="28"/>
          <w:szCs w:val="28"/>
        </w:rPr>
        <w:t xml:space="preserve">с 15 октября по </w:t>
      </w:r>
      <w:r w:rsidRPr="001A4E63">
        <w:rPr>
          <w:rFonts w:ascii="Times New Roman" w:hAnsi="Times New Roman" w:cs="Times New Roman"/>
          <w:sz w:val="28"/>
          <w:szCs w:val="28"/>
        </w:rPr>
        <w:t>14 апреля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уборку и вывоз мусора, снега и льда, грязи, обработку улиц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125E62" w:rsidRPr="00A30FCD" w:rsidRDefault="00790457" w:rsidP="00C50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10.5.2. Уборка территории общего пользования в осенне-зимний период включает в себя</w:t>
      </w:r>
      <w:r w:rsidR="00125E62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</w:t>
      </w:r>
      <w:proofErr w:type="spellStart"/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противогололедную</w:t>
      </w:r>
      <w:proofErr w:type="spellEnd"/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обработку территорий </w:t>
      </w:r>
      <w:proofErr w:type="spellStart"/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="00125E62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подметание территорий при отсутствии снегопадов и гололедицы, очистку от снега МАФ и иных элементов благоустройства.</w:t>
      </w:r>
    </w:p>
    <w:p w:rsidR="00790457" w:rsidRPr="00A30FCD" w:rsidRDefault="00125E62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10.5.3. Технология и режимы производства уборочных работ, выполняемых на территории 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790457" w:rsidRPr="00A30FCD" w:rsidRDefault="00790457" w:rsidP="00B0606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10.5.4. </w:t>
      </w:r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снегоплавильные</w:t>
      </w:r>
      <w:proofErr w:type="spellEnd"/>
      <w:r w:rsidRPr="00A30FC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установки.  </w:t>
      </w:r>
    </w:p>
    <w:p w:rsidR="00790457" w:rsidRPr="00A30FCD" w:rsidRDefault="00790457" w:rsidP="00B0606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Pr="00A30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10.5.6. Обработку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необходимо начинать немедленно с начала снегопада или появления гололеда.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снегопадах циклы снегоочистки и обработки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следует повторять, обеспечивая безопасность для пешеходов.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10.5.7.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10.5.8. 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10.5.9. Вывоз снега разрешается только в специально отведенные места отвала.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90457" w:rsidRPr="001A4E63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10.5.10. </w:t>
      </w:r>
      <w:r w:rsidRPr="001A4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автобусных трасс, мостов, плотин и путепроводов для обеспечения бесперебойного движения транспорта.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10.5.11. После прохождения снегоочистительной техники при уборке улиц, проездов, площадей должна быть обеспечена уборка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лотков и расчистка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10.5.12. Запрещаются переброска и складирование снега, содержащего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неслеживающиеся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смеси, мелкий щебень, химические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а также повреждение зеленых насаждений при складировании снега.</w:t>
      </w:r>
    </w:p>
    <w:p w:rsidR="00790457" w:rsidRPr="00B81100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10.6</w:t>
      </w:r>
      <w:r w:rsidRPr="001A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</w:t>
      </w:r>
      <w:r w:rsidR="001A4E63" w:rsidRPr="001A4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A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790457" w:rsidRPr="00B81100" w:rsidRDefault="00A20E9A" w:rsidP="00B0606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2"/>
      <w:bookmarkStart w:id="8" w:name="sub_234"/>
      <w:bookmarkStart w:id="9" w:name="sub_235"/>
      <w:bookmarkEnd w:id="7"/>
      <w:bookmarkEnd w:id="8"/>
      <w:bookmarkEnd w:id="9"/>
      <w:r w:rsidRPr="00B81100">
        <w:rPr>
          <w:rFonts w:ascii="Times New Roman" w:hAnsi="Times New Roman" w:cs="Times New Roman"/>
          <w:sz w:val="28"/>
          <w:szCs w:val="28"/>
        </w:rPr>
        <w:lastRenderedPageBreak/>
        <w:t>10.6.1.</w:t>
      </w:r>
      <w:r w:rsidR="00790457" w:rsidRPr="00B81100">
        <w:rPr>
          <w:rFonts w:ascii="Times New Roman" w:hAnsi="Times New Roman" w:cs="Times New Roman"/>
          <w:sz w:val="28"/>
          <w:szCs w:val="28"/>
        </w:rPr>
        <w:t xml:space="preserve">Помещения дворовых уборных должны содержаться в чистоте. Уборку их следует производить </w:t>
      </w:r>
      <w:r w:rsidRPr="00B81100">
        <w:rPr>
          <w:rFonts w:ascii="Times New Roman" w:hAnsi="Times New Roman" w:cs="Times New Roman"/>
          <w:sz w:val="28"/>
          <w:szCs w:val="28"/>
        </w:rPr>
        <w:t>регулярно</w:t>
      </w:r>
      <w:r w:rsidR="001D669F" w:rsidRPr="00B81100">
        <w:rPr>
          <w:rFonts w:ascii="Times New Roman" w:hAnsi="Times New Roman" w:cs="Times New Roman"/>
          <w:sz w:val="28"/>
          <w:szCs w:val="28"/>
        </w:rPr>
        <w:t>.</w:t>
      </w:r>
    </w:p>
    <w:p w:rsidR="00A20E9A" w:rsidRDefault="00A20E9A" w:rsidP="00B81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10.6.2. </w:t>
      </w:r>
      <w:r w:rsidRPr="00036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 жилых домов и организ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оказывающей данную услугу.</w:t>
      </w:r>
    </w:p>
    <w:p w:rsidR="00790457" w:rsidRPr="00A20E9A" w:rsidRDefault="00790457" w:rsidP="00B811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790457" w:rsidRPr="00A30FCD" w:rsidRDefault="00E348B8" w:rsidP="00B811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На территории сельского</w:t>
      </w:r>
      <w:r w:rsidR="0079045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мемориальные </w:t>
      </w:r>
      <w:r w:rsidRPr="00AE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намогильные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90457" w:rsidRPr="006D1091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E10709" w:rsidRPr="006D1091" w:rsidRDefault="00790457" w:rsidP="00E107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</w:t>
      </w:r>
      <w:r w:rsidR="00E10709" w:rsidRPr="006D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709" w:rsidRPr="006D109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работ по удалению надписей, рисунков, объявлений и других информационных сообщений, в том числе</w:t>
      </w:r>
      <w:r w:rsidR="00E10709" w:rsidRPr="006D1091">
        <w:rPr>
          <w:rFonts w:ascii="Times New Roman" w:hAnsi="Times New Roman" w:cs="Times New Roman"/>
          <w:sz w:val="28"/>
          <w:szCs w:val="28"/>
        </w:rPr>
        <w:t xml:space="preserve"> содержащих признаки «рекламы» наркотических и психотропных средств,</w:t>
      </w:r>
      <w:r w:rsidR="00E10709" w:rsidRPr="006D1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возлагается на собственников, владельцев, пользователей указанных объектов;</w:t>
      </w:r>
    </w:p>
    <w:p w:rsidR="00790457" w:rsidRPr="006D1091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сброс с кровель зданий льда, снега и мусора в воронки водосточных труб;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снега в неустановленных местах;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перекрытие внутриквартальных проездов и тротуаров посредством установки ограждений и других устройств;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 горюче-смазочных материалов, иных технических жидкостей вне установленных мест;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нечистот на проезжую часть улиц, тротуары и газоны;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-повреждать элементы улично-дорожной сети;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06063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имеющим твердое покрытие, машин на гусеничном ходу;</w:t>
      </w:r>
    </w:p>
    <w:p w:rsidR="00125E62" w:rsidRPr="00B81100" w:rsidRDefault="00125E62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>-</w:t>
      </w:r>
      <w:r w:rsidR="005D3920" w:rsidRPr="00A30FCD">
        <w:rPr>
          <w:rFonts w:ascii="Times New Roman" w:hAnsi="Times New Roman" w:cs="Times New Roman"/>
          <w:sz w:val="28"/>
          <w:szCs w:val="28"/>
        </w:rPr>
        <w:t xml:space="preserve"> осуществлять безнадзорный </w:t>
      </w:r>
      <w:r w:rsidRPr="00A30FCD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5D3920" w:rsidRPr="00A30FCD">
        <w:rPr>
          <w:rFonts w:ascii="Times New Roman" w:hAnsi="Times New Roman" w:cs="Times New Roman"/>
          <w:sz w:val="28"/>
          <w:szCs w:val="28"/>
        </w:rPr>
        <w:t xml:space="preserve">и прогон </w:t>
      </w:r>
      <w:r w:rsidRPr="00A30FCD">
        <w:rPr>
          <w:rFonts w:ascii="Times New Roman" w:hAnsi="Times New Roman" w:cs="Times New Roman"/>
          <w:sz w:val="28"/>
          <w:szCs w:val="28"/>
        </w:rPr>
        <w:t xml:space="preserve">животных и птицы вне территории, </w:t>
      </w:r>
      <w:r w:rsidRPr="00B81100">
        <w:rPr>
          <w:rFonts w:ascii="Times New Roman" w:hAnsi="Times New Roman" w:cs="Times New Roman"/>
          <w:sz w:val="28"/>
          <w:szCs w:val="28"/>
        </w:rPr>
        <w:t xml:space="preserve">определенной постановлением </w:t>
      </w:r>
      <w:r w:rsidR="00E348B8" w:rsidRPr="00B81100">
        <w:rPr>
          <w:rFonts w:ascii="Times New Roman" w:hAnsi="Times New Roman" w:cs="Times New Roman"/>
          <w:sz w:val="28"/>
          <w:szCs w:val="28"/>
        </w:rPr>
        <w:t>А</w:t>
      </w:r>
      <w:r w:rsidRPr="00B811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348B8" w:rsidRPr="00B81100">
        <w:rPr>
          <w:rFonts w:ascii="Times New Roman" w:hAnsi="Times New Roman" w:cs="Times New Roman"/>
          <w:sz w:val="28"/>
          <w:szCs w:val="28"/>
        </w:rPr>
        <w:t>сельского</w:t>
      </w:r>
      <w:r w:rsidRPr="00B81100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</w:t>
      </w:r>
      <w:r w:rsidR="00676670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670" w:rsidRPr="00371FBD" w:rsidRDefault="00676670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</w:rPr>
        <w:t xml:space="preserve">- </w:t>
      </w:r>
      <w:r w:rsidRPr="00A30FCD">
        <w:rPr>
          <w:rFonts w:ascii="Times New Roman" w:eastAsia="Calibri" w:hAnsi="Times New Roman" w:cs="Times New Roman"/>
          <w:sz w:val="28"/>
          <w:szCs w:val="28"/>
        </w:rPr>
        <w:t xml:space="preserve"> разводить костры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</w:t>
      </w:r>
      <w:r w:rsidRPr="00371FBD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E348B8" w:rsidRPr="00371FBD">
        <w:rPr>
          <w:rFonts w:ascii="Times New Roman" w:eastAsia="Calibri" w:hAnsi="Times New Roman" w:cs="Times New Roman"/>
          <w:sz w:val="28"/>
          <w:szCs w:val="28"/>
        </w:rPr>
        <w:t>А</w:t>
      </w:r>
      <w:r w:rsidRPr="00371F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348B8" w:rsidRPr="00371FBD">
        <w:rPr>
          <w:rFonts w:ascii="Times New Roman" w:hAnsi="Times New Roman" w:cs="Times New Roman"/>
          <w:sz w:val="28"/>
          <w:szCs w:val="28"/>
        </w:rPr>
        <w:t>сельского</w:t>
      </w:r>
      <w:r w:rsidRPr="00371F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348B8" w:rsidRPr="00371FBD">
        <w:rPr>
          <w:rFonts w:ascii="Times New Roman" w:hAnsi="Times New Roman" w:cs="Times New Roman"/>
          <w:sz w:val="28"/>
          <w:szCs w:val="28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E348B8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11. Организация стоков ливневых вод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колодцев. Проектирование поверхностного водоотвода </w:t>
      </w:r>
      <w:r w:rsidR="00575149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минимальным объемом земляных работ </w:t>
      </w:r>
      <w:r w:rsidRP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71FBD" w:rsidRP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 воды со скоростями, исключающими возможность эрозии почвы.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Допускается применение открытых водоотводящих устройств.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Минимальные и максимальные уклоны назначаются с учетом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неразмывающих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11.5. 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улиц. На </w:t>
      </w:r>
      <w:proofErr w:type="gramStart"/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поселения</w:t>
      </w:r>
      <w:proofErr w:type="gramEnd"/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устройство поглощающих колодцев и испарительных площадок.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Решетки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должны находиться в очищенном состоянии. Не допускается засорение, заиливание решеток и колодцев, ограничивающее их пропускную способность. 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E348B8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Земляные работы </w:t>
      </w:r>
      <w:r w:rsidRPr="002B7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случаях отсутствия разрешения на строительство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участке проведения земляных работ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257B52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письменного разрешения, выданного 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17C0A" w:rsidRPr="00A30FCD" w:rsidRDefault="00790457" w:rsidP="00B8110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Разрешение на земляные работы выдается в порядке, установленном 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E348B8" w:rsidRP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823613" w:rsidRPr="00A338DB" w:rsidRDefault="008A2119" w:rsidP="00B81100">
      <w:pPr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12.3. </w:t>
      </w:r>
      <w:r w:rsidR="00A10A1C" w:rsidRPr="00A338DB">
        <w:rPr>
          <w:rFonts w:ascii="Times New Roman" w:hAnsi="Times New Roman" w:cs="Times New Roman"/>
          <w:sz w:val="28"/>
          <w:szCs w:val="28"/>
        </w:rPr>
        <w:t xml:space="preserve">Перечень документов, обязательных к предоставлению заявителем, для получения разрешения на проведение земляных работ: </w:t>
      </w:r>
      <w:r w:rsidR="00E3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13" w:rsidRPr="00A338DB" w:rsidRDefault="00A10A1C" w:rsidP="00B81100">
      <w:pPr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B81100">
      <w:pPr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A338DB" w:rsidRDefault="00A10A1C" w:rsidP="00B81100">
      <w:pPr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B81100">
      <w:pPr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lastRenderedPageBreak/>
        <w:t>4) Документ, подтверждающий полномочия юридического лица;</w:t>
      </w:r>
    </w:p>
    <w:p w:rsidR="00823613" w:rsidRPr="00A338DB" w:rsidRDefault="008A2119" w:rsidP="00B81100">
      <w:pPr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5</w:t>
      </w:r>
      <w:r w:rsidR="00A10A1C" w:rsidRPr="00A338DB">
        <w:rPr>
          <w:rFonts w:ascii="Times New Roman" w:hAnsi="Times New Roman" w:cs="Times New Roman"/>
          <w:sz w:val="28"/>
          <w:szCs w:val="28"/>
        </w:rPr>
        <w:t>) Проект производства работ;</w:t>
      </w:r>
    </w:p>
    <w:p w:rsidR="00823613" w:rsidRPr="00A338DB" w:rsidRDefault="00A10A1C" w:rsidP="00B81100">
      <w:pPr>
        <w:suppressLineNumber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работ;</w:t>
      </w:r>
    </w:p>
    <w:p w:rsidR="00823613" w:rsidRPr="00A338DB" w:rsidRDefault="00A10A1C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свидетельства);</w:t>
      </w:r>
    </w:p>
    <w:p w:rsidR="00823613" w:rsidRPr="00A338DB" w:rsidRDefault="00A10A1C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23613" w:rsidRPr="00A338DB" w:rsidRDefault="00A10A1C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9)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823613" w:rsidRPr="00A338DB" w:rsidRDefault="00A10A1C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10)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8A2119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</w:t>
      </w:r>
      <w:r w:rsidR="00A10A1C" w:rsidRPr="00A338DB">
        <w:rPr>
          <w:rFonts w:ascii="Times New Roman" w:hAnsi="Times New Roman" w:cs="Times New Roman"/>
          <w:sz w:val="28"/>
          <w:szCs w:val="28"/>
        </w:rPr>
        <w:t>1)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823613" w:rsidRPr="00A338DB" w:rsidRDefault="00A10A1C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12)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823613" w:rsidRPr="00A338DB" w:rsidRDefault="00A10A1C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13) 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A10A1C" w:rsidRPr="00A338DB" w:rsidRDefault="00A10A1C" w:rsidP="00A338DB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14) согласие заявителей на обработку персональных данных.</w:t>
      </w:r>
    </w:p>
    <w:p w:rsidR="00823613" w:rsidRPr="00A338DB" w:rsidRDefault="00A338DB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12.4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получением разрешения на проведение аварийно-восстановительных работ представляются следующие документы: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lastRenderedPageBreak/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5) Телефонограмма об аварии в Единую дежурно-диспетчерскую службу </w:t>
      </w:r>
      <w:r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E348B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Раздольненский</w:t>
      </w:r>
      <w:r w:rsidR="00823613"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8DB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Крым</w:t>
      </w:r>
      <w:r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Схема участка работ (</w:t>
      </w:r>
      <w:proofErr w:type="spellStart"/>
      <w:r w:rsidRPr="00A338DB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A338DB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A10A1C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7) Гарантийное письмо (в случае, если благоустройство территории, где проводились земляные работы, выполнить в установленный срок не 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8) согласие заявителей на обработку персональных данных</w:t>
      </w:r>
      <w:r w:rsidR="00823613" w:rsidRPr="00A338DB">
        <w:rPr>
          <w:rFonts w:ascii="Times New Roman" w:hAnsi="Times New Roman" w:cs="Times New Roman"/>
          <w:sz w:val="28"/>
          <w:szCs w:val="28"/>
        </w:rPr>
        <w:t>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9)</w:t>
      </w:r>
      <w:r w:rsidR="00823613" w:rsidRPr="00A338DB">
        <w:rPr>
          <w:rFonts w:ascii="Times New Roman" w:hAnsi="Times New Roman" w:cs="Times New Roman"/>
          <w:sz w:val="28"/>
          <w:szCs w:val="28"/>
        </w:rPr>
        <w:t xml:space="preserve"> </w:t>
      </w:r>
      <w:r w:rsidRPr="00A338DB">
        <w:rPr>
          <w:rFonts w:ascii="Times New Roman" w:hAnsi="Times New Roman" w:cs="Times New Roman"/>
          <w:sz w:val="28"/>
          <w:szCs w:val="28"/>
        </w:rPr>
        <w:t>документ, подтверждающий аварийную ситуацию (для физических лиц).</w:t>
      </w:r>
    </w:p>
    <w:p w:rsidR="00823613" w:rsidRPr="00A338DB" w:rsidRDefault="00A338DB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12.5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переоформлением (продлением) разрешения на право производства земляных работ предоставляются следующие документы: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5) Календарный график производства земляных работ;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Проект производства работ (в случае изменения технических решений);</w:t>
      </w:r>
      <w:r w:rsidRPr="00A338DB">
        <w:rPr>
          <w:rFonts w:ascii="Times New Roman" w:hAnsi="Times New Roman" w:cs="Times New Roman"/>
          <w:sz w:val="28"/>
          <w:szCs w:val="28"/>
        </w:rPr>
        <w:tab/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(в случае смены исполнителя работ, для работ, требующих наличие данного свидетельства);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9)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10) согласие заявителей на обработку персональных данных.</w:t>
      </w:r>
    </w:p>
    <w:p w:rsidR="00823613" w:rsidRPr="00A338DB" w:rsidRDefault="00A338DB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lastRenderedPageBreak/>
        <w:t>12.6</w:t>
      </w:r>
      <w:r w:rsidR="00A10A1C" w:rsidRPr="00A338DB">
        <w:rPr>
          <w:rFonts w:ascii="Times New Roman" w:hAnsi="Times New Roman" w:cs="Times New Roman"/>
          <w:sz w:val="28"/>
          <w:szCs w:val="28"/>
        </w:rPr>
        <w:t>. В случае обращения за закрытием разрешения на право проведения земляных работ предоставляются следующие документы: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5) Акт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работ;</w:t>
      </w:r>
    </w:p>
    <w:p w:rsidR="00823613" w:rsidRPr="00A338DB" w:rsidRDefault="00A10A1C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6) согласие заявителей на обработку персональных данных.</w:t>
      </w:r>
    </w:p>
    <w:p w:rsidR="00A10A1C" w:rsidRPr="00E348B8" w:rsidRDefault="00A10A1C" w:rsidP="00E348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>В случае,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</w:t>
      </w:r>
      <w:r w:rsidR="008A2119" w:rsidRPr="00A338DB">
        <w:rPr>
          <w:rFonts w:ascii="Times New Roman" w:hAnsi="Times New Roman" w:cs="Times New Roman"/>
          <w:sz w:val="28"/>
          <w:szCs w:val="28"/>
        </w:rPr>
        <w:t xml:space="preserve"> </w:t>
      </w:r>
      <w:r w:rsidRPr="00A338DB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и (или) объекты недвижимости (подлинник или засвидетельствованные</w:t>
      </w:r>
      <w:r w:rsidR="00E348B8">
        <w:rPr>
          <w:rFonts w:ascii="Times New Roman" w:hAnsi="Times New Roman" w:cs="Times New Roman"/>
          <w:sz w:val="28"/>
          <w:szCs w:val="28"/>
        </w:rPr>
        <w:t xml:space="preserve"> в нотариальном порядке копии).</w:t>
      </w:r>
    </w:p>
    <w:p w:rsidR="00683E01" w:rsidRPr="00A338DB" w:rsidRDefault="00A338DB" w:rsidP="00A338DB">
      <w:pPr>
        <w:suppressLineNumber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12.7. </w:t>
      </w:r>
      <w:r w:rsidR="00683E01" w:rsidRPr="00A338DB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– 10 рабочих дней </w:t>
      </w:r>
    </w:p>
    <w:p w:rsidR="00A338DB" w:rsidRPr="00A338DB" w:rsidRDefault="00A338DB" w:rsidP="00A3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8DB">
        <w:rPr>
          <w:rFonts w:ascii="Times New Roman" w:hAnsi="Times New Roman" w:cs="Times New Roman"/>
          <w:sz w:val="28"/>
          <w:szCs w:val="28"/>
        </w:rPr>
        <w:t xml:space="preserve">12.8. Проведение земляных работ связанных с аварийно-восстановительными работами допускается без разрешения на проведение земляных работ на сетях инженерно-технического обеспечения, коммуникациях и подземных сооружениях, в течение суток </w:t>
      </w:r>
      <w:r w:rsidRPr="002B7C58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уведомления (телефонограммой) в течение 24 часов Администраци</w:t>
      </w:r>
      <w:r w:rsidR="002B7C58" w:rsidRPr="002B7C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B7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8B8" w:rsidRPr="002B7C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348B8" w:rsidRPr="00E348B8">
        <w:rPr>
          <w:rFonts w:ascii="Times New Roman" w:hAnsi="Times New Roman" w:cs="Times New Roman"/>
          <w:sz w:val="28"/>
          <w:szCs w:val="28"/>
        </w:rPr>
        <w:t>ельского</w:t>
      </w:r>
      <w:r w:rsidRPr="00A338DB">
        <w:rPr>
          <w:rFonts w:ascii="Times New Roman" w:hAnsi="Times New Roman" w:cs="Times New Roman"/>
          <w:sz w:val="28"/>
          <w:szCs w:val="28"/>
        </w:rPr>
        <w:t xml:space="preserve"> поселения с последующим обязательным получением разрешения на проведение земляных работ.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9</w:t>
      </w:r>
      <w:r w:rsidRPr="00A30FCD">
        <w:rPr>
          <w:sz w:val="28"/>
          <w:szCs w:val="28"/>
        </w:rPr>
        <w:t>. При производстве земляных работ необходимо: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</w:t>
      </w:r>
      <w:r w:rsidR="00575149" w:rsidRPr="00A30FCD">
        <w:rPr>
          <w:sz w:val="28"/>
          <w:szCs w:val="28"/>
        </w:rPr>
        <w:t>выполняются</w:t>
      </w:r>
      <w:r w:rsidRPr="00A30FCD">
        <w:rPr>
          <w:sz w:val="28"/>
          <w:szCs w:val="28"/>
        </w:rPr>
        <w:t xml:space="preserve"> после завершения работ на предыдущих, включая благоустройство и уборку территории;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lastRenderedPageBreak/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10</w:t>
      </w:r>
      <w:r w:rsidRPr="00A30FCD">
        <w:rPr>
          <w:sz w:val="28"/>
          <w:szCs w:val="28"/>
        </w:rPr>
        <w:t>. При производстве земляных работ не допускается: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население муниципального образования </w:t>
      </w:r>
      <w:r w:rsidR="00575149" w:rsidRPr="00A30FCD">
        <w:rPr>
          <w:sz w:val="28"/>
          <w:szCs w:val="28"/>
        </w:rPr>
        <w:t xml:space="preserve">информируется </w:t>
      </w:r>
      <w:r w:rsidRPr="00A30FCD">
        <w:rPr>
          <w:sz w:val="28"/>
          <w:szCs w:val="28"/>
        </w:rPr>
        <w:t xml:space="preserve">через средства массовой информации, в том числе в сети </w:t>
      </w:r>
      <w:r w:rsidR="0057174E">
        <w:rPr>
          <w:sz w:val="28"/>
          <w:szCs w:val="28"/>
        </w:rPr>
        <w:t>«</w:t>
      </w:r>
      <w:r w:rsidRPr="00A30FCD">
        <w:rPr>
          <w:sz w:val="28"/>
          <w:szCs w:val="28"/>
        </w:rPr>
        <w:t>Интернет</w:t>
      </w:r>
      <w:r w:rsidR="0057174E">
        <w:rPr>
          <w:sz w:val="28"/>
          <w:szCs w:val="28"/>
        </w:rPr>
        <w:t>»</w:t>
      </w:r>
      <w:r w:rsidRPr="00A30FCD">
        <w:rPr>
          <w:sz w:val="28"/>
          <w:szCs w:val="28"/>
        </w:rPr>
        <w:t>, о сроках закрытия маршрута и изменения схемы движения;</w:t>
      </w:r>
    </w:p>
    <w:p w:rsidR="00790457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06063" w:rsidRPr="00A30FCD" w:rsidRDefault="00790457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11</w:t>
      </w:r>
      <w:r w:rsidRPr="00A30FCD">
        <w:rPr>
          <w:sz w:val="28"/>
          <w:szCs w:val="28"/>
        </w:rPr>
        <w:t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257B52" w:rsidRPr="002B7C58" w:rsidRDefault="00B06063" w:rsidP="00B060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30FCD">
        <w:rPr>
          <w:sz w:val="28"/>
          <w:szCs w:val="28"/>
        </w:rPr>
        <w:t>12.</w:t>
      </w:r>
      <w:r w:rsidR="00A338DB">
        <w:rPr>
          <w:sz w:val="28"/>
          <w:szCs w:val="28"/>
        </w:rPr>
        <w:t>12</w:t>
      </w:r>
      <w:r w:rsidRPr="00A30FCD">
        <w:rPr>
          <w:sz w:val="28"/>
          <w:szCs w:val="28"/>
        </w:rPr>
        <w:t xml:space="preserve">. </w:t>
      </w:r>
      <w:r w:rsidR="00257B52" w:rsidRPr="00A30FCD">
        <w:rPr>
          <w:sz w:val="28"/>
          <w:szCs w:val="28"/>
        </w:rPr>
        <w:t xml:space="preserve">Перемещение отходов строительства, сноса зданий и сооружений, в том числе грунтов, осуществляется на основании разрешения, выданного </w:t>
      </w:r>
      <w:r w:rsidR="0057174E" w:rsidRPr="002B7C58">
        <w:rPr>
          <w:color w:val="000000" w:themeColor="text1"/>
          <w:sz w:val="28"/>
          <w:szCs w:val="28"/>
        </w:rPr>
        <w:t>А</w:t>
      </w:r>
      <w:r w:rsidR="00257B52" w:rsidRPr="002B7C58">
        <w:rPr>
          <w:color w:val="000000" w:themeColor="text1"/>
          <w:sz w:val="28"/>
          <w:szCs w:val="28"/>
        </w:rPr>
        <w:t>дминистрацией сельского поселения.</w:t>
      </w:r>
    </w:p>
    <w:p w:rsidR="00790457" w:rsidRPr="00A30FCD" w:rsidRDefault="00790457" w:rsidP="00E348B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457" w:rsidRPr="00E348B8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13. Праздничное оформление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Праздничное оформление территории </w:t>
      </w:r>
      <w:r w:rsidR="00E348B8" w:rsidRP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выполняется по решению </w:t>
      </w:r>
      <w:r w:rsid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348B8" w:rsidRPr="00E34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сельских праздников, мероприятий, связанных со знаменательными событиями.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C59A7"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="00CC59A7"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E348B8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14.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28" w:rsidRPr="00FF3F18" w:rsidRDefault="00D90162" w:rsidP="00B5672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B56728" w:rsidRPr="00FF3F18">
        <w:rPr>
          <w:sz w:val="28"/>
          <w:szCs w:val="28"/>
        </w:rPr>
        <w:t xml:space="preserve">Собственники и (или) иные законные владельцы зданий, строений, сооружений,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</w:t>
      </w:r>
      <w:r w:rsidR="00B56728" w:rsidRPr="002B7C58">
        <w:rPr>
          <w:color w:val="000000" w:themeColor="text1"/>
          <w:sz w:val="28"/>
          <w:szCs w:val="28"/>
        </w:rPr>
        <w:t>в том числе финансовое</w:t>
      </w:r>
      <w:r w:rsidR="00B56728" w:rsidRPr="00FF3F18">
        <w:rPr>
          <w:sz w:val="28"/>
          <w:szCs w:val="28"/>
        </w:rPr>
        <w:t>, в содержании прилегающих территорий путем уборки таких территорий.</w:t>
      </w:r>
    </w:p>
    <w:p w:rsidR="0085748D" w:rsidRPr="00A30FCD" w:rsidRDefault="00D90162" w:rsidP="00D80E88">
      <w:pPr>
        <w:pStyle w:val="a4"/>
        <w:ind w:right="0" w:firstLine="480"/>
        <w:rPr>
          <w:szCs w:val="28"/>
        </w:rPr>
      </w:pPr>
      <w:r>
        <w:rPr>
          <w:szCs w:val="28"/>
        </w:rPr>
        <w:t>14.2.</w:t>
      </w:r>
      <w:r w:rsidR="0085748D" w:rsidRPr="00A30FCD">
        <w:rPr>
          <w:szCs w:val="28"/>
        </w:rPr>
        <w:t>Границы прилегающей территории устанавливаются в количестве метров по внешнему контуру отступа:</w:t>
      </w:r>
    </w:p>
    <w:p w:rsidR="0085748D" w:rsidRPr="00A30FCD" w:rsidRDefault="0085748D" w:rsidP="00B06063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от границ обособленной территории - при наличии обособленной территории зданий и сооружений;</w:t>
      </w:r>
    </w:p>
    <w:p w:rsidR="0085748D" w:rsidRPr="00A30FCD" w:rsidRDefault="0085748D" w:rsidP="00B06063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FCD">
        <w:rPr>
          <w:rFonts w:ascii="Times New Roman" w:hAnsi="Times New Roman"/>
          <w:sz w:val="28"/>
          <w:szCs w:val="28"/>
        </w:rPr>
        <w:t>от внешнего контура зданий (помещений в них) и сооружений - при отсутствии обособленной территории.</w:t>
      </w:r>
    </w:p>
    <w:p w:rsidR="0085748D" w:rsidRPr="00A30FCD" w:rsidRDefault="00D90162" w:rsidP="00B06063">
      <w:pPr>
        <w:pStyle w:val="a8"/>
        <w:tabs>
          <w:tab w:val="left" w:pos="993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</w:t>
      </w:r>
      <w:r w:rsidR="0085748D" w:rsidRPr="00A30FCD">
        <w:rPr>
          <w:rFonts w:ascii="Times New Roman" w:hAnsi="Times New Roman"/>
          <w:sz w:val="28"/>
          <w:szCs w:val="28"/>
        </w:rPr>
        <w:t>Границы прилегающей территории устанавливаются в следующем размере:</w:t>
      </w:r>
    </w:p>
    <w:p w:rsidR="00225DEC" w:rsidRPr="00D90162" w:rsidRDefault="00225DEC" w:rsidP="00225D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hAnsi="Times New Roman" w:cs="Times New Roman"/>
          <w:sz w:val="28"/>
          <w:szCs w:val="28"/>
        </w:rPr>
        <w:t>- для организаций,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метров, но не далее проезжей части улицы;</w:t>
      </w:r>
    </w:p>
    <w:p w:rsidR="00225DEC" w:rsidRPr="00D90162" w:rsidRDefault="00225DEC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hAnsi="Times New Roman" w:cs="Times New Roman"/>
          <w:sz w:val="28"/>
          <w:szCs w:val="28"/>
        </w:rPr>
        <w:t xml:space="preserve"> - для организаций, в ведении которых находятся опоры линии наружного освещения, контактных сетей и надземных газораспределительных линий в радиусе 5 метров;</w:t>
      </w:r>
    </w:p>
    <w:p w:rsidR="00225DEC" w:rsidRPr="00D90162" w:rsidRDefault="009F303B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DEC" w:rsidRPr="00D90162">
        <w:rPr>
          <w:rFonts w:ascii="Times New Roman" w:hAnsi="Times New Roman" w:cs="Times New Roman"/>
          <w:sz w:val="28"/>
          <w:szCs w:val="28"/>
        </w:rPr>
        <w:t xml:space="preserve">для организаций, обслуживающих трансформаторные, </w:t>
      </w:r>
      <w:proofErr w:type="gramStart"/>
      <w:r w:rsidR="00225DEC" w:rsidRPr="00D90162">
        <w:rPr>
          <w:rFonts w:ascii="Times New Roman" w:hAnsi="Times New Roman" w:cs="Times New Roman"/>
          <w:sz w:val="28"/>
          <w:szCs w:val="28"/>
        </w:rPr>
        <w:t>газораспределительные  подстанции</w:t>
      </w:r>
      <w:proofErr w:type="gramEnd"/>
      <w:r w:rsidR="00225DEC" w:rsidRPr="00D90162">
        <w:rPr>
          <w:rFonts w:ascii="Times New Roman" w:hAnsi="Times New Roman" w:cs="Times New Roman"/>
          <w:sz w:val="28"/>
          <w:szCs w:val="28"/>
        </w:rPr>
        <w:t xml:space="preserve"> и другие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метров, но не далее проезжей части улицы;</w:t>
      </w:r>
    </w:p>
    <w:p w:rsidR="00225DEC" w:rsidRPr="00D90162" w:rsidRDefault="00225DEC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0162">
        <w:rPr>
          <w:rFonts w:ascii="Times New Roman" w:hAnsi="Times New Roman" w:cs="Times New Roman"/>
          <w:sz w:val="28"/>
          <w:szCs w:val="28"/>
        </w:rPr>
        <w:t xml:space="preserve"> для учреждений социальной сферы (школы, дошкольные учреждения, учреждения культуры, здравоохранения, физкультуры и спорта) - территории в границах </w:t>
      </w:r>
      <w:r w:rsidRPr="00D90162">
        <w:rPr>
          <w:rFonts w:ascii="Times New Roman" w:hAnsi="Times New Roman" w:cs="Times New Roman"/>
          <w:sz w:val="28"/>
          <w:szCs w:val="28"/>
        </w:rPr>
        <w:lastRenderedPageBreak/>
        <w:t>отведенного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</w:p>
    <w:p w:rsidR="00225DEC" w:rsidRPr="00D90162" w:rsidRDefault="00B81100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DEC" w:rsidRPr="00D90162">
        <w:rPr>
          <w:rFonts w:ascii="Times New Roman" w:hAnsi="Times New Roman" w:cs="Times New Roman"/>
          <w:sz w:val="28"/>
          <w:szCs w:val="28"/>
        </w:rPr>
        <w:t>для владельцев частных жилых домов - территории в границах выделенного земельного участка, территория от забора частного жилого дома до проезжей части улицы, либо на расстоянии 10 метров;</w:t>
      </w:r>
    </w:p>
    <w:p w:rsidR="00225DEC" w:rsidRPr="00D90162" w:rsidRDefault="009F303B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00">
        <w:rPr>
          <w:rFonts w:ascii="Times New Roman" w:hAnsi="Times New Roman" w:cs="Times New Roman"/>
          <w:sz w:val="28"/>
          <w:szCs w:val="28"/>
        </w:rPr>
        <w:t xml:space="preserve">для организаций, </w:t>
      </w:r>
      <w:r w:rsidR="00225DEC" w:rsidRPr="00D90162">
        <w:rPr>
          <w:rFonts w:ascii="Times New Roman" w:hAnsi="Times New Roman" w:cs="Times New Roman"/>
          <w:sz w:val="28"/>
          <w:szCs w:val="28"/>
        </w:rPr>
        <w:t>управляющих и обслуживающих жилищный фонд ТСЖ (тов</w:t>
      </w:r>
      <w:r w:rsidR="00B81100">
        <w:rPr>
          <w:rFonts w:ascii="Times New Roman" w:hAnsi="Times New Roman" w:cs="Times New Roman"/>
          <w:sz w:val="28"/>
          <w:szCs w:val="28"/>
        </w:rPr>
        <w:t xml:space="preserve">ариществ собственников жилья), </w:t>
      </w:r>
      <w:r w:rsidR="00225DEC" w:rsidRPr="00D90162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на основании решения, принятого общим собранием собственников помещений в многоквартирном доме - территории многоквартирных домов, в том числе территории со стороны уличного фасада многоквартирного дома до проезжей части улицы;</w:t>
      </w:r>
    </w:p>
    <w:p w:rsidR="00225DEC" w:rsidRPr="00D90162" w:rsidRDefault="00225DEC" w:rsidP="00225DEC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hAnsi="Times New Roman" w:cs="Times New Roman"/>
          <w:sz w:val="28"/>
          <w:szCs w:val="28"/>
        </w:rPr>
        <w:t>-</w:t>
      </w:r>
      <w:r w:rsidRPr="00D9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162">
        <w:rPr>
          <w:rFonts w:ascii="Times New Roman" w:hAnsi="Times New Roman" w:cs="Times New Roman"/>
          <w:sz w:val="28"/>
          <w:szCs w:val="28"/>
        </w:rPr>
        <w:t xml:space="preserve">для владельцев </w:t>
      </w:r>
      <w:r w:rsidRPr="00D9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гаражей, хозяйственных построек - </w:t>
      </w:r>
      <w:r w:rsidRPr="00D90162">
        <w:rPr>
          <w:rFonts w:ascii="Times New Roman" w:hAnsi="Times New Roman" w:cs="Times New Roman"/>
          <w:sz w:val="28"/>
          <w:szCs w:val="28"/>
        </w:rPr>
        <w:t>в радиусе 10 метров, но не далее проезжей части улицы;</w:t>
      </w:r>
    </w:p>
    <w:p w:rsidR="00225DEC" w:rsidRPr="00D90162" w:rsidRDefault="00225DEC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hAnsi="Times New Roman" w:cs="Times New Roman"/>
          <w:sz w:val="28"/>
          <w:szCs w:val="28"/>
        </w:rPr>
        <w:t>- для строительных организаций - территории строительных площадок, прилегающие к ним территории в радиусе 50 метров и подъездные пути к ним в радиусе 50 метров в соответствии со СНиП 3.01.01-85 «Организация строительного производства», СП 12-136-2002 «Решения по охране труда и промышленной безопасности в проектах организации строительства и проектах производства работ»;</w:t>
      </w:r>
    </w:p>
    <w:p w:rsidR="00225DEC" w:rsidRPr="00D90162" w:rsidRDefault="00225DEC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hAnsi="Times New Roman" w:cs="Times New Roman"/>
          <w:sz w:val="28"/>
          <w:szCs w:val="28"/>
        </w:rPr>
        <w:t>-  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бункеры-накопители,- прилегающая территория в радиусе 10 метров;</w:t>
      </w:r>
    </w:p>
    <w:p w:rsidR="00225DEC" w:rsidRPr="00D90162" w:rsidRDefault="00225DEC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hAnsi="Times New Roman" w:cs="Times New Roman"/>
          <w:sz w:val="28"/>
          <w:szCs w:val="28"/>
        </w:rPr>
        <w:t>- для организаций, осуществляющих обслуживание объекта мест захоронения (кладбищ), мемориалов - территория в пределах землеотвода и прилегающей территории в радиусе 10 метров;</w:t>
      </w:r>
    </w:p>
    <w:p w:rsidR="00225DEC" w:rsidRPr="00D90162" w:rsidRDefault="00225DEC" w:rsidP="0022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162">
        <w:rPr>
          <w:rFonts w:ascii="Times New Roman" w:hAnsi="Times New Roman" w:cs="Times New Roman"/>
          <w:sz w:val="28"/>
          <w:szCs w:val="28"/>
        </w:rPr>
        <w:t xml:space="preserve">-   рынки, организации торговли и общественного питания (в том числе  столовые, кафе, магазины), заправочные и </w:t>
      </w:r>
      <w:proofErr w:type="spellStart"/>
      <w:r w:rsidRPr="00D90162">
        <w:rPr>
          <w:rFonts w:ascii="Times New Roman" w:hAnsi="Times New Roman" w:cs="Times New Roman"/>
          <w:sz w:val="28"/>
          <w:szCs w:val="28"/>
        </w:rPr>
        <w:t>автомоечные</w:t>
      </w:r>
      <w:proofErr w:type="spellEnd"/>
      <w:r w:rsidRPr="00D90162">
        <w:rPr>
          <w:rFonts w:ascii="Times New Roman" w:hAnsi="Times New Roman" w:cs="Times New Roman"/>
          <w:sz w:val="28"/>
          <w:szCs w:val="28"/>
        </w:rPr>
        <w:t xml:space="preserve"> станции - территории в границах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225DEC" w:rsidRDefault="00225DEC" w:rsidP="00225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62">
        <w:rPr>
          <w:rFonts w:ascii="Times New Roman" w:hAnsi="Times New Roman" w:cs="Times New Roman"/>
          <w:sz w:val="28"/>
          <w:szCs w:val="28"/>
        </w:rPr>
        <w:t>- для собственников, арендаторов площадок автобусных остановок, остановочных павильонов и стоянок такси - в пределах землеотвода и прилегающей территории в радиусе 10 метров.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48D" w:rsidRPr="00D90162" w:rsidRDefault="00D90162" w:rsidP="00D901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14.5.</w:t>
      </w:r>
      <w:r w:rsidR="0085748D" w:rsidRPr="00D90162">
        <w:rPr>
          <w:rFonts w:ascii="Times New Roman" w:hAnsi="Times New Roman"/>
          <w:sz w:val="28"/>
          <w:szCs w:val="28"/>
        </w:rPr>
        <w:t>Границы прилегающей территории отображаются на схеме.</w:t>
      </w:r>
    </w:p>
    <w:p w:rsidR="0085748D" w:rsidRPr="00A30FCD" w:rsidRDefault="00D90162" w:rsidP="00D90162">
      <w:pPr>
        <w:pStyle w:val="a8"/>
        <w:tabs>
          <w:tab w:val="left" w:pos="993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14.5.1.</w:t>
      </w:r>
      <w:r w:rsidR="0085748D" w:rsidRPr="00A30FCD">
        <w:rPr>
          <w:rFonts w:ascii="Times New Roman" w:hAnsi="Times New Roman"/>
          <w:sz w:val="28"/>
          <w:szCs w:val="28"/>
        </w:rPr>
        <w:t xml:space="preserve">Границы прилегающих территорий определяются с учетом ограничений и правил, установленных законом Республики Крым от 05.03.2019 </w:t>
      </w:r>
      <w:r w:rsidR="0057174E">
        <w:rPr>
          <w:rFonts w:ascii="Times New Roman" w:hAnsi="Times New Roman"/>
          <w:sz w:val="28"/>
          <w:szCs w:val="28"/>
        </w:rPr>
        <w:t>№</w:t>
      </w:r>
      <w:r w:rsidR="0085748D" w:rsidRPr="00A30FCD">
        <w:rPr>
          <w:rFonts w:ascii="Times New Roman" w:hAnsi="Times New Roman"/>
          <w:sz w:val="28"/>
          <w:szCs w:val="28"/>
        </w:rPr>
        <w:t xml:space="preserve"> 574-ЗРК/2019 «О порядке определения правилами благоустройства территорий муниципальных образований в Республике Крым границ прилегающих территорий».</w:t>
      </w:r>
      <w:r w:rsidR="00125E62" w:rsidRPr="00A30FCD">
        <w:rPr>
          <w:rFonts w:ascii="Times New Roman" w:hAnsi="Times New Roman"/>
          <w:sz w:val="28"/>
          <w:szCs w:val="28"/>
        </w:rPr>
        <w:t xml:space="preserve"> На прилегающей т</w:t>
      </w:r>
      <w:r w:rsidR="0085748D" w:rsidRPr="00A30FCD">
        <w:rPr>
          <w:rFonts w:ascii="Times New Roman" w:hAnsi="Times New Roman"/>
          <w:sz w:val="28"/>
          <w:szCs w:val="28"/>
        </w:rPr>
        <w:t>ерритории не допускается:</w:t>
      </w:r>
    </w:p>
    <w:p w:rsidR="0085748D" w:rsidRPr="00A30FCD" w:rsidRDefault="0085748D" w:rsidP="00B06063">
      <w:pPr>
        <w:pStyle w:val="a4"/>
        <w:numPr>
          <w:ilvl w:val="0"/>
          <w:numId w:val="1"/>
        </w:numPr>
        <w:tabs>
          <w:tab w:val="left" w:pos="689"/>
        </w:tabs>
        <w:suppressAutoHyphens w:val="0"/>
        <w:spacing w:line="322" w:lineRule="exact"/>
        <w:ind w:left="40" w:right="0" w:firstLine="500"/>
        <w:rPr>
          <w:szCs w:val="28"/>
        </w:rPr>
      </w:pPr>
      <w:r w:rsidRPr="00A30FCD">
        <w:rPr>
          <w:szCs w:val="28"/>
        </w:rPr>
        <w:t>наличие мусора;</w:t>
      </w:r>
    </w:p>
    <w:p w:rsidR="0085748D" w:rsidRPr="00A30FCD" w:rsidRDefault="0085748D" w:rsidP="00B06063">
      <w:pPr>
        <w:pStyle w:val="a4"/>
        <w:numPr>
          <w:ilvl w:val="0"/>
          <w:numId w:val="1"/>
        </w:numPr>
        <w:tabs>
          <w:tab w:val="left" w:pos="784"/>
        </w:tabs>
        <w:suppressAutoHyphens w:val="0"/>
        <w:spacing w:line="322" w:lineRule="exact"/>
        <w:ind w:left="40" w:right="20" w:firstLine="500"/>
        <w:rPr>
          <w:szCs w:val="28"/>
        </w:rPr>
      </w:pPr>
      <w:r w:rsidRPr="00A30FCD">
        <w:rPr>
          <w:szCs w:val="28"/>
        </w:rPr>
        <w:lastRenderedPageBreak/>
        <w:t xml:space="preserve">наличие </w:t>
      </w:r>
      <w:proofErr w:type="spellStart"/>
      <w:r w:rsidRPr="00A30FCD">
        <w:rPr>
          <w:szCs w:val="28"/>
        </w:rPr>
        <w:t>непокошенного</w:t>
      </w:r>
      <w:proofErr w:type="spellEnd"/>
      <w:r w:rsidRPr="00A30FCD">
        <w:rPr>
          <w:szCs w:val="28"/>
        </w:rPr>
        <w:t xml:space="preserve"> травяного покрова высотой более 15 см, наличие сорняков, засохшей травы, срезанных веток и спиленных (срубленных) стволов деревьев;</w:t>
      </w:r>
    </w:p>
    <w:p w:rsidR="0085748D" w:rsidRPr="00A30FCD" w:rsidRDefault="0085748D" w:rsidP="00B06063">
      <w:pPr>
        <w:pStyle w:val="a4"/>
        <w:numPr>
          <w:ilvl w:val="0"/>
          <w:numId w:val="1"/>
        </w:numPr>
        <w:tabs>
          <w:tab w:val="left" w:pos="703"/>
        </w:tabs>
        <w:suppressAutoHyphens w:val="0"/>
        <w:spacing w:line="322" w:lineRule="exact"/>
        <w:ind w:left="40" w:right="0" w:firstLine="500"/>
        <w:rPr>
          <w:szCs w:val="28"/>
        </w:rPr>
      </w:pPr>
      <w:r w:rsidRPr="00A30FCD">
        <w:rPr>
          <w:szCs w:val="28"/>
        </w:rPr>
        <w:t>складирование строительных материалов и отходов.</w:t>
      </w:r>
    </w:p>
    <w:p w:rsidR="0085748D" w:rsidRPr="00A30FCD" w:rsidRDefault="00D90162" w:rsidP="00D90162">
      <w:pPr>
        <w:pStyle w:val="a4"/>
        <w:widowControl w:val="0"/>
        <w:ind w:right="100"/>
        <w:rPr>
          <w:szCs w:val="28"/>
        </w:rPr>
      </w:pPr>
      <w:r>
        <w:rPr>
          <w:szCs w:val="28"/>
        </w:rPr>
        <w:t>14.6.</w:t>
      </w:r>
      <w:r w:rsidR="0085748D" w:rsidRPr="00A30FCD">
        <w:rPr>
          <w:szCs w:val="28"/>
        </w:rPr>
        <w:t>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осуществление на ней покоса сорной растительности (травы).</w:t>
      </w:r>
    </w:p>
    <w:p w:rsidR="0085748D" w:rsidRPr="00A30FCD" w:rsidRDefault="00D90162" w:rsidP="00D90162">
      <w:pPr>
        <w:pStyle w:val="a4"/>
        <w:ind w:left="40" w:right="20"/>
        <w:rPr>
          <w:szCs w:val="28"/>
        </w:rPr>
      </w:pPr>
      <w:r>
        <w:rPr>
          <w:szCs w:val="28"/>
        </w:rPr>
        <w:t>14.7.</w:t>
      </w:r>
      <w:r w:rsidR="0085748D" w:rsidRPr="00A30FCD">
        <w:rPr>
          <w:szCs w:val="28"/>
        </w:rPr>
        <w:t xml:space="preserve">В случае если </w:t>
      </w:r>
      <w:r w:rsidR="00E348B8">
        <w:rPr>
          <w:szCs w:val="28"/>
        </w:rPr>
        <w:t>А</w:t>
      </w:r>
      <w:r w:rsidR="0085748D" w:rsidRPr="00A30FCD">
        <w:rPr>
          <w:szCs w:val="28"/>
        </w:rPr>
        <w:t>дминистрация сельского поселения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прилегающей территории сверх требований, установленных настоящими Правилами, отношения между сторонами регулируются заключенными договорами в части, превышающей требования настоящих Правил.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E348B8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15. Порядок участия граждан и организаций в реализации мероприятий по благоустройству территории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74646F" w:rsidRP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информации </w:t>
      </w:r>
      <w:r w:rsidR="00746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информационных </w:t>
      </w: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стендах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Информирование населения о планирующихся изменениях и возможности участия в этом процессе может осуществляться путем: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1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местными средствами массовой информации,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охватывающими широкий круг людей разных возрастных групп и потенциальные аудитории проекта;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приглашений участников встречи лично, по электронной почте или по телефону;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социальных сетей и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официального сайта 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для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донесения информации до различных общественных объединений и профессиональных сообществ;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Механизмы общественного участия.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15.4.4. 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15.4.5. По итогам встреч и любых других форматов общественных обсуждений формируется отчет и размещается на </w:t>
      </w:r>
      <w:hyperlink r:id="rId23" w:tgtFrame="_blank" w:history="1">
        <w:r w:rsidRPr="00A30F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а также сам проект.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Общественный контроль является одним из механизмов общественного участия.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15.6.1. Необходимо создавать </w:t>
      </w:r>
      <w:r w:rsidRPr="0045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комфортную городскую среду,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на повыш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привлекательности сельского поселения 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15.6.2. Участие лиц, осуществляющих предпринимательскую деятельность, в реализации комплексных проектов благоустройства может заключаться в: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создании и предоставлении разного рода услуг и сервисов для посетителей общественных пространств;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строительстве, реконструкции, реставрации объектов недвижимости;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 или размещении элементов благоустройства;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комплексном благоустройстве отдельных территорий, прилегающих к территориям, благоустраиваемым за счет средств бюджета </w:t>
      </w:r>
      <w:r w:rsidR="00B8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74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формах.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74646F" w:rsidRDefault="00790457" w:rsidP="00D80E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16. Ответственность за нарушение правил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177" w:rsidRDefault="00790457" w:rsidP="009F30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sz w:val="28"/>
          <w:szCs w:val="28"/>
          <w:shd w:val="clear" w:color="auto" w:fill="FFFFFF"/>
        </w:rPr>
        <w:t>16.1. Нарушение настоящих Правил влечет ответственность в с</w:t>
      </w:r>
      <w:r w:rsidR="00B81100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оответствии с законодательство</w:t>
      </w: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621F" w:rsidRDefault="00E9621F" w:rsidP="0074646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47F" w:rsidRPr="00A30FCD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E547F" w:rsidRPr="00A30FCD" w:rsidSect="000E17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8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57"/>
    <w:rsid w:val="0004278A"/>
    <w:rsid w:val="000859FF"/>
    <w:rsid w:val="000D5E6A"/>
    <w:rsid w:val="000E1712"/>
    <w:rsid w:val="000E523E"/>
    <w:rsid w:val="00103BDB"/>
    <w:rsid w:val="001162BA"/>
    <w:rsid w:val="00125E62"/>
    <w:rsid w:val="00151A61"/>
    <w:rsid w:val="001936AD"/>
    <w:rsid w:val="001A4E63"/>
    <w:rsid w:val="001C7FE6"/>
    <w:rsid w:val="001D669F"/>
    <w:rsid w:val="002011D5"/>
    <w:rsid w:val="00203C08"/>
    <w:rsid w:val="00225DEC"/>
    <w:rsid w:val="00253A81"/>
    <w:rsid w:val="00257B52"/>
    <w:rsid w:val="002B7C58"/>
    <w:rsid w:val="00371FBD"/>
    <w:rsid w:val="00406BFA"/>
    <w:rsid w:val="004227B8"/>
    <w:rsid w:val="0045130B"/>
    <w:rsid w:val="0047573F"/>
    <w:rsid w:val="00486DE7"/>
    <w:rsid w:val="004873D7"/>
    <w:rsid w:val="00490909"/>
    <w:rsid w:val="004B2655"/>
    <w:rsid w:val="004D259B"/>
    <w:rsid w:val="004F2F06"/>
    <w:rsid w:val="0057174E"/>
    <w:rsid w:val="00572E88"/>
    <w:rsid w:val="00575149"/>
    <w:rsid w:val="00580771"/>
    <w:rsid w:val="005A3319"/>
    <w:rsid w:val="005A7D1D"/>
    <w:rsid w:val="005B4E7F"/>
    <w:rsid w:val="005B7212"/>
    <w:rsid w:val="005C5742"/>
    <w:rsid w:val="005D37FC"/>
    <w:rsid w:val="005D3920"/>
    <w:rsid w:val="005E33BA"/>
    <w:rsid w:val="005F0A6E"/>
    <w:rsid w:val="005F3BEB"/>
    <w:rsid w:val="00632D8C"/>
    <w:rsid w:val="0065115B"/>
    <w:rsid w:val="00676670"/>
    <w:rsid w:val="00683E01"/>
    <w:rsid w:val="006D0586"/>
    <w:rsid w:val="006D1091"/>
    <w:rsid w:val="006F5036"/>
    <w:rsid w:val="00723287"/>
    <w:rsid w:val="007245DA"/>
    <w:rsid w:val="00724B40"/>
    <w:rsid w:val="0074646F"/>
    <w:rsid w:val="00751A10"/>
    <w:rsid w:val="00790457"/>
    <w:rsid w:val="007A2455"/>
    <w:rsid w:val="007D48F4"/>
    <w:rsid w:val="007F3497"/>
    <w:rsid w:val="008019E4"/>
    <w:rsid w:val="00810AD1"/>
    <w:rsid w:val="00820C30"/>
    <w:rsid w:val="00823613"/>
    <w:rsid w:val="0085748D"/>
    <w:rsid w:val="008A2119"/>
    <w:rsid w:val="008B4CFA"/>
    <w:rsid w:val="008F372A"/>
    <w:rsid w:val="00903C32"/>
    <w:rsid w:val="00904B5C"/>
    <w:rsid w:val="00921D01"/>
    <w:rsid w:val="009314EA"/>
    <w:rsid w:val="00932AEB"/>
    <w:rsid w:val="00944232"/>
    <w:rsid w:val="0095573D"/>
    <w:rsid w:val="00962199"/>
    <w:rsid w:val="0099339D"/>
    <w:rsid w:val="0099459D"/>
    <w:rsid w:val="009A4251"/>
    <w:rsid w:val="009F303B"/>
    <w:rsid w:val="00A10A1C"/>
    <w:rsid w:val="00A10F63"/>
    <w:rsid w:val="00A20E9A"/>
    <w:rsid w:val="00A30FCD"/>
    <w:rsid w:val="00A338DB"/>
    <w:rsid w:val="00A82D9F"/>
    <w:rsid w:val="00AA69BA"/>
    <w:rsid w:val="00AE202D"/>
    <w:rsid w:val="00AE7A18"/>
    <w:rsid w:val="00B00807"/>
    <w:rsid w:val="00B06063"/>
    <w:rsid w:val="00B07587"/>
    <w:rsid w:val="00B17C0A"/>
    <w:rsid w:val="00B37082"/>
    <w:rsid w:val="00B56728"/>
    <w:rsid w:val="00B63AA6"/>
    <w:rsid w:val="00B80BA6"/>
    <w:rsid w:val="00B81100"/>
    <w:rsid w:val="00B95AFC"/>
    <w:rsid w:val="00BA040C"/>
    <w:rsid w:val="00BC394C"/>
    <w:rsid w:val="00BC6891"/>
    <w:rsid w:val="00C05E26"/>
    <w:rsid w:val="00C509C4"/>
    <w:rsid w:val="00C51C5F"/>
    <w:rsid w:val="00C64616"/>
    <w:rsid w:val="00C72594"/>
    <w:rsid w:val="00C77643"/>
    <w:rsid w:val="00C77FA2"/>
    <w:rsid w:val="00C97C4B"/>
    <w:rsid w:val="00CC59A7"/>
    <w:rsid w:val="00CD1CE1"/>
    <w:rsid w:val="00CE65DE"/>
    <w:rsid w:val="00CF4511"/>
    <w:rsid w:val="00D005B1"/>
    <w:rsid w:val="00D42F2B"/>
    <w:rsid w:val="00D80E88"/>
    <w:rsid w:val="00D90162"/>
    <w:rsid w:val="00DA17E6"/>
    <w:rsid w:val="00DC6BE3"/>
    <w:rsid w:val="00DE54CE"/>
    <w:rsid w:val="00DF232A"/>
    <w:rsid w:val="00E10709"/>
    <w:rsid w:val="00E267A8"/>
    <w:rsid w:val="00E348B8"/>
    <w:rsid w:val="00E61177"/>
    <w:rsid w:val="00E9621F"/>
    <w:rsid w:val="00EC3A2B"/>
    <w:rsid w:val="00ED5BD7"/>
    <w:rsid w:val="00EE547F"/>
    <w:rsid w:val="00EE7D60"/>
    <w:rsid w:val="00F01F82"/>
    <w:rsid w:val="00F10299"/>
    <w:rsid w:val="00F64E6D"/>
    <w:rsid w:val="00F862CD"/>
    <w:rsid w:val="00F91619"/>
    <w:rsid w:val="00FA3B91"/>
    <w:rsid w:val="00FA3E5B"/>
    <w:rsid w:val="00FB2A7C"/>
    <w:rsid w:val="00FC78AE"/>
    <w:rsid w:val="00FD071D"/>
    <w:rsid w:val="00FE4850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A875-672F-47F1-9559-025F891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77"/>
  </w:style>
  <w:style w:type="paragraph" w:styleId="4">
    <w:name w:val="heading 4"/>
    <w:basedOn w:val="a"/>
    <w:link w:val="40"/>
    <w:uiPriority w:val="9"/>
    <w:qFormat/>
    <w:rsid w:val="00790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457"/>
    <w:rPr>
      <w:color w:val="0000FF"/>
      <w:u w:val="single"/>
    </w:rPr>
  </w:style>
  <w:style w:type="paragraph" w:customStyle="1" w:styleId="s22">
    <w:name w:val="s_22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57"/>
  </w:style>
  <w:style w:type="paragraph" w:styleId="a4">
    <w:name w:val="Body Text"/>
    <w:basedOn w:val="a"/>
    <w:link w:val="a5"/>
    <w:rsid w:val="0079045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0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790457"/>
  </w:style>
  <w:style w:type="paragraph" w:customStyle="1" w:styleId="ConsPlusNormal">
    <w:name w:val="ConsPlusNormal"/>
    <w:link w:val="ConsPlusNormal0"/>
    <w:uiPriority w:val="99"/>
    <w:rsid w:val="0079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9045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90457"/>
  </w:style>
  <w:style w:type="paragraph" w:customStyle="1" w:styleId="1">
    <w:name w:val="Без интервала1"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8574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574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17C0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17C0A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17C0A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17C0A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0A1C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A10A1C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A10A1C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A10A1C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370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home.garant.ru/" TargetMode="Externa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hyperlink" Target="http://www.saratovmer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52</Pages>
  <Words>19306</Words>
  <Characters>110046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Валя</cp:lastModifiedBy>
  <cp:revision>37</cp:revision>
  <cp:lastPrinted>2022-08-24T04:37:00Z</cp:lastPrinted>
  <dcterms:created xsi:type="dcterms:W3CDTF">2022-07-26T07:27:00Z</dcterms:created>
  <dcterms:modified xsi:type="dcterms:W3CDTF">2022-08-28T19:30:00Z</dcterms:modified>
</cp:coreProperties>
</file>