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5" w:rsidRPr="0044444E" w:rsidRDefault="00C723F5" w:rsidP="00C7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eastAsia="Calibri" w:cs="Calibri"/>
          <w:noProof/>
          <w:sz w:val="18"/>
          <w:szCs w:val="18"/>
          <w:lang w:bidi="ar-SA"/>
        </w:rPr>
        <w:drawing>
          <wp:inline distT="0" distB="0" distL="0" distR="0">
            <wp:extent cx="723900" cy="790575"/>
            <wp:effectExtent l="19050" t="0" r="0" b="0"/>
            <wp:docPr id="1" name="Рисунок 2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F5" w:rsidRPr="00D43464" w:rsidRDefault="00C723F5" w:rsidP="00C723F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434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РЕСПУБЛИКА КРЫМ</w:t>
      </w:r>
    </w:p>
    <w:p w:rsidR="00C723F5" w:rsidRPr="00D43464" w:rsidRDefault="00C723F5" w:rsidP="00C723F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434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РАЗДОЛЬНЕНСКИЙ РАЙОН</w:t>
      </w:r>
    </w:p>
    <w:p w:rsidR="00C723F5" w:rsidRDefault="00C723F5" w:rsidP="00C723F5">
      <w:pPr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434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 КОВЫЛЬНОВСКОГО СЕЛЬСКОГО ПОСЕЛЕНИЯ</w:t>
      </w:r>
    </w:p>
    <w:p w:rsidR="00C723F5" w:rsidRPr="00D43464" w:rsidRDefault="00C723F5" w:rsidP="00C723F5">
      <w:pPr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BFE" w:rsidRPr="001A7E8D" w:rsidRDefault="00922792" w:rsidP="001A7E8D">
      <w:pPr>
        <w:pStyle w:val="10"/>
        <w:keepNext/>
        <w:keepLines/>
        <w:shd w:val="clear" w:color="auto" w:fill="auto"/>
        <w:spacing w:before="0" w:after="431" w:line="340" w:lineRule="exact"/>
        <w:ind w:left="3788" w:firstLine="460"/>
        <w:rPr>
          <w:sz w:val="28"/>
          <w:szCs w:val="28"/>
        </w:rPr>
      </w:pPr>
      <w:r w:rsidRPr="001A7E8D">
        <w:rPr>
          <w:rStyle w:val="11"/>
          <w:b/>
          <w:bCs/>
          <w:sz w:val="28"/>
          <w:szCs w:val="28"/>
        </w:rPr>
        <w:t>ПОСТАНОВЛЕНИЕ</w:t>
      </w:r>
      <w:bookmarkEnd w:id="0"/>
    </w:p>
    <w:p w:rsidR="00443BFE" w:rsidRPr="00C723F5" w:rsidRDefault="008E0A41">
      <w:pPr>
        <w:pStyle w:val="23"/>
        <w:keepNext/>
        <w:keepLines/>
        <w:shd w:val="clear" w:color="auto" w:fill="auto"/>
        <w:tabs>
          <w:tab w:val="right" w:pos="6070"/>
          <w:tab w:val="right" w:pos="8816"/>
        </w:tabs>
        <w:spacing w:before="0" w:after="547" w:line="240" w:lineRule="exact"/>
        <w:ind w:left="20"/>
        <w:rPr>
          <w:sz w:val="28"/>
          <w:szCs w:val="28"/>
        </w:rPr>
      </w:pPr>
      <w:bookmarkStart w:id="1" w:name="bookmark1"/>
      <w:r w:rsidRPr="001A7E8D">
        <w:rPr>
          <w:rStyle w:val="24"/>
          <w:bCs/>
          <w:sz w:val="28"/>
          <w:szCs w:val="28"/>
        </w:rPr>
        <w:t>04</w:t>
      </w:r>
      <w:r w:rsidR="00651377" w:rsidRPr="001A7E8D">
        <w:rPr>
          <w:rStyle w:val="24"/>
          <w:bCs/>
          <w:sz w:val="28"/>
          <w:szCs w:val="28"/>
        </w:rPr>
        <w:t xml:space="preserve"> октября 2021</w:t>
      </w:r>
      <w:r w:rsidR="00922792" w:rsidRPr="001A7E8D">
        <w:rPr>
          <w:rStyle w:val="24"/>
          <w:bCs/>
          <w:sz w:val="28"/>
          <w:szCs w:val="28"/>
        </w:rPr>
        <w:t>г.</w:t>
      </w:r>
      <w:r w:rsidR="00922792" w:rsidRPr="00C723F5">
        <w:rPr>
          <w:rStyle w:val="24"/>
          <w:b/>
          <w:bCs/>
          <w:sz w:val="28"/>
          <w:szCs w:val="28"/>
        </w:rPr>
        <w:tab/>
      </w:r>
      <w:r w:rsidR="00922792" w:rsidRPr="001A7E8D">
        <w:rPr>
          <w:rStyle w:val="24"/>
          <w:bCs/>
          <w:sz w:val="28"/>
          <w:szCs w:val="28"/>
        </w:rPr>
        <w:t>с.Ковыльное</w:t>
      </w:r>
      <w:r w:rsidR="00922792" w:rsidRPr="00C723F5">
        <w:rPr>
          <w:rStyle w:val="24"/>
          <w:b/>
          <w:bCs/>
          <w:sz w:val="28"/>
          <w:szCs w:val="28"/>
        </w:rPr>
        <w:tab/>
      </w:r>
      <w:r w:rsidR="001A7E8D">
        <w:rPr>
          <w:rStyle w:val="24"/>
          <w:b/>
          <w:bCs/>
          <w:sz w:val="28"/>
          <w:szCs w:val="28"/>
        </w:rPr>
        <w:tab/>
      </w:r>
      <w:r w:rsidR="00922792" w:rsidRPr="001A7E8D">
        <w:rPr>
          <w:rStyle w:val="24"/>
          <w:bCs/>
          <w:sz w:val="28"/>
          <w:szCs w:val="28"/>
        </w:rPr>
        <w:t>№</w:t>
      </w:r>
      <w:bookmarkEnd w:id="1"/>
      <w:r w:rsidR="00651377" w:rsidRPr="001A7E8D">
        <w:rPr>
          <w:rStyle w:val="24"/>
          <w:bCs/>
          <w:sz w:val="28"/>
          <w:szCs w:val="28"/>
        </w:rPr>
        <w:t>26</w:t>
      </w:r>
      <w:r w:rsidRPr="001A7E8D">
        <w:rPr>
          <w:rStyle w:val="24"/>
          <w:bCs/>
          <w:sz w:val="28"/>
          <w:szCs w:val="28"/>
        </w:rPr>
        <w:t>5</w:t>
      </w:r>
    </w:p>
    <w:p w:rsidR="00443BFE" w:rsidRDefault="00922792" w:rsidP="00C723F5">
      <w:pPr>
        <w:pStyle w:val="20"/>
        <w:shd w:val="clear" w:color="auto" w:fill="auto"/>
        <w:tabs>
          <w:tab w:val="left" w:pos="4729"/>
        </w:tabs>
        <w:spacing w:after="0"/>
        <w:ind w:left="20" w:right="4420"/>
        <w:rPr>
          <w:rStyle w:val="21"/>
          <w:b/>
          <w:bCs/>
          <w:sz w:val="28"/>
          <w:szCs w:val="28"/>
        </w:rPr>
      </w:pPr>
      <w:r w:rsidRPr="00C723F5">
        <w:rPr>
          <w:rStyle w:val="21"/>
          <w:b/>
          <w:bCs/>
          <w:sz w:val="28"/>
          <w:szCs w:val="28"/>
        </w:rPr>
        <w:t xml:space="preserve">Об утверждении Порядка разработки прогноза социально-экономического развития муниципального образования Ковыльновское </w:t>
      </w:r>
      <w:r w:rsidR="00C723F5">
        <w:rPr>
          <w:rStyle w:val="21"/>
          <w:b/>
          <w:bCs/>
          <w:sz w:val="28"/>
          <w:szCs w:val="28"/>
        </w:rPr>
        <w:t xml:space="preserve">сельское </w:t>
      </w:r>
      <w:r w:rsidRPr="00C723F5">
        <w:rPr>
          <w:rStyle w:val="21"/>
          <w:b/>
          <w:bCs/>
          <w:sz w:val="28"/>
          <w:szCs w:val="28"/>
        </w:rPr>
        <w:t>поселениеРаздольненского района Республики Крым</w:t>
      </w:r>
    </w:p>
    <w:p w:rsidR="00C723F5" w:rsidRPr="00C723F5" w:rsidRDefault="00C723F5" w:rsidP="00C723F5">
      <w:pPr>
        <w:pStyle w:val="20"/>
        <w:shd w:val="clear" w:color="auto" w:fill="auto"/>
        <w:tabs>
          <w:tab w:val="left" w:pos="4729"/>
        </w:tabs>
        <w:spacing w:after="0"/>
        <w:ind w:left="20" w:right="4420"/>
        <w:rPr>
          <w:sz w:val="28"/>
          <w:szCs w:val="28"/>
        </w:rPr>
      </w:pPr>
    </w:p>
    <w:p w:rsidR="00443BFE" w:rsidRDefault="00922792">
      <w:pPr>
        <w:pStyle w:val="3"/>
        <w:shd w:val="clear" w:color="auto" w:fill="auto"/>
        <w:spacing w:before="0"/>
        <w:ind w:left="20" w:firstLine="540"/>
        <w:rPr>
          <w:rStyle w:val="12"/>
          <w:sz w:val="28"/>
          <w:szCs w:val="28"/>
        </w:rPr>
      </w:pPr>
      <w:r w:rsidRPr="00C723F5">
        <w:rPr>
          <w:rStyle w:val="12"/>
          <w:sz w:val="28"/>
          <w:szCs w:val="28"/>
        </w:rPr>
        <w:t>Руководствуясь статьей 173 Бюджетного кодекса Российской Федерации, Положением «О бюджетном процессе Ковыльновского сельского поселения», утвержденным решением Ковыл</w:t>
      </w:r>
      <w:r w:rsidR="00F379B3">
        <w:rPr>
          <w:rStyle w:val="12"/>
          <w:sz w:val="28"/>
          <w:szCs w:val="28"/>
        </w:rPr>
        <w:t>ьновского сельского совета от 10.12.2019 года №42</w:t>
      </w:r>
      <w:r w:rsidR="00DA4E3B" w:rsidRPr="008002A3">
        <w:rPr>
          <w:color w:val="auto"/>
          <w:sz w:val="28"/>
          <w:szCs w:val="28"/>
        </w:rPr>
        <w:t>(в редакции решени</w:t>
      </w:r>
      <w:r w:rsidR="001A7E8D">
        <w:rPr>
          <w:color w:val="auto"/>
          <w:sz w:val="28"/>
          <w:szCs w:val="28"/>
        </w:rPr>
        <w:t>й</w:t>
      </w:r>
      <w:r w:rsidR="00DA4E3B" w:rsidRPr="008002A3">
        <w:rPr>
          <w:color w:val="auto"/>
          <w:sz w:val="28"/>
          <w:szCs w:val="28"/>
        </w:rPr>
        <w:t xml:space="preserve"> от 02.06.2020 № 84, от 30.04.2021 №162</w:t>
      </w:r>
      <w:r w:rsidR="00DA4E3B">
        <w:rPr>
          <w:color w:val="7030A0"/>
          <w:sz w:val="28"/>
          <w:szCs w:val="28"/>
        </w:rPr>
        <w:t>)</w:t>
      </w:r>
      <w:r w:rsidRPr="00C723F5">
        <w:rPr>
          <w:rStyle w:val="12"/>
          <w:sz w:val="28"/>
          <w:szCs w:val="28"/>
        </w:rPr>
        <w:t>, с целью осуществления взаимодействия между участниками процесса формирования параметров прогноза социально- экономического развития муниципального образования Ковыльновское сельское поселение Раздольненского района Республики Крым, администрация Ковыльновского сельского поселения Раздольненского района Республики Крым</w:t>
      </w:r>
    </w:p>
    <w:p w:rsidR="00C723F5" w:rsidRPr="00C723F5" w:rsidRDefault="00C723F5">
      <w:pPr>
        <w:pStyle w:val="3"/>
        <w:shd w:val="clear" w:color="auto" w:fill="auto"/>
        <w:spacing w:before="0"/>
        <w:ind w:left="20" w:firstLine="540"/>
        <w:rPr>
          <w:sz w:val="28"/>
          <w:szCs w:val="28"/>
        </w:rPr>
      </w:pPr>
    </w:p>
    <w:p w:rsidR="00443BFE" w:rsidRPr="001A7E8D" w:rsidRDefault="00922792" w:rsidP="001A7E8D">
      <w:pPr>
        <w:pStyle w:val="3"/>
        <w:shd w:val="clear" w:color="auto" w:fill="auto"/>
        <w:spacing w:before="0" w:line="240" w:lineRule="exact"/>
        <w:ind w:left="20" w:firstLine="540"/>
        <w:jc w:val="center"/>
        <w:rPr>
          <w:rStyle w:val="12"/>
          <w:b/>
          <w:sz w:val="28"/>
          <w:szCs w:val="28"/>
        </w:rPr>
      </w:pPr>
      <w:r w:rsidRPr="001A7E8D">
        <w:rPr>
          <w:rStyle w:val="12"/>
          <w:b/>
          <w:sz w:val="28"/>
          <w:szCs w:val="28"/>
        </w:rPr>
        <w:t>ПОСТАНОВЛЯЮ:</w:t>
      </w:r>
    </w:p>
    <w:p w:rsidR="00C723F5" w:rsidRPr="00C723F5" w:rsidRDefault="00C723F5">
      <w:pPr>
        <w:pStyle w:val="3"/>
        <w:shd w:val="clear" w:color="auto" w:fill="auto"/>
        <w:spacing w:before="0" w:line="240" w:lineRule="exact"/>
        <w:ind w:left="20" w:firstLine="540"/>
        <w:rPr>
          <w:sz w:val="28"/>
          <w:szCs w:val="28"/>
        </w:rPr>
      </w:pPr>
    </w:p>
    <w:p w:rsidR="00443BFE" w:rsidRPr="00C723F5" w:rsidRDefault="001A7E8D" w:rsidP="001A7E8D">
      <w:pPr>
        <w:pStyle w:val="3"/>
        <w:shd w:val="clear" w:color="auto" w:fill="auto"/>
        <w:spacing w:before="0" w:line="312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922792" w:rsidRPr="00C723F5">
        <w:rPr>
          <w:rStyle w:val="12"/>
          <w:sz w:val="28"/>
          <w:szCs w:val="28"/>
        </w:rPr>
        <w:t>Утвердить Порядок разработки прогноза социально-экономического развития муниципального образования Ковыльновского сельское поселение Раздольненского района Республики Крым согласно приложению 1.</w:t>
      </w:r>
    </w:p>
    <w:p w:rsidR="00C723F5" w:rsidRDefault="001A7E8D" w:rsidP="001A7E8D">
      <w:pPr>
        <w:pStyle w:val="3"/>
        <w:shd w:val="clear" w:color="auto" w:fill="auto"/>
        <w:spacing w:before="0" w:line="298" w:lineRule="exact"/>
        <w:ind w:right="300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2.</w:t>
      </w:r>
      <w:r w:rsidR="00922792" w:rsidRPr="00C723F5">
        <w:rPr>
          <w:rStyle w:val="12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Ковыльновского сельского поселения </w:t>
      </w:r>
      <w:r w:rsidR="00922792" w:rsidRPr="00C723F5">
        <w:rPr>
          <w:rStyle w:val="12"/>
          <w:sz w:val="28"/>
          <w:szCs w:val="28"/>
          <w:lang w:eastAsia="en-US" w:bidi="en-US"/>
        </w:rPr>
        <w:t>(</w:t>
      </w:r>
      <w:r w:rsidR="00922792" w:rsidRPr="00C723F5">
        <w:rPr>
          <w:rStyle w:val="12"/>
          <w:sz w:val="28"/>
          <w:szCs w:val="28"/>
          <w:lang w:val="en-US" w:eastAsia="en-US" w:bidi="en-US"/>
        </w:rPr>
        <w:t>kovulnovskoe</w:t>
      </w:r>
      <w:r w:rsidR="00922792" w:rsidRPr="00C723F5">
        <w:rPr>
          <w:rStyle w:val="12"/>
          <w:sz w:val="28"/>
          <w:szCs w:val="28"/>
          <w:lang w:eastAsia="en-US" w:bidi="en-US"/>
        </w:rPr>
        <w:t>.</w:t>
      </w:r>
      <w:r w:rsidR="00922792" w:rsidRPr="00C723F5">
        <w:rPr>
          <w:rStyle w:val="12"/>
          <w:sz w:val="28"/>
          <w:szCs w:val="28"/>
          <w:lang w:val="en-US" w:eastAsia="en-US" w:bidi="en-US"/>
        </w:rPr>
        <w:t>sp</w:t>
      </w:r>
      <w:r w:rsidR="00922792" w:rsidRPr="00C723F5">
        <w:rPr>
          <w:rStyle w:val="12"/>
          <w:sz w:val="28"/>
          <w:szCs w:val="28"/>
          <w:lang w:eastAsia="en-US" w:bidi="en-US"/>
        </w:rPr>
        <w:t>.</w:t>
      </w:r>
      <w:r w:rsidR="00922792" w:rsidRPr="00C723F5">
        <w:rPr>
          <w:rStyle w:val="12"/>
          <w:sz w:val="28"/>
          <w:szCs w:val="28"/>
          <w:lang w:val="en-US" w:eastAsia="en-US" w:bidi="en-US"/>
        </w:rPr>
        <w:t>ru</w:t>
      </w:r>
      <w:r w:rsidR="00922792" w:rsidRPr="00C723F5">
        <w:rPr>
          <w:rStyle w:val="12"/>
          <w:sz w:val="28"/>
          <w:szCs w:val="28"/>
          <w:lang w:eastAsia="en-US" w:bidi="en-US"/>
        </w:rPr>
        <w:t>).</w:t>
      </w:r>
    </w:p>
    <w:p w:rsidR="00C723F5" w:rsidRPr="00C723F5" w:rsidRDefault="001A7E8D" w:rsidP="001A7E8D">
      <w:pPr>
        <w:pStyle w:val="3"/>
        <w:shd w:val="clear" w:color="auto" w:fill="auto"/>
        <w:spacing w:before="0" w:line="298" w:lineRule="exact"/>
        <w:ind w:right="300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</w:t>
      </w:r>
      <w:r w:rsidR="00C723F5" w:rsidRPr="00C723F5">
        <w:rPr>
          <w:rStyle w:val="12"/>
          <w:sz w:val="28"/>
          <w:szCs w:val="28"/>
        </w:rPr>
        <w:t>Контроль по выполнению настоящего постановления оставляю за собой.</w:t>
      </w:r>
    </w:p>
    <w:p w:rsidR="00C723F5" w:rsidRDefault="00C723F5" w:rsidP="00C723F5">
      <w:pPr>
        <w:pStyle w:val="3"/>
        <w:shd w:val="clear" w:color="auto" w:fill="auto"/>
        <w:spacing w:before="0" w:line="293" w:lineRule="exact"/>
        <w:ind w:left="740" w:right="-514"/>
        <w:rPr>
          <w:rStyle w:val="12"/>
          <w:sz w:val="28"/>
          <w:szCs w:val="28"/>
        </w:rPr>
      </w:pPr>
    </w:p>
    <w:p w:rsidR="00AA452E" w:rsidRDefault="00AA452E" w:rsidP="00C723F5">
      <w:pPr>
        <w:pStyle w:val="3"/>
        <w:shd w:val="clear" w:color="auto" w:fill="auto"/>
        <w:spacing w:before="0" w:line="293" w:lineRule="exact"/>
        <w:ind w:left="740" w:right="-514"/>
        <w:rPr>
          <w:rStyle w:val="12"/>
          <w:sz w:val="28"/>
          <w:szCs w:val="28"/>
        </w:rPr>
      </w:pPr>
    </w:p>
    <w:p w:rsidR="00AA452E" w:rsidRDefault="00AA452E" w:rsidP="00C723F5">
      <w:pPr>
        <w:pStyle w:val="3"/>
        <w:shd w:val="clear" w:color="auto" w:fill="auto"/>
        <w:spacing w:before="0" w:line="293" w:lineRule="exact"/>
        <w:ind w:left="740" w:right="-514"/>
        <w:rPr>
          <w:rStyle w:val="12"/>
          <w:sz w:val="28"/>
          <w:szCs w:val="28"/>
        </w:rPr>
      </w:pPr>
    </w:p>
    <w:p w:rsidR="00C723F5" w:rsidRDefault="00C723F5" w:rsidP="00C723F5">
      <w:pPr>
        <w:pStyle w:val="3"/>
        <w:shd w:val="clear" w:color="auto" w:fill="auto"/>
        <w:spacing w:before="0" w:line="293" w:lineRule="exact"/>
        <w:ind w:left="740" w:right="-514"/>
        <w:rPr>
          <w:rStyle w:val="12"/>
          <w:sz w:val="28"/>
          <w:szCs w:val="28"/>
        </w:rPr>
      </w:pPr>
    </w:p>
    <w:p w:rsidR="00C723F5" w:rsidRDefault="00C723F5" w:rsidP="00C723F5">
      <w:pPr>
        <w:pStyle w:val="3"/>
        <w:shd w:val="clear" w:color="auto" w:fill="auto"/>
        <w:spacing w:before="0" w:line="293" w:lineRule="exact"/>
        <w:ind w:right="-516"/>
        <w:rPr>
          <w:spacing w:val="-1"/>
          <w:sz w:val="28"/>
          <w:szCs w:val="28"/>
        </w:rPr>
      </w:pPr>
      <w:r w:rsidRPr="00CC257B">
        <w:rPr>
          <w:spacing w:val="-1"/>
          <w:sz w:val="28"/>
          <w:szCs w:val="28"/>
        </w:rPr>
        <w:t>Председатель Ковыльновского сельского</w:t>
      </w:r>
    </w:p>
    <w:p w:rsidR="00C723F5" w:rsidRDefault="00C723F5" w:rsidP="00C723F5">
      <w:pPr>
        <w:pStyle w:val="3"/>
        <w:shd w:val="clear" w:color="auto" w:fill="auto"/>
        <w:spacing w:before="0" w:line="293" w:lineRule="exact"/>
        <w:ind w:right="-516"/>
        <w:rPr>
          <w:sz w:val="28"/>
          <w:szCs w:val="28"/>
        </w:rPr>
      </w:pPr>
      <w:r w:rsidRPr="00CC257B">
        <w:rPr>
          <w:spacing w:val="-1"/>
          <w:sz w:val="28"/>
          <w:szCs w:val="28"/>
        </w:rPr>
        <w:t>совета - гл</w:t>
      </w:r>
      <w:r w:rsidRPr="00CC257B">
        <w:rPr>
          <w:sz w:val="28"/>
          <w:szCs w:val="28"/>
        </w:rPr>
        <w:t>ава А</w:t>
      </w:r>
      <w:r w:rsidRPr="00CC257B">
        <w:rPr>
          <w:spacing w:val="-1"/>
          <w:sz w:val="28"/>
          <w:szCs w:val="28"/>
        </w:rPr>
        <w:t>д</w:t>
      </w:r>
      <w:r w:rsidRPr="00CC257B">
        <w:rPr>
          <w:sz w:val="28"/>
          <w:szCs w:val="28"/>
        </w:rPr>
        <w:t>м</w:t>
      </w:r>
      <w:r w:rsidRPr="00CC257B">
        <w:rPr>
          <w:spacing w:val="-2"/>
          <w:sz w:val="28"/>
          <w:szCs w:val="28"/>
        </w:rPr>
        <w:t>и</w:t>
      </w:r>
      <w:r w:rsidRPr="00CC257B">
        <w:rPr>
          <w:spacing w:val="1"/>
          <w:sz w:val="28"/>
          <w:szCs w:val="28"/>
        </w:rPr>
        <w:t>ни</w:t>
      </w:r>
      <w:r w:rsidRPr="00CC257B">
        <w:rPr>
          <w:sz w:val="28"/>
          <w:szCs w:val="28"/>
        </w:rPr>
        <w:t>с</w:t>
      </w:r>
      <w:r w:rsidRPr="00CC257B">
        <w:rPr>
          <w:spacing w:val="-3"/>
          <w:sz w:val="28"/>
          <w:szCs w:val="28"/>
        </w:rPr>
        <w:t>т</w:t>
      </w:r>
      <w:r w:rsidRPr="00CC257B">
        <w:rPr>
          <w:spacing w:val="1"/>
          <w:sz w:val="28"/>
          <w:szCs w:val="28"/>
        </w:rPr>
        <w:t>р</w:t>
      </w:r>
      <w:r w:rsidRPr="00CC257B">
        <w:rPr>
          <w:spacing w:val="-2"/>
          <w:sz w:val="28"/>
          <w:szCs w:val="28"/>
        </w:rPr>
        <w:t>а</w:t>
      </w:r>
      <w:r w:rsidRPr="00CC257B">
        <w:rPr>
          <w:spacing w:val="-1"/>
          <w:sz w:val="28"/>
          <w:szCs w:val="28"/>
        </w:rPr>
        <w:t>ц</w:t>
      </w:r>
      <w:r w:rsidRPr="00CC257B">
        <w:rPr>
          <w:spacing w:val="1"/>
          <w:sz w:val="28"/>
          <w:szCs w:val="28"/>
        </w:rPr>
        <w:t>и</w:t>
      </w:r>
      <w:r w:rsidRPr="00CC257B">
        <w:rPr>
          <w:sz w:val="28"/>
          <w:szCs w:val="28"/>
        </w:rPr>
        <w:t xml:space="preserve">и </w:t>
      </w:r>
    </w:p>
    <w:p w:rsidR="00C723F5" w:rsidRPr="00CC257B" w:rsidRDefault="00C723F5" w:rsidP="00C723F5">
      <w:pPr>
        <w:pStyle w:val="3"/>
        <w:shd w:val="clear" w:color="auto" w:fill="auto"/>
        <w:spacing w:before="0" w:line="293" w:lineRule="exact"/>
        <w:ind w:right="-516"/>
        <w:rPr>
          <w:spacing w:val="-1"/>
          <w:sz w:val="28"/>
          <w:szCs w:val="28"/>
        </w:rPr>
      </w:pPr>
      <w:r w:rsidRPr="00CC257B">
        <w:rPr>
          <w:sz w:val="28"/>
          <w:szCs w:val="28"/>
        </w:rPr>
        <w:t>Ковыльновского сельского поселения</w:t>
      </w:r>
      <w:r w:rsidR="001A7E8D">
        <w:rPr>
          <w:b/>
          <w:i/>
          <w:sz w:val="28"/>
          <w:szCs w:val="28"/>
        </w:rPr>
        <w:tab/>
      </w:r>
      <w:r w:rsidR="001A7E8D">
        <w:rPr>
          <w:b/>
          <w:i/>
          <w:sz w:val="28"/>
          <w:szCs w:val="28"/>
        </w:rPr>
        <w:tab/>
      </w:r>
      <w:r w:rsidR="001A7E8D">
        <w:rPr>
          <w:b/>
          <w:i/>
          <w:sz w:val="28"/>
          <w:szCs w:val="28"/>
        </w:rPr>
        <w:tab/>
      </w:r>
      <w:r w:rsidR="001A7E8D">
        <w:rPr>
          <w:b/>
          <w:i/>
          <w:sz w:val="28"/>
          <w:szCs w:val="28"/>
        </w:rPr>
        <w:tab/>
      </w:r>
      <w:r w:rsidRPr="00CC257B">
        <w:rPr>
          <w:b/>
          <w:i/>
          <w:sz w:val="28"/>
          <w:szCs w:val="28"/>
        </w:rPr>
        <w:tab/>
      </w:r>
      <w:r w:rsidRPr="00CC257B">
        <w:rPr>
          <w:sz w:val="28"/>
          <w:szCs w:val="28"/>
        </w:rPr>
        <w:t>Ю.Н.Михайленко</w:t>
      </w:r>
    </w:p>
    <w:p w:rsidR="00C723F5" w:rsidRDefault="00C723F5" w:rsidP="00C723F5">
      <w:pPr>
        <w:pStyle w:val="35"/>
        <w:shd w:val="clear" w:color="auto" w:fill="auto"/>
        <w:spacing w:after="16" w:line="260" w:lineRule="exact"/>
        <w:ind w:left="40" w:right="-514"/>
      </w:pPr>
    </w:p>
    <w:p w:rsidR="00443BFE" w:rsidRDefault="00922792" w:rsidP="001A7E8D">
      <w:pPr>
        <w:pStyle w:val="3"/>
        <w:shd w:val="clear" w:color="auto" w:fill="auto"/>
        <w:spacing w:before="0" w:line="298" w:lineRule="exact"/>
        <w:ind w:left="540" w:right="300"/>
        <w:jc w:val="left"/>
      </w:pPr>
      <w:r>
        <w:br w:type="page"/>
      </w:r>
    </w:p>
    <w:p w:rsidR="00443BFE" w:rsidRPr="001F0D4C" w:rsidRDefault="00922792">
      <w:pPr>
        <w:pStyle w:val="3"/>
        <w:shd w:val="clear" w:color="auto" w:fill="auto"/>
        <w:spacing w:before="0" w:after="364" w:line="322" w:lineRule="exact"/>
        <w:ind w:left="5700" w:right="20"/>
        <w:jc w:val="left"/>
        <w:rPr>
          <w:sz w:val="28"/>
          <w:szCs w:val="28"/>
        </w:rPr>
      </w:pPr>
      <w:r w:rsidRPr="001F0D4C">
        <w:rPr>
          <w:rStyle w:val="12"/>
          <w:sz w:val="28"/>
          <w:szCs w:val="28"/>
        </w:rPr>
        <w:lastRenderedPageBreak/>
        <w:t xml:space="preserve">Приложение 1 к постановлению Администрации Ковыльновского сельского </w:t>
      </w:r>
      <w:r w:rsidR="008E0A41" w:rsidRPr="001F0D4C">
        <w:rPr>
          <w:rStyle w:val="12"/>
          <w:sz w:val="28"/>
          <w:szCs w:val="28"/>
        </w:rPr>
        <w:t>от 04</w:t>
      </w:r>
      <w:r w:rsidR="00651377" w:rsidRPr="001F0D4C">
        <w:rPr>
          <w:rStyle w:val="12"/>
          <w:sz w:val="28"/>
          <w:szCs w:val="28"/>
        </w:rPr>
        <w:t xml:space="preserve">.10.2021 </w:t>
      </w:r>
      <w:r w:rsidRPr="001F0D4C">
        <w:rPr>
          <w:rStyle w:val="12"/>
          <w:sz w:val="28"/>
          <w:szCs w:val="28"/>
        </w:rPr>
        <w:t>года №</w:t>
      </w:r>
      <w:r w:rsidR="00651377" w:rsidRPr="001F0D4C">
        <w:rPr>
          <w:rStyle w:val="12"/>
          <w:sz w:val="28"/>
          <w:szCs w:val="28"/>
        </w:rPr>
        <w:t>26</w:t>
      </w:r>
      <w:r w:rsidR="008E0A41" w:rsidRPr="001F0D4C">
        <w:rPr>
          <w:rStyle w:val="12"/>
          <w:sz w:val="28"/>
          <w:szCs w:val="28"/>
        </w:rPr>
        <w:t>5</w:t>
      </w:r>
    </w:p>
    <w:p w:rsidR="00443BFE" w:rsidRDefault="00922792">
      <w:pPr>
        <w:pStyle w:val="31"/>
        <w:keepNext/>
        <w:keepLines/>
        <w:shd w:val="clear" w:color="auto" w:fill="auto"/>
        <w:spacing w:before="0"/>
      </w:pPr>
      <w:bookmarkStart w:id="2" w:name="bookmark2"/>
      <w:r>
        <w:rPr>
          <w:rStyle w:val="32"/>
          <w:b/>
          <w:bCs/>
        </w:rPr>
        <w:t>ПОРЯДОК</w:t>
      </w:r>
      <w:bookmarkEnd w:id="2"/>
    </w:p>
    <w:p w:rsidR="00443BFE" w:rsidRDefault="00922792" w:rsidP="00C723F5">
      <w:pPr>
        <w:pStyle w:val="20"/>
        <w:shd w:val="clear" w:color="auto" w:fill="auto"/>
        <w:spacing w:after="0" w:line="317" w:lineRule="exact"/>
        <w:ind w:left="360" w:right="1080"/>
        <w:jc w:val="center"/>
        <w:rPr>
          <w:rStyle w:val="32"/>
          <w:b/>
          <w:bCs/>
          <w:sz w:val="28"/>
          <w:szCs w:val="28"/>
        </w:rPr>
      </w:pPr>
      <w:r w:rsidRPr="00C723F5">
        <w:rPr>
          <w:rStyle w:val="21"/>
          <w:b/>
          <w:bCs/>
          <w:sz w:val="28"/>
          <w:szCs w:val="28"/>
        </w:rPr>
        <w:t>разработки прогноза социально-экономического развития муниципального образования Ковыльновское сельское поселение Раздольненского района</w:t>
      </w:r>
      <w:bookmarkStart w:id="3" w:name="bookmark3"/>
      <w:r w:rsidRPr="00C723F5">
        <w:rPr>
          <w:rStyle w:val="32"/>
          <w:b/>
          <w:bCs/>
          <w:sz w:val="28"/>
          <w:szCs w:val="28"/>
        </w:rPr>
        <w:t>Республики Крым</w:t>
      </w:r>
      <w:bookmarkEnd w:id="3"/>
    </w:p>
    <w:p w:rsidR="00C723F5" w:rsidRPr="00C723F5" w:rsidRDefault="00C723F5" w:rsidP="00C723F5">
      <w:pPr>
        <w:pStyle w:val="20"/>
        <w:shd w:val="clear" w:color="auto" w:fill="auto"/>
        <w:spacing w:after="0" w:line="317" w:lineRule="exact"/>
        <w:ind w:left="360" w:right="1080"/>
        <w:jc w:val="center"/>
        <w:rPr>
          <w:sz w:val="28"/>
          <w:szCs w:val="28"/>
        </w:rPr>
      </w:pPr>
    </w:p>
    <w:p w:rsidR="00443BFE" w:rsidRPr="00C723F5" w:rsidRDefault="00922792" w:rsidP="006B38D5">
      <w:pPr>
        <w:pStyle w:val="3"/>
        <w:shd w:val="clear" w:color="auto" w:fill="auto"/>
        <w:spacing w:before="0"/>
        <w:ind w:right="20" w:firstLine="360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Прогноз социально-экономического развития муниципального образования Ковыльновское сельское поселение Раздольненского района Республики Крым (далее - прогноз) разрабатывается в соответствии с Бюджетным кодексом Российской Федерации, социально - экономической политикой, определенной в ежегодном послании Президента Российской Федерации, основными направлениями налоговой и бюджетной политики муниципального образования Ковыльновское сельское поселение Раздольненского района Республики Крым (далее-сельское поселение) в целях своевременной и качественной разработки прогноза социально- экономического развития муниципального образования Ковыльновское сельское поселение Раздольненского района Республики Крым на среднесрочный период.</w:t>
      </w:r>
    </w:p>
    <w:p w:rsidR="00443BFE" w:rsidRPr="00C723F5" w:rsidRDefault="00922792" w:rsidP="006B38D5">
      <w:pPr>
        <w:pStyle w:val="3"/>
        <w:shd w:val="clear" w:color="auto" w:fill="auto"/>
        <w:spacing w:before="0"/>
        <w:ind w:right="20" w:firstLine="360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</w:p>
    <w:p w:rsidR="00443BFE" w:rsidRPr="00C723F5" w:rsidRDefault="00922792" w:rsidP="006B38D5">
      <w:pPr>
        <w:pStyle w:val="3"/>
        <w:shd w:val="clear" w:color="auto" w:fill="auto"/>
        <w:spacing w:before="0"/>
        <w:ind w:right="20" w:firstLine="360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Прогноз исходит из возможности сохранения благоприятных внешних и </w:t>
      </w:r>
      <w:r w:rsidR="001A7E8D" w:rsidRPr="00C723F5">
        <w:rPr>
          <w:rStyle w:val="12"/>
          <w:sz w:val="28"/>
          <w:szCs w:val="28"/>
        </w:rPr>
        <w:t>внутренних условий развития экономики,</w:t>
      </w:r>
      <w:r w:rsidRPr="00C723F5">
        <w:rPr>
          <w:rStyle w:val="12"/>
          <w:sz w:val="28"/>
          <w:szCs w:val="28"/>
        </w:rPr>
        <w:t xml:space="preserve"> и социальной сферы на достижение основных социально</w:t>
      </w:r>
      <w:r w:rsidR="001A7E8D">
        <w:rPr>
          <w:rStyle w:val="12"/>
          <w:sz w:val="28"/>
          <w:szCs w:val="28"/>
        </w:rPr>
        <w:t>-</w:t>
      </w:r>
      <w:r w:rsidRPr="00C723F5">
        <w:rPr>
          <w:rStyle w:val="12"/>
          <w:sz w:val="28"/>
          <w:szCs w:val="28"/>
        </w:rPr>
        <w:t>экономических показателей (индикаторов) при активном воздействии на изменение сложившейся ситуации.</w:t>
      </w:r>
    </w:p>
    <w:p w:rsidR="00443BFE" w:rsidRPr="00C723F5" w:rsidRDefault="00922792" w:rsidP="006B38D5">
      <w:pPr>
        <w:pStyle w:val="3"/>
        <w:shd w:val="clear" w:color="auto" w:fill="auto"/>
        <w:spacing w:before="0"/>
        <w:ind w:right="20" w:firstLine="360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Изменение прогноза в ходе соста</w:t>
      </w:r>
      <w:r w:rsidR="001A7E8D">
        <w:rPr>
          <w:rStyle w:val="12"/>
          <w:sz w:val="28"/>
          <w:szCs w:val="28"/>
        </w:rPr>
        <w:t xml:space="preserve">вления или рассмотрения проекта </w:t>
      </w:r>
      <w:r w:rsidRPr="00C723F5">
        <w:rPr>
          <w:rStyle w:val="12"/>
          <w:sz w:val="28"/>
          <w:szCs w:val="28"/>
        </w:rPr>
        <w:t>бюджета поселения влечет за собой изменение основных характеристик проекта бюджета.</w:t>
      </w:r>
    </w:p>
    <w:p w:rsidR="00443BFE" w:rsidRPr="00C723F5" w:rsidRDefault="00922792" w:rsidP="006B38D5">
      <w:pPr>
        <w:pStyle w:val="3"/>
        <w:shd w:val="clear" w:color="auto" w:fill="auto"/>
        <w:spacing w:before="0" w:after="240"/>
        <w:ind w:right="20" w:firstLine="360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443BFE" w:rsidRPr="00C723F5" w:rsidRDefault="001F0D4C" w:rsidP="001F0D4C">
      <w:pPr>
        <w:pStyle w:val="31"/>
        <w:keepNext/>
        <w:keepLines/>
        <w:shd w:val="clear" w:color="auto" w:fill="auto"/>
        <w:tabs>
          <w:tab w:val="left" w:pos="4057"/>
        </w:tabs>
        <w:spacing w:before="0"/>
        <w:ind w:left="600"/>
        <w:rPr>
          <w:sz w:val="28"/>
          <w:szCs w:val="28"/>
        </w:rPr>
      </w:pPr>
      <w:bookmarkStart w:id="4" w:name="bookmark4"/>
      <w:r>
        <w:rPr>
          <w:rStyle w:val="32"/>
          <w:b/>
          <w:bCs/>
          <w:sz w:val="28"/>
          <w:szCs w:val="28"/>
        </w:rPr>
        <w:t>1.</w:t>
      </w:r>
      <w:r w:rsidR="00741278">
        <w:rPr>
          <w:rStyle w:val="32"/>
          <w:b/>
          <w:bCs/>
          <w:sz w:val="28"/>
          <w:szCs w:val="28"/>
        </w:rPr>
        <w:t>Общие поло</w:t>
      </w:r>
      <w:r w:rsidR="00922792" w:rsidRPr="00C723F5">
        <w:rPr>
          <w:rStyle w:val="32"/>
          <w:b/>
          <w:bCs/>
          <w:sz w:val="28"/>
          <w:szCs w:val="28"/>
        </w:rPr>
        <w:t>жения</w:t>
      </w:r>
      <w:bookmarkEnd w:id="4"/>
    </w:p>
    <w:p w:rsidR="00443BFE" w:rsidRPr="00C723F5" w:rsidRDefault="00922792" w:rsidP="006B38D5">
      <w:pPr>
        <w:pStyle w:val="3"/>
        <w:numPr>
          <w:ilvl w:val="1"/>
          <w:numId w:val="3"/>
        </w:numPr>
        <w:shd w:val="clear" w:color="auto" w:fill="auto"/>
        <w:spacing w:before="0"/>
        <w:ind w:right="2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Порядок разработан в целях своевременной и качественной разработки прогноза социально-экономического развития сельского поселения</w:t>
      </w:r>
    </w:p>
    <w:p w:rsidR="00443BFE" w:rsidRPr="00C723F5" w:rsidRDefault="006B38D5" w:rsidP="006B38D5">
      <w:pPr>
        <w:pStyle w:val="3"/>
        <w:shd w:val="clear" w:color="auto" w:fill="auto"/>
        <w:tabs>
          <w:tab w:val="right" w:pos="10319"/>
          <w:tab w:val="right" w:pos="10296"/>
        </w:tabs>
        <w:spacing w:before="0" w:line="312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1.2.</w:t>
      </w:r>
      <w:r w:rsidR="001A7E8D">
        <w:rPr>
          <w:rStyle w:val="12"/>
          <w:sz w:val="28"/>
          <w:szCs w:val="28"/>
        </w:rPr>
        <w:t xml:space="preserve">Прогноз </w:t>
      </w:r>
      <w:r w:rsidR="00922792" w:rsidRPr="00C723F5">
        <w:rPr>
          <w:rStyle w:val="12"/>
          <w:sz w:val="28"/>
          <w:szCs w:val="28"/>
        </w:rPr>
        <w:t>социально-экономического развития поселения есть обоснованная</w:t>
      </w:r>
    </w:p>
    <w:p w:rsidR="00443BFE" w:rsidRPr="00C723F5" w:rsidRDefault="00922792" w:rsidP="006B38D5">
      <w:pPr>
        <w:pStyle w:val="3"/>
        <w:shd w:val="clear" w:color="auto" w:fill="auto"/>
        <w:tabs>
          <w:tab w:val="right" w:pos="2405"/>
          <w:tab w:val="right" w:pos="10319"/>
        </w:tabs>
        <w:spacing w:before="0" w:line="312" w:lineRule="exact"/>
        <w:ind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оценка</w:t>
      </w:r>
      <w:r w:rsidRPr="00C723F5">
        <w:rPr>
          <w:rStyle w:val="12"/>
          <w:sz w:val="28"/>
          <w:szCs w:val="28"/>
        </w:rPr>
        <w:tab/>
        <w:t>вероятного</w:t>
      </w:r>
      <w:r w:rsidRPr="00C723F5">
        <w:rPr>
          <w:rStyle w:val="12"/>
          <w:sz w:val="28"/>
          <w:szCs w:val="28"/>
        </w:rPr>
        <w:tab/>
        <w:t>состояния социально-экономической сферы муниципального</w:t>
      </w:r>
    </w:p>
    <w:p w:rsidR="00443BFE" w:rsidRPr="00C723F5" w:rsidRDefault="00922792" w:rsidP="006B38D5">
      <w:pPr>
        <w:pStyle w:val="3"/>
        <w:shd w:val="clear" w:color="auto" w:fill="auto"/>
        <w:spacing w:before="0" w:line="312" w:lineRule="exact"/>
        <w:ind w:right="2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образования Ковыльновское сельское поселение Раздольненского района Республики Крым (далее -поселение).</w:t>
      </w:r>
    </w:p>
    <w:p w:rsidR="00443BFE" w:rsidRPr="00C723F5" w:rsidRDefault="00C723F5" w:rsidP="006B38D5">
      <w:pPr>
        <w:pStyle w:val="3"/>
        <w:shd w:val="clear" w:color="auto" w:fill="auto"/>
        <w:tabs>
          <w:tab w:val="right" w:pos="9629"/>
          <w:tab w:val="right" w:pos="9629"/>
        </w:tabs>
        <w:spacing w:before="0" w:line="312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1.3</w:t>
      </w:r>
      <w:r w:rsidR="006B38D5">
        <w:rPr>
          <w:rStyle w:val="12"/>
          <w:sz w:val="28"/>
          <w:szCs w:val="28"/>
        </w:rPr>
        <w:t>.</w:t>
      </w:r>
      <w:r w:rsidR="00922792" w:rsidRPr="00C723F5">
        <w:rPr>
          <w:rStyle w:val="12"/>
          <w:sz w:val="28"/>
          <w:szCs w:val="28"/>
        </w:rPr>
        <w:t>Прогноз</w:t>
      </w:r>
      <w:r w:rsidR="00922792" w:rsidRPr="00C723F5">
        <w:rPr>
          <w:rStyle w:val="12"/>
          <w:sz w:val="28"/>
          <w:szCs w:val="28"/>
        </w:rPr>
        <w:tab/>
        <w:t>социально-экономического развития поселения разрабатывается</w:t>
      </w:r>
    </w:p>
    <w:p w:rsidR="00443BFE" w:rsidRPr="00C723F5" w:rsidRDefault="00922792" w:rsidP="006B38D5">
      <w:pPr>
        <w:pStyle w:val="3"/>
        <w:shd w:val="clear" w:color="auto" w:fill="auto"/>
        <w:spacing w:before="0" w:line="312" w:lineRule="exact"/>
        <w:ind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ежегодно на очередной финансовый год и плановый период.</w:t>
      </w:r>
    </w:p>
    <w:p w:rsidR="00443BFE" w:rsidRPr="00C723F5" w:rsidRDefault="006B38D5" w:rsidP="006B38D5">
      <w:pPr>
        <w:pStyle w:val="3"/>
        <w:numPr>
          <w:ilvl w:val="1"/>
          <w:numId w:val="10"/>
        </w:numPr>
        <w:shd w:val="clear" w:color="auto" w:fill="auto"/>
        <w:tabs>
          <w:tab w:val="right" w:pos="2405"/>
          <w:tab w:val="right" w:pos="10319"/>
        </w:tabs>
        <w:spacing w:before="0" w:line="307" w:lineRule="exact"/>
        <w:ind w:left="426"/>
        <w:rPr>
          <w:sz w:val="28"/>
          <w:szCs w:val="28"/>
        </w:rPr>
      </w:pPr>
      <w:r>
        <w:rPr>
          <w:rStyle w:val="12"/>
          <w:sz w:val="28"/>
          <w:szCs w:val="28"/>
        </w:rPr>
        <w:t>.</w:t>
      </w:r>
      <w:r w:rsidR="00922792" w:rsidRPr="00C723F5">
        <w:rPr>
          <w:rStyle w:val="12"/>
          <w:sz w:val="28"/>
          <w:szCs w:val="28"/>
        </w:rPr>
        <w:t>Понятия</w:t>
      </w:r>
      <w:r w:rsidR="00922792" w:rsidRPr="00C723F5">
        <w:rPr>
          <w:rStyle w:val="12"/>
          <w:sz w:val="28"/>
          <w:szCs w:val="28"/>
        </w:rPr>
        <w:tab/>
        <w:t>и термины, применяемые в настоящем Порядке, соответствуют</w:t>
      </w:r>
    </w:p>
    <w:p w:rsidR="00443BFE" w:rsidRPr="00C723F5" w:rsidRDefault="00922792" w:rsidP="006B38D5">
      <w:pPr>
        <w:pStyle w:val="3"/>
        <w:shd w:val="clear" w:color="auto" w:fill="auto"/>
        <w:spacing w:before="0" w:line="307" w:lineRule="exact"/>
        <w:ind w:right="2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содержанию понятий и терминов, применяемых в Бюджетном кодексе Российской Федерации.</w:t>
      </w:r>
    </w:p>
    <w:p w:rsidR="00443BFE" w:rsidRPr="00C723F5" w:rsidRDefault="00922792" w:rsidP="006B38D5">
      <w:pPr>
        <w:pStyle w:val="3"/>
        <w:numPr>
          <w:ilvl w:val="2"/>
          <w:numId w:val="10"/>
        </w:numPr>
        <w:shd w:val="clear" w:color="auto" w:fill="auto"/>
        <w:tabs>
          <w:tab w:val="left" w:pos="1446"/>
        </w:tabs>
        <w:spacing w:before="0" w:line="322" w:lineRule="exact"/>
        <w:ind w:left="0" w:right="40" w:firstLine="33"/>
        <w:rPr>
          <w:sz w:val="28"/>
          <w:szCs w:val="28"/>
        </w:rPr>
      </w:pPr>
      <w:r w:rsidRPr="00C723F5">
        <w:rPr>
          <w:rStyle w:val="a6"/>
          <w:sz w:val="28"/>
          <w:szCs w:val="28"/>
        </w:rPr>
        <w:lastRenderedPageBreak/>
        <w:t xml:space="preserve">прогноз социально-экономического развития </w:t>
      </w:r>
      <w:r w:rsidRPr="00C723F5">
        <w:rPr>
          <w:rStyle w:val="12"/>
          <w:sz w:val="28"/>
          <w:szCs w:val="28"/>
        </w:rPr>
        <w:t>- документ, содержащий результаты процесса прогнозирования в форме системы показателей социально</w:t>
      </w:r>
      <w:r w:rsidR="001A7E8D">
        <w:rPr>
          <w:rStyle w:val="12"/>
          <w:sz w:val="28"/>
          <w:szCs w:val="28"/>
        </w:rPr>
        <w:t>-</w:t>
      </w:r>
      <w:r w:rsidRPr="00C723F5">
        <w:rPr>
          <w:rStyle w:val="12"/>
          <w:sz w:val="28"/>
          <w:szCs w:val="28"/>
        </w:rPr>
        <w:t>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443BFE" w:rsidRPr="00C723F5" w:rsidRDefault="00922792" w:rsidP="006B38D5">
      <w:pPr>
        <w:pStyle w:val="31"/>
        <w:keepNext/>
        <w:keepLines/>
        <w:numPr>
          <w:ilvl w:val="2"/>
          <w:numId w:val="10"/>
        </w:numPr>
        <w:shd w:val="clear" w:color="auto" w:fill="auto"/>
        <w:spacing w:before="0" w:line="322" w:lineRule="exact"/>
        <w:ind w:left="0" w:firstLine="33"/>
        <w:jc w:val="both"/>
        <w:rPr>
          <w:sz w:val="28"/>
          <w:szCs w:val="28"/>
        </w:rPr>
      </w:pPr>
      <w:bookmarkStart w:id="5" w:name="bookmark5"/>
      <w:r w:rsidRPr="00C723F5">
        <w:rPr>
          <w:rStyle w:val="32"/>
          <w:b/>
          <w:bCs/>
          <w:sz w:val="28"/>
          <w:szCs w:val="28"/>
        </w:rPr>
        <w:t>участники процесса прогнозирования:</w:t>
      </w:r>
      <w:bookmarkEnd w:id="5"/>
    </w:p>
    <w:p w:rsidR="00443BFE" w:rsidRPr="00C723F5" w:rsidRDefault="00922792" w:rsidP="006B38D5">
      <w:pPr>
        <w:pStyle w:val="3"/>
        <w:numPr>
          <w:ilvl w:val="0"/>
          <w:numId w:val="4"/>
        </w:numPr>
        <w:shd w:val="clear" w:color="auto" w:fill="auto"/>
        <w:spacing w:before="0" w:line="322" w:lineRule="exact"/>
        <w:ind w:right="4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443BFE" w:rsidRPr="00C723F5" w:rsidRDefault="00922792" w:rsidP="006B38D5">
      <w:pPr>
        <w:pStyle w:val="3"/>
        <w:numPr>
          <w:ilvl w:val="0"/>
          <w:numId w:val="4"/>
        </w:numPr>
        <w:shd w:val="clear" w:color="auto" w:fill="auto"/>
        <w:spacing w:before="0" w:line="322" w:lineRule="exact"/>
        <w:ind w:right="4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организации, предоставляющие информацию о своей хозяйственной деятельности в части; необходимой для составления прогноза социально</w:t>
      </w:r>
      <w:r w:rsidR="00741278">
        <w:rPr>
          <w:rStyle w:val="12"/>
          <w:sz w:val="28"/>
          <w:szCs w:val="28"/>
        </w:rPr>
        <w:t>-</w:t>
      </w:r>
      <w:r w:rsidRPr="00C723F5">
        <w:rPr>
          <w:rStyle w:val="12"/>
          <w:sz w:val="28"/>
          <w:szCs w:val="28"/>
        </w:rPr>
        <w:t>экономического развития поселения;</w:t>
      </w:r>
    </w:p>
    <w:p w:rsidR="00443BFE" w:rsidRPr="00C723F5" w:rsidRDefault="00922792" w:rsidP="006B38D5">
      <w:pPr>
        <w:pStyle w:val="3"/>
        <w:numPr>
          <w:ilvl w:val="0"/>
          <w:numId w:val="4"/>
        </w:numPr>
        <w:shd w:val="clear" w:color="auto" w:fill="auto"/>
        <w:spacing w:before="0" w:after="240" w:line="322" w:lineRule="exact"/>
        <w:ind w:right="1800" w:firstLine="33"/>
        <w:jc w:val="left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прочие участники социально-экономической деятельности поселения, привлекаемые к процессу прогнозирования.</w:t>
      </w:r>
    </w:p>
    <w:p w:rsidR="00443BFE" w:rsidRPr="00C723F5" w:rsidRDefault="001F0D4C" w:rsidP="001F0D4C">
      <w:pPr>
        <w:pStyle w:val="31"/>
        <w:keepNext/>
        <w:keepLines/>
        <w:shd w:val="clear" w:color="auto" w:fill="auto"/>
        <w:tabs>
          <w:tab w:val="left" w:pos="2694"/>
        </w:tabs>
        <w:spacing w:before="0" w:line="322" w:lineRule="exact"/>
        <w:ind w:left="600"/>
        <w:rPr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>2.</w:t>
      </w:r>
      <w:bookmarkStart w:id="6" w:name="bookmark6"/>
      <w:r w:rsidR="00922792" w:rsidRPr="00C723F5">
        <w:rPr>
          <w:rStyle w:val="32"/>
          <w:b/>
          <w:bCs/>
          <w:sz w:val="28"/>
          <w:szCs w:val="28"/>
        </w:rPr>
        <w:t>Основная цель</w:t>
      </w:r>
      <w:bookmarkEnd w:id="6"/>
    </w:p>
    <w:p w:rsidR="00443BFE" w:rsidRPr="00C723F5" w:rsidRDefault="006B38D5" w:rsidP="006B38D5">
      <w:pPr>
        <w:pStyle w:val="3"/>
        <w:shd w:val="clear" w:color="auto" w:fill="auto"/>
        <w:tabs>
          <w:tab w:val="left" w:pos="1446"/>
        </w:tabs>
        <w:spacing w:before="0" w:line="322" w:lineRule="exact"/>
        <w:ind w:right="40"/>
        <w:rPr>
          <w:sz w:val="28"/>
          <w:szCs w:val="28"/>
        </w:rPr>
      </w:pPr>
      <w:r>
        <w:rPr>
          <w:rStyle w:val="12"/>
          <w:sz w:val="28"/>
          <w:szCs w:val="28"/>
        </w:rPr>
        <w:t>2.1.</w:t>
      </w:r>
      <w:r w:rsidR="00922792" w:rsidRPr="00C723F5">
        <w:rPr>
          <w:rStyle w:val="12"/>
          <w:sz w:val="28"/>
          <w:szCs w:val="28"/>
        </w:rPr>
        <w:t>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 для подготовки различных планов и программ социально-экономического развития сельского поселения.</w:t>
      </w:r>
    </w:p>
    <w:p w:rsidR="00443BFE" w:rsidRPr="00C723F5" w:rsidRDefault="006B38D5" w:rsidP="006B38D5">
      <w:pPr>
        <w:pStyle w:val="3"/>
        <w:shd w:val="clear" w:color="auto" w:fill="auto"/>
        <w:tabs>
          <w:tab w:val="left" w:pos="1446"/>
        </w:tabs>
        <w:spacing w:before="0" w:line="322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2.2.</w:t>
      </w:r>
      <w:r w:rsidR="00922792" w:rsidRPr="00C723F5">
        <w:rPr>
          <w:rStyle w:val="12"/>
          <w:sz w:val="28"/>
          <w:szCs w:val="28"/>
        </w:rPr>
        <w:t>Результаты прогнозирования используются при:</w:t>
      </w:r>
    </w:p>
    <w:p w:rsidR="00443BFE" w:rsidRPr="00C723F5" w:rsidRDefault="00922792" w:rsidP="006B38D5">
      <w:pPr>
        <w:pStyle w:val="3"/>
        <w:numPr>
          <w:ilvl w:val="0"/>
          <w:numId w:val="4"/>
        </w:numPr>
        <w:shd w:val="clear" w:color="auto" w:fill="auto"/>
        <w:spacing w:before="0" w:line="322" w:lineRule="exact"/>
        <w:ind w:right="4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разработке и утверждении бюджета муниципального образования Ковыльновское сельское поселение Раздольненского района Республики Крым на очередной финансовый год и на плановый период;</w:t>
      </w:r>
    </w:p>
    <w:p w:rsidR="00443BFE" w:rsidRPr="00C723F5" w:rsidRDefault="00922792" w:rsidP="006B38D5">
      <w:pPr>
        <w:pStyle w:val="3"/>
        <w:numPr>
          <w:ilvl w:val="0"/>
          <w:numId w:val="4"/>
        </w:numPr>
        <w:shd w:val="clear" w:color="auto" w:fill="auto"/>
        <w:spacing w:before="0" w:line="322" w:lineRule="exact"/>
        <w:ind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разработке муниципальных целевых программ поселения;</w:t>
      </w:r>
    </w:p>
    <w:p w:rsidR="00443BFE" w:rsidRPr="00C723F5" w:rsidRDefault="00922792" w:rsidP="006B38D5">
      <w:pPr>
        <w:pStyle w:val="3"/>
        <w:numPr>
          <w:ilvl w:val="0"/>
          <w:numId w:val="4"/>
        </w:numPr>
        <w:shd w:val="clear" w:color="auto" w:fill="auto"/>
        <w:spacing w:before="0" w:after="240" w:line="322" w:lineRule="exact"/>
        <w:ind w:right="4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443BFE" w:rsidRPr="00C723F5" w:rsidRDefault="001F0D4C" w:rsidP="001F0D4C">
      <w:pPr>
        <w:pStyle w:val="31"/>
        <w:keepNext/>
        <w:keepLines/>
        <w:shd w:val="clear" w:color="auto" w:fill="auto"/>
        <w:spacing w:before="0" w:line="322" w:lineRule="exact"/>
        <w:ind w:left="600"/>
        <w:rPr>
          <w:sz w:val="28"/>
          <w:szCs w:val="28"/>
        </w:rPr>
      </w:pPr>
      <w:bookmarkStart w:id="7" w:name="bookmark7"/>
      <w:r>
        <w:rPr>
          <w:rStyle w:val="32"/>
          <w:b/>
          <w:bCs/>
          <w:sz w:val="28"/>
          <w:szCs w:val="28"/>
        </w:rPr>
        <w:t>3.</w:t>
      </w:r>
      <w:r w:rsidR="00922792" w:rsidRPr="00C723F5">
        <w:rPr>
          <w:rStyle w:val="32"/>
          <w:b/>
          <w:bCs/>
          <w:sz w:val="28"/>
          <w:szCs w:val="28"/>
        </w:rPr>
        <w:t>Задачи прогноза</w:t>
      </w:r>
      <w:bookmarkEnd w:id="7"/>
    </w:p>
    <w:p w:rsidR="00443BFE" w:rsidRPr="00C723F5" w:rsidRDefault="006B38D5" w:rsidP="006B38D5">
      <w:pPr>
        <w:pStyle w:val="3"/>
        <w:shd w:val="clear" w:color="auto" w:fill="auto"/>
        <w:spacing w:before="0" w:line="322" w:lineRule="exact"/>
        <w:ind w:firstLine="33"/>
        <w:rPr>
          <w:sz w:val="28"/>
          <w:szCs w:val="28"/>
        </w:rPr>
      </w:pPr>
      <w:r>
        <w:rPr>
          <w:rStyle w:val="12"/>
          <w:sz w:val="28"/>
          <w:szCs w:val="28"/>
        </w:rPr>
        <w:t>3.1.</w:t>
      </w:r>
      <w:r w:rsidR="00922792" w:rsidRPr="00C723F5">
        <w:rPr>
          <w:rStyle w:val="12"/>
          <w:sz w:val="28"/>
          <w:szCs w:val="28"/>
        </w:rPr>
        <w:t>Задачами прогноза являются:</w:t>
      </w:r>
    </w:p>
    <w:p w:rsidR="00443BFE" w:rsidRPr="00C723F5" w:rsidRDefault="00922792" w:rsidP="006B38D5">
      <w:pPr>
        <w:pStyle w:val="3"/>
        <w:shd w:val="clear" w:color="auto" w:fill="auto"/>
        <w:spacing w:before="0" w:line="322" w:lineRule="exact"/>
        <w:ind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-анализ сложившейся ситуации в экономике и социальной сфере поселения;</w:t>
      </w:r>
    </w:p>
    <w:p w:rsidR="00443BFE" w:rsidRPr="00C723F5" w:rsidRDefault="00922792" w:rsidP="006B38D5">
      <w:pPr>
        <w:pStyle w:val="3"/>
        <w:shd w:val="clear" w:color="auto" w:fill="auto"/>
        <w:spacing w:before="0" w:line="322" w:lineRule="exact"/>
        <w:ind w:right="4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-выявление факторов, оказывающих существенное влияние на социально</w:t>
      </w:r>
      <w:r w:rsidRPr="00C723F5">
        <w:rPr>
          <w:rStyle w:val="12"/>
          <w:sz w:val="28"/>
          <w:szCs w:val="28"/>
        </w:rPr>
        <w:softHyphen/>
        <w:t>экономическое развитие поселения;</w:t>
      </w:r>
    </w:p>
    <w:p w:rsidR="00443BFE" w:rsidRPr="00C723F5" w:rsidRDefault="00922792" w:rsidP="006B38D5">
      <w:pPr>
        <w:pStyle w:val="3"/>
        <w:shd w:val="clear" w:color="auto" w:fill="auto"/>
        <w:spacing w:before="0" w:line="322" w:lineRule="exact"/>
        <w:ind w:right="4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-оценка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443BFE" w:rsidRDefault="00922792" w:rsidP="006B38D5">
      <w:pPr>
        <w:pStyle w:val="3"/>
        <w:shd w:val="clear" w:color="auto" w:fill="auto"/>
        <w:spacing w:before="0" w:line="322" w:lineRule="exact"/>
        <w:ind w:right="40" w:firstLine="33"/>
        <w:rPr>
          <w:rStyle w:val="12"/>
          <w:sz w:val="28"/>
          <w:szCs w:val="28"/>
        </w:rPr>
      </w:pPr>
      <w:r w:rsidRPr="00C723F5">
        <w:rPr>
          <w:rStyle w:val="12"/>
          <w:sz w:val="28"/>
          <w:szCs w:val="28"/>
        </w:rPr>
        <w:t>-накопление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443BFE" w:rsidRPr="00C723F5" w:rsidRDefault="001A7E8D" w:rsidP="006B38D5">
      <w:pPr>
        <w:pStyle w:val="31"/>
        <w:keepNext/>
        <w:keepLines/>
        <w:shd w:val="clear" w:color="auto" w:fill="auto"/>
        <w:tabs>
          <w:tab w:val="left" w:pos="386"/>
        </w:tabs>
        <w:spacing w:before="0" w:line="322" w:lineRule="exact"/>
        <w:jc w:val="both"/>
        <w:rPr>
          <w:sz w:val="28"/>
          <w:szCs w:val="28"/>
        </w:rPr>
      </w:pPr>
      <w:bookmarkStart w:id="8" w:name="bookmark8"/>
      <w:r>
        <w:rPr>
          <w:rStyle w:val="32"/>
          <w:b/>
          <w:bCs/>
          <w:sz w:val="28"/>
          <w:szCs w:val="28"/>
        </w:rPr>
        <w:t>4.</w:t>
      </w:r>
      <w:r w:rsidR="00922792" w:rsidRPr="00C723F5">
        <w:rPr>
          <w:rStyle w:val="32"/>
          <w:b/>
          <w:bCs/>
          <w:sz w:val="28"/>
          <w:szCs w:val="28"/>
        </w:rPr>
        <w:t>Порядок разработки прогноза социально-экономического развития поселения</w:t>
      </w:r>
      <w:bookmarkEnd w:id="8"/>
    </w:p>
    <w:p w:rsidR="00443BFE" w:rsidRPr="00C723F5" w:rsidRDefault="006B38D5" w:rsidP="006B38D5">
      <w:pPr>
        <w:pStyle w:val="3"/>
        <w:shd w:val="clear" w:color="auto" w:fill="auto"/>
        <w:spacing w:before="0" w:line="322" w:lineRule="exact"/>
        <w:ind w:right="40"/>
        <w:rPr>
          <w:sz w:val="28"/>
          <w:szCs w:val="28"/>
        </w:rPr>
      </w:pPr>
      <w:r>
        <w:rPr>
          <w:rStyle w:val="12"/>
          <w:sz w:val="28"/>
          <w:szCs w:val="28"/>
        </w:rPr>
        <w:t>4.1</w:t>
      </w:r>
      <w:r w:rsidR="00741278">
        <w:rPr>
          <w:rStyle w:val="12"/>
          <w:sz w:val="28"/>
          <w:szCs w:val="28"/>
        </w:rPr>
        <w:t xml:space="preserve"> Разработка</w:t>
      </w:r>
      <w:r w:rsidR="00922792" w:rsidRPr="00C723F5">
        <w:rPr>
          <w:rStyle w:val="12"/>
          <w:sz w:val="28"/>
          <w:szCs w:val="28"/>
        </w:rPr>
        <w:t xml:space="preserve"> прогноза социально-экономического развития поселения осуществляется в соответствии с перечнем разделов прогноза социально - экономического развития поселения.</w:t>
      </w:r>
    </w:p>
    <w:p w:rsidR="00443BFE" w:rsidRPr="00C723F5" w:rsidRDefault="006B38D5" w:rsidP="006B38D5">
      <w:pPr>
        <w:pStyle w:val="3"/>
        <w:shd w:val="clear" w:color="auto" w:fill="auto"/>
        <w:spacing w:before="0" w:line="322" w:lineRule="exact"/>
        <w:ind w:right="40"/>
        <w:rPr>
          <w:sz w:val="28"/>
          <w:szCs w:val="28"/>
        </w:rPr>
      </w:pPr>
      <w:r>
        <w:rPr>
          <w:rStyle w:val="12"/>
          <w:sz w:val="28"/>
          <w:szCs w:val="28"/>
        </w:rPr>
        <w:lastRenderedPageBreak/>
        <w:t>4.2.</w:t>
      </w:r>
      <w:r w:rsidR="00922792" w:rsidRPr="00C723F5">
        <w:rPr>
          <w:rStyle w:val="12"/>
          <w:sz w:val="28"/>
          <w:szCs w:val="28"/>
        </w:rPr>
        <w:t xml:space="preserve">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 экономического развития поселения за последний отчетный период, прогноза социально - экономического развития поселения до конца базового года и тенденций развития экономики и социальной сферы на планируемый период. Прогноз</w:t>
      </w:r>
    </w:p>
    <w:p w:rsidR="00443BFE" w:rsidRPr="00C723F5" w:rsidRDefault="00922792" w:rsidP="006B38D5">
      <w:pPr>
        <w:pStyle w:val="35"/>
        <w:shd w:val="clear" w:color="auto" w:fill="auto"/>
        <w:ind w:right="500" w:firstLine="33"/>
        <w:rPr>
          <w:sz w:val="28"/>
          <w:szCs w:val="28"/>
        </w:rPr>
      </w:pPr>
      <w:r w:rsidRPr="00C723F5">
        <w:rPr>
          <w:rStyle w:val="36"/>
          <w:sz w:val="28"/>
          <w:szCs w:val="28"/>
        </w:rPr>
        <w:t>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</w:t>
      </w:r>
    </w:p>
    <w:p w:rsidR="00443BFE" w:rsidRPr="00C723F5" w:rsidRDefault="00922792" w:rsidP="006B38D5">
      <w:pPr>
        <w:pStyle w:val="35"/>
        <w:shd w:val="clear" w:color="auto" w:fill="auto"/>
        <w:spacing w:line="240" w:lineRule="exact"/>
        <w:ind w:firstLine="33"/>
        <w:rPr>
          <w:sz w:val="28"/>
          <w:szCs w:val="28"/>
        </w:rPr>
      </w:pPr>
      <w:r w:rsidRPr="00C723F5">
        <w:rPr>
          <w:rStyle w:val="36"/>
          <w:sz w:val="28"/>
          <w:szCs w:val="28"/>
        </w:rPr>
        <w:t>параметров второго года планового периода.</w:t>
      </w:r>
    </w:p>
    <w:p w:rsidR="00443BFE" w:rsidRPr="00C723F5" w:rsidRDefault="006B38D5" w:rsidP="006B38D5">
      <w:pPr>
        <w:pStyle w:val="35"/>
        <w:shd w:val="clear" w:color="auto" w:fill="auto"/>
        <w:tabs>
          <w:tab w:val="right" w:pos="2349"/>
          <w:tab w:val="left" w:pos="2608"/>
          <w:tab w:val="left" w:pos="6078"/>
          <w:tab w:val="left" w:pos="7432"/>
          <w:tab w:val="right" w:pos="10250"/>
        </w:tabs>
        <w:spacing w:line="322" w:lineRule="exact"/>
        <w:rPr>
          <w:sz w:val="28"/>
          <w:szCs w:val="28"/>
        </w:rPr>
      </w:pPr>
      <w:r>
        <w:rPr>
          <w:rStyle w:val="36"/>
          <w:sz w:val="28"/>
          <w:szCs w:val="28"/>
        </w:rPr>
        <w:t>4.3.</w:t>
      </w:r>
      <w:r w:rsidR="00922792" w:rsidRPr="00C723F5">
        <w:rPr>
          <w:rStyle w:val="36"/>
          <w:sz w:val="28"/>
          <w:szCs w:val="28"/>
        </w:rPr>
        <w:t>Прогноз</w:t>
      </w:r>
      <w:r w:rsidR="00922792" w:rsidRPr="00C723F5">
        <w:rPr>
          <w:rStyle w:val="36"/>
          <w:sz w:val="28"/>
          <w:szCs w:val="28"/>
        </w:rPr>
        <w:tab/>
        <w:t>социально-экономического</w:t>
      </w:r>
      <w:r w:rsidR="00922792" w:rsidRPr="00C723F5">
        <w:rPr>
          <w:rStyle w:val="36"/>
          <w:sz w:val="28"/>
          <w:szCs w:val="28"/>
        </w:rPr>
        <w:tab/>
        <w:t>развития</w:t>
      </w:r>
      <w:r w:rsidR="00922792" w:rsidRPr="00C723F5">
        <w:rPr>
          <w:rStyle w:val="36"/>
          <w:sz w:val="28"/>
          <w:szCs w:val="28"/>
        </w:rPr>
        <w:tab/>
        <w:t>поселения</w:t>
      </w:r>
      <w:r w:rsidR="00922792" w:rsidRPr="00C723F5">
        <w:rPr>
          <w:rStyle w:val="36"/>
          <w:sz w:val="28"/>
          <w:szCs w:val="28"/>
        </w:rPr>
        <w:tab/>
        <w:t>одобряется</w:t>
      </w:r>
    </w:p>
    <w:p w:rsidR="00443BFE" w:rsidRPr="00C723F5" w:rsidRDefault="00922792" w:rsidP="006B38D5">
      <w:pPr>
        <w:pStyle w:val="35"/>
        <w:shd w:val="clear" w:color="auto" w:fill="auto"/>
        <w:spacing w:line="322" w:lineRule="exact"/>
        <w:ind w:right="500" w:firstLine="33"/>
        <w:rPr>
          <w:sz w:val="28"/>
          <w:szCs w:val="28"/>
        </w:rPr>
      </w:pPr>
      <w:r w:rsidRPr="00C723F5">
        <w:rPr>
          <w:rStyle w:val="36"/>
          <w:sz w:val="28"/>
          <w:szCs w:val="28"/>
        </w:rPr>
        <w:t>Администрацией сельского поселения одновременно с принятием решения о внесении проекта бюджета поселения на рассмотрение депутатов Ковыльновского сельского совета. Изменение прогноза социально -экономического развития поселения в ходе составления или рассмотрения проекта бюджета влечет за собой изменение основных характеристик</w:t>
      </w:r>
    </w:p>
    <w:p w:rsidR="00443BFE" w:rsidRPr="00C723F5" w:rsidRDefault="00922792" w:rsidP="006B38D5">
      <w:pPr>
        <w:pStyle w:val="35"/>
        <w:shd w:val="clear" w:color="auto" w:fill="auto"/>
        <w:spacing w:line="240" w:lineRule="exact"/>
        <w:ind w:firstLine="33"/>
        <w:rPr>
          <w:sz w:val="28"/>
          <w:szCs w:val="28"/>
        </w:rPr>
      </w:pPr>
      <w:r w:rsidRPr="00C723F5">
        <w:rPr>
          <w:rStyle w:val="36"/>
          <w:sz w:val="28"/>
          <w:szCs w:val="28"/>
        </w:rPr>
        <w:t>проекта бюджета поселения.</w:t>
      </w:r>
    </w:p>
    <w:p w:rsidR="00443BFE" w:rsidRPr="00C723F5" w:rsidRDefault="001A7E8D" w:rsidP="006B38D5">
      <w:pPr>
        <w:pStyle w:val="35"/>
        <w:shd w:val="clear" w:color="auto" w:fill="auto"/>
        <w:tabs>
          <w:tab w:val="left" w:pos="2608"/>
          <w:tab w:val="left" w:pos="2594"/>
          <w:tab w:val="left" w:pos="6078"/>
          <w:tab w:val="left" w:pos="7432"/>
          <w:tab w:val="right" w:pos="10250"/>
        </w:tabs>
        <w:spacing w:line="346" w:lineRule="exact"/>
        <w:rPr>
          <w:sz w:val="28"/>
          <w:szCs w:val="28"/>
        </w:rPr>
      </w:pPr>
      <w:r>
        <w:rPr>
          <w:rStyle w:val="36"/>
          <w:sz w:val="28"/>
          <w:szCs w:val="28"/>
        </w:rPr>
        <w:t>4.</w:t>
      </w:r>
      <w:r w:rsidR="006B38D5">
        <w:rPr>
          <w:rStyle w:val="36"/>
          <w:sz w:val="28"/>
          <w:szCs w:val="28"/>
        </w:rPr>
        <w:t>4.</w:t>
      </w:r>
      <w:r w:rsidR="00922792" w:rsidRPr="00C723F5">
        <w:rPr>
          <w:rStyle w:val="36"/>
          <w:sz w:val="28"/>
          <w:szCs w:val="28"/>
        </w:rPr>
        <w:t>Прогноз</w:t>
      </w:r>
      <w:r>
        <w:rPr>
          <w:rStyle w:val="36"/>
          <w:sz w:val="28"/>
          <w:szCs w:val="28"/>
        </w:rPr>
        <w:t xml:space="preserve"> социально-экономического развития поселения </w:t>
      </w:r>
      <w:r w:rsidR="00922792" w:rsidRPr="00C723F5">
        <w:rPr>
          <w:rStyle w:val="36"/>
          <w:sz w:val="28"/>
          <w:szCs w:val="28"/>
        </w:rPr>
        <w:t>включает</w:t>
      </w:r>
    </w:p>
    <w:p w:rsidR="00443BFE" w:rsidRPr="00C723F5" w:rsidRDefault="00922792" w:rsidP="006B38D5">
      <w:pPr>
        <w:pStyle w:val="35"/>
        <w:shd w:val="clear" w:color="auto" w:fill="auto"/>
        <w:spacing w:line="346" w:lineRule="exact"/>
        <w:ind w:right="500" w:firstLine="33"/>
        <w:rPr>
          <w:sz w:val="28"/>
          <w:szCs w:val="28"/>
        </w:rPr>
      </w:pPr>
      <w:r w:rsidRPr="00C723F5">
        <w:rPr>
          <w:rStyle w:val="36"/>
          <w:sz w:val="28"/>
          <w:szCs w:val="28"/>
        </w:rPr>
        <w:t>количественные и качественные характеристики развития поселения, выраженные через систему прогнозных показателей.</w:t>
      </w:r>
    </w:p>
    <w:p w:rsidR="00443BFE" w:rsidRPr="00C723F5" w:rsidRDefault="006B38D5" w:rsidP="006B38D5">
      <w:pPr>
        <w:pStyle w:val="35"/>
        <w:shd w:val="clear" w:color="auto" w:fill="auto"/>
        <w:tabs>
          <w:tab w:val="left" w:pos="1386"/>
        </w:tabs>
        <w:spacing w:line="240" w:lineRule="exact"/>
        <w:rPr>
          <w:sz w:val="28"/>
          <w:szCs w:val="28"/>
        </w:rPr>
      </w:pPr>
      <w:r>
        <w:rPr>
          <w:rStyle w:val="36"/>
          <w:sz w:val="28"/>
          <w:szCs w:val="28"/>
        </w:rPr>
        <w:t>4.5.</w:t>
      </w:r>
      <w:r w:rsidR="00922792" w:rsidRPr="00C723F5">
        <w:rPr>
          <w:rStyle w:val="36"/>
          <w:sz w:val="28"/>
          <w:szCs w:val="28"/>
        </w:rPr>
        <w:t>Основные разделы и формы прогноза.</w:t>
      </w: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8"/>
        <w:gridCol w:w="9401"/>
      </w:tblGrid>
      <w:tr w:rsidR="00443BFE" w:rsidRPr="00C723F5" w:rsidTr="00C723F5">
        <w:trPr>
          <w:trHeight w:hRule="exact" w:val="562"/>
          <w:jc w:val="center"/>
        </w:trPr>
        <w:tc>
          <w:tcPr>
            <w:tcW w:w="1088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314"/>
              <w:jc w:val="left"/>
              <w:rPr>
                <w:sz w:val="28"/>
                <w:szCs w:val="28"/>
              </w:rPr>
            </w:pPr>
            <w:bookmarkStart w:id="9" w:name="_GoBack"/>
            <w:r w:rsidRPr="00C723F5">
              <w:rPr>
                <w:rStyle w:val="25"/>
                <w:sz w:val="28"/>
                <w:szCs w:val="28"/>
              </w:rPr>
              <w:t>4</w:t>
            </w:r>
            <w:r w:rsidR="006B38D5">
              <w:rPr>
                <w:rStyle w:val="25"/>
                <w:sz w:val="28"/>
                <w:szCs w:val="28"/>
              </w:rPr>
              <w:t>.5.1.</w:t>
            </w:r>
          </w:p>
        </w:tc>
        <w:tc>
          <w:tcPr>
            <w:tcW w:w="9401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Прогноз разрабатывается по следующим основным разделам:</w:t>
            </w:r>
          </w:p>
        </w:tc>
      </w:tr>
      <w:tr w:rsidR="00443BFE" w:rsidRPr="00C723F5" w:rsidTr="00C723F5">
        <w:trPr>
          <w:trHeight w:hRule="exact" w:val="331"/>
          <w:jc w:val="center"/>
        </w:trPr>
        <w:tc>
          <w:tcPr>
            <w:tcW w:w="1088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1)</w:t>
            </w:r>
          </w:p>
        </w:tc>
        <w:tc>
          <w:tcPr>
            <w:tcW w:w="9401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Территория муниципального образования.</w:t>
            </w:r>
          </w:p>
        </w:tc>
      </w:tr>
      <w:tr w:rsidR="00443BFE" w:rsidRPr="00C723F5" w:rsidTr="00C723F5">
        <w:trPr>
          <w:trHeight w:hRule="exact" w:val="331"/>
          <w:jc w:val="center"/>
        </w:trPr>
        <w:tc>
          <w:tcPr>
            <w:tcW w:w="1088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2)</w:t>
            </w:r>
          </w:p>
        </w:tc>
        <w:tc>
          <w:tcPr>
            <w:tcW w:w="9401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Демографическая характеристика.</w:t>
            </w:r>
          </w:p>
        </w:tc>
      </w:tr>
      <w:tr w:rsidR="00443BFE" w:rsidRPr="00C723F5" w:rsidTr="00C723F5">
        <w:trPr>
          <w:trHeight w:hRule="exact" w:val="317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3)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Уровень жизни населения.</w:t>
            </w:r>
          </w:p>
        </w:tc>
      </w:tr>
      <w:tr w:rsidR="00443BFE" w:rsidRPr="00C723F5" w:rsidTr="00C723F5">
        <w:trPr>
          <w:trHeight w:hRule="exact" w:val="317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4)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Финансы.</w:t>
            </w:r>
          </w:p>
        </w:tc>
      </w:tr>
      <w:tr w:rsidR="00443BFE" w:rsidRPr="00C723F5" w:rsidTr="00C723F5">
        <w:trPr>
          <w:trHeight w:hRule="exact" w:val="317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5)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Муниципальное имущество</w:t>
            </w:r>
          </w:p>
        </w:tc>
      </w:tr>
      <w:tr w:rsidR="00443BFE" w:rsidRPr="00C723F5" w:rsidTr="00C723F5">
        <w:trPr>
          <w:trHeight w:hRule="exact" w:val="317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6)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Содержание и использование жилого фонда и нежилых помещений.</w:t>
            </w:r>
          </w:p>
        </w:tc>
      </w:tr>
      <w:tr w:rsidR="00443BFE" w:rsidRPr="00C723F5" w:rsidTr="00C723F5">
        <w:trPr>
          <w:trHeight w:hRule="exact" w:val="346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7)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Организация и развитие ЖКХ.</w:t>
            </w:r>
          </w:p>
        </w:tc>
      </w:tr>
      <w:tr w:rsidR="00443BFE" w:rsidRPr="00C723F5" w:rsidTr="00C723F5">
        <w:trPr>
          <w:trHeight w:hRule="exact" w:val="317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8)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Благоустройство, озеленение и дороги.</w:t>
            </w:r>
          </w:p>
        </w:tc>
      </w:tr>
      <w:tr w:rsidR="00443BFE" w:rsidRPr="00C723F5" w:rsidTr="00C723F5">
        <w:trPr>
          <w:trHeight w:hRule="exact" w:val="326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9)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Производственная сфера.</w:t>
            </w:r>
          </w:p>
        </w:tc>
      </w:tr>
      <w:tr w:rsidR="00443BFE" w:rsidRPr="00C723F5" w:rsidTr="00C723F5">
        <w:trPr>
          <w:trHeight w:hRule="exact" w:val="326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10)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Инфраструктура малого предпринимательства.</w:t>
            </w:r>
          </w:p>
        </w:tc>
      </w:tr>
      <w:tr w:rsidR="00443BFE" w:rsidRPr="00C723F5" w:rsidTr="00C723F5">
        <w:trPr>
          <w:trHeight w:hRule="exact" w:val="288"/>
          <w:jc w:val="center"/>
        </w:trPr>
        <w:tc>
          <w:tcPr>
            <w:tcW w:w="1088" w:type="dxa"/>
            <w:shd w:val="clear" w:color="auto" w:fill="FFFFFF"/>
          </w:tcPr>
          <w:p w:rsidR="00443BFE" w:rsidRPr="00C723F5" w:rsidRDefault="00C723F5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11</w:t>
            </w:r>
            <w:r w:rsidR="00922792" w:rsidRPr="00C723F5">
              <w:rPr>
                <w:rStyle w:val="25"/>
                <w:sz w:val="28"/>
                <w:szCs w:val="28"/>
              </w:rPr>
              <w:t>)</w:t>
            </w:r>
          </w:p>
        </w:tc>
        <w:tc>
          <w:tcPr>
            <w:tcW w:w="9401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Сельское хозяйство.</w:t>
            </w:r>
          </w:p>
        </w:tc>
      </w:tr>
      <w:tr w:rsidR="00443BFE" w:rsidRPr="00C723F5" w:rsidTr="00C723F5">
        <w:trPr>
          <w:trHeight w:hRule="exact" w:val="336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12)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Охрана и организация общественного порядка.</w:t>
            </w:r>
          </w:p>
        </w:tc>
      </w:tr>
      <w:tr w:rsidR="00443BFE" w:rsidRPr="00C723F5" w:rsidTr="00C723F5">
        <w:trPr>
          <w:trHeight w:hRule="exact" w:val="336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13)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Обеспечение противопожарной безопасности.</w:t>
            </w:r>
          </w:p>
        </w:tc>
      </w:tr>
      <w:tr w:rsidR="00443BFE" w:rsidRPr="00C723F5" w:rsidTr="00C723F5">
        <w:trPr>
          <w:trHeight w:hRule="exact" w:val="336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14)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Развитие отрасли социальной сферы:</w:t>
            </w:r>
          </w:p>
        </w:tc>
      </w:tr>
      <w:tr w:rsidR="00443BFE" w:rsidRPr="00C723F5" w:rsidTr="00C723F5">
        <w:trPr>
          <w:trHeight w:hRule="exact" w:val="331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15)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здравоохранение;</w:t>
            </w:r>
          </w:p>
        </w:tc>
      </w:tr>
      <w:tr w:rsidR="00443BFE" w:rsidRPr="00C723F5" w:rsidTr="00C723F5">
        <w:trPr>
          <w:trHeight w:hRule="exact" w:val="312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16)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физическая культура и спорт; .</w:t>
            </w:r>
          </w:p>
        </w:tc>
      </w:tr>
      <w:tr w:rsidR="00443BFE" w:rsidRPr="00C723F5" w:rsidTr="00C723F5">
        <w:trPr>
          <w:trHeight w:hRule="exact" w:val="307"/>
          <w:jc w:val="center"/>
        </w:trPr>
        <w:tc>
          <w:tcPr>
            <w:tcW w:w="1088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17)</w:t>
            </w:r>
          </w:p>
        </w:tc>
        <w:tc>
          <w:tcPr>
            <w:tcW w:w="9401" w:type="dxa"/>
            <w:shd w:val="clear" w:color="auto" w:fill="FFFFFF"/>
            <w:vAlign w:val="bottom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образование; -культура.</w:t>
            </w:r>
          </w:p>
        </w:tc>
      </w:tr>
      <w:tr w:rsidR="00443BFE" w:rsidRPr="00C723F5" w:rsidTr="00C723F5">
        <w:trPr>
          <w:trHeight w:hRule="exact" w:val="609"/>
          <w:jc w:val="center"/>
        </w:trPr>
        <w:tc>
          <w:tcPr>
            <w:tcW w:w="1088" w:type="dxa"/>
            <w:shd w:val="clear" w:color="auto" w:fill="FFFFFF"/>
          </w:tcPr>
          <w:p w:rsidR="00443BFE" w:rsidRPr="00C723F5" w:rsidRDefault="00922792" w:rsidP="006B38D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314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4.</w:t>
            </w:r>
            <w:r w:rsidR="006B38D5">
              <w:rPr>
                <w:rStyle w:val="25"/>
                <w:sz w:val="28"/>
                <w:szCs w:val="28"/>
              </w:rPr>
              <w:t>5</w:t>
            </w:r>
            <w:r w:rsidRPr="00C723F5">
              <w:rPr>
                <w:rStyle w:val="25"/>
                <w:sz w:val="28"/>
                <w:szCs w:val="28"/>
              </w:rPr>
              <w:t>.2.</w:t>
            </w:r>
          </w:p>
        </w:tc>
        <w:tc>
          <w:tcPr>
            <w:tcW w:w="9401" w:type="dxa"/>
            <w:shd w:val="clear" w:color="auto" w:fill="FFFFFF"/>
          </w:tcPr>
          <w:p w:rsidR="00443BFE" w:rsidRPr="00C723F5" w:rsidRDefault="00922792" w:rsidP="00C723F5">
            <w:pPr>
              <w:pStyle w:val="3"/>
              <w:framePr w:w="9749" w:wrap="notBeside" w:vAnchor="text" w:hAnchor="text" w:xAlign="center" w:y="1"/>
              <w:shd w:val="clear" w:color="auto" w:fill="auto"/>
              <w:spacing w:before="0" w:line="240" w:lineRule="exact"/>
              <w:ind w:left="567" w:firstLine="33"/>
              <w:jc w:val="left"/>
              <w:rPr>
                <w:sz w:val="28"/>
                <w:szCs w:val="28"/>
              </w:rPr>
            </w:pPr>
            <w:r w:rsidRPr="00C723F5">
              <w:rPr>
                <w:rStyle w:val="25"/>
                <w:sz w:val="28"/>
                <w:szCs w:val="28"/>
              </w:rPr>
              <w:t>Прогноз разрабатывается в двух вариантах развития: консервативный и</w:t>
            </w:r>
          </w:p>
        </w:tc>
      </w:tr>
      <w:bookmarkEnd w:id="9"/>
    </w:tbl>
    <w:p w:rsidR="00443BFE" w:rsidRPr="00C723F5" w:rsidRDefault="00443BFE" w:rsidP="00C723F5">
      <w:pPr>
        <w:ind w:left="567" w:firstLine="33"/>
        <w:rPr>
          <w:sz w:val="28"/>
          <w:szCs w:val="28"/>
        </w:rPr>
      </w:pPr>
    </w:p>
    <w:p w:rsidR="00443BFE" w:rsidRPr="00C723F5" w:rsidRDefault="00922792" w:rsidP="00C723F5">
      <w:pPr>
        <w:pStyle w:val="35"/>
        <w:shd w:val="clear" w:color="auto" w:fill="auto"/>
        <w:spacing w:line="240" w:lineRule="exact"/>
        <w:ind w:left="567" w:firstLine="33"/>
        <w:jc w:val="left"/>
        <w:rPr>
          <w:sz w:val="28"/>
          <w:szCs w:val="28"/>
        </w:rPr>
      </w:pPr>
      <w:r w:rsidRPr="00C723F5">
        <w:rPr>
          <w:rStyle w:val="36"/>
          <w:sz w:val="28"/>
          <w:szCs w:val="28"/>
        </w:rPr>
        <w:t>умеренно- оптимистический.</w:t>
      </w:r>
    </w:p>
    <w:p w:rsidR="00443BFE" w:rsidRPr="00C723F5" w:rsidRDefault="006B38D5" w:rsidP="006B38D5">
      <w:pPr>
        <w:pStyle w:val="35"/>
        <w:shd w:val="clear" w:color="auto" w:fill="auto"/>
        <w:tabs>
          <w:tab w:val="left" w:pos="1487"/>
        </w:tabs>
        <w:spacing w:line="331" w:lineRule="exact"/>
        <w:ind w:right="340"/>
        <w:jc w:val="left"/>
        <w:rPr>
          <w:sz w:val="28"/>
          <w:szCs w:val="28"/>
        </w:rPr>
      </w:pPr>
      <w:r>
        <w:rPr>
          <w:rStyle w:val="36"/>
          <w:sz w:val="28"/>
          <w:szCs w:val="28"/>
        </w:rPr>
        <w:t>4.5.3.</w:t>
      </w:r>
      <w:r w:rsidR="00922792" w:rsidRPr="00C723F5">
        <w:rPr>
          <w:rStyle w:val="36"/>
          <w:sz w:val="28"/>
          <w:szCs w:val="28"/>
        </w:rPr>
        <w:t xml:space="preserve">Прогноз формируется в составе таблиц и пояснительной записки к ним. В пояснительной записке к прогнозу социально-экономического развития </w:t>
      </w:r>
      <w:r w:rsidR="00922792" w:rsidRPr="00C723F5">
        <w:rPr>
          <w:rStyle w:val="36"/>
          <w:sz w:val="28"/>
          <w:szCs w:val="28"/>
        </w:rPr>
        <w:lastRenderedPageBreak/>
        <w:t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6B38D5" w:rsidRPr="00C723F5" w:rsidRDefault="006B38D5" w:rsidP="006B38D5">
      <w:pPr>
        <w:pStyle w:val="35"/>
        <w:shd w:val="clear" w:color="auto" w:fill="auto"/>
        <w:spacing w:line="240" w:lineRule="exact"/>
        <w:rPr>
          <w:sz w:val="28"/>
          <w:szCs w:val="28"/>
        </w:rPr>
      </w:pPr>
      <w:r>
        <w:rPr>
          <w:rStyle w:val="36"/>
          <w:sz w:val="28"/>
          <w:szCs w:val="28"/>
        </w:rPr>
        <w:t>4.6.</w:t>
      </w:r>
      <w:r w:rsidR="00922792" w:rsidRPr="00C723F5">
        <w:rPr>
          <w:rStyle w:val="36"/>
          <w:sz w:val="28"/>
          <w:szCs w:val="28"/>
        </w:rPr>
        <w:t>Разработка прогноза социально-экономического развития поселения осуществляется в два этапа и в различных вариантах с учетом воздействия факторов, изложенных в сценарных условиях развития экономики Российской Федерации, Республики Крым, муниципального образования Ковыльновское сельское поселения</w:t>
      </w:r>
      <w:r w:rsidRPr="00C723F5">
        <w:rPr>
          <w:rStyle w:val="36"/>
          <w:sz w:val="28"/>
          <w:szCs w:val="28"/>
        </w:rPr>
        <w:t>Раздольненского района Республики Крым.</w:t>
      </w:r>
    </w:p>
    <w:p w:rsidR="00443BFE" w:rsidRDefault="00922792" w:rsidP="006B38D5">
      <w:pPr>
        <w:pStyle w:val="35"/>
        <w:shd w:val="clear" w:color="auto" w:fill="auto"/>
        <w:spacing w:line="341" w:lineRule="exact"/>
        <w:ind w:right="340" w:firstLine="33"/>
        <w:rPr>
          <w:rStyle w:val="36"/>
          <w:sz w:val="28"/>
          <w:szCs w:val="28"/>
        </w:rPr>
      </w:pPr>
      <w:r w:rsidRPr="00C723F5">
        <w:rPr>
          <w:rStyle w:val="36"/>
          <w:sz w:val="28"/>
          <w:szCs w:val="28"/>
        </w:rPr>
        <w:t>На первом этапе разрабатывается предварительный вариант, на вто</w:t>
      </w:r>
      <w:r w:rsidR="006B38D5">
        <w:rPr>
          <w:rStyle w:val="36"/>
          <w:sz w:val="28"/>
          <w:szCs w:val="28"/>
        </w:rPr>
        <w:t xml:space="preserve">ром этапе - уточненный вариант </w:t>
      </w:r>
      <w:r w:rsidRPr="00C723F5">
        <w:rPr>
          <w:rStyle w:val="36"/>
          <w:sz w:val="28"/>
          <w:szCs w:val="28"/>
        </w:rPr>
        <w:t xml:space="preserve"> прогноза социально-экономического развития поселения на предстоящий финансовый год и плановый период.</w:t>
      </w:r>
    </w:p>
    <w:p w:rsidR="001F0D4C" w:rsidRPr="00C723F5" w:rsidRDefault="001F0D4C" w:rsidP="006B38D5">
      <w:pPr>
        <w:pStyle w:val="35"/>
        <w:shd w:val="clear" w:color="auto" w:fill="auto"/>
        <w:spacing w:line="341" w:lineRule="exact"/>
        <w:ind w:right="340" w:firstLine="33"/>
        <w:rPr>
          <w:sz w:val="28"/>
          <w:szCs w:val="28"/>
        </w:rPr>
      </w:pPr>
    </w:p>
    <w:p w:rsidR="00443BFE" w:rsidRPr="00741278" w:rsidRDefault="006B38D5" w:rsidP="006B38D5">
      <w:pPr>
        <w:pStyle w:val="20"/>
        <w:shd w:val="clear" w:color="auto" w:fill="auto"/>
        <w:tabs>
          <w:tab w:val="left" w:pos="1273"/>
        </w:tabs>
        <w:spacing w:after="0" w:line="317" w:lineRule="exact"/>
        <w:ind w:right="220"/>
        <w:jc w:val="center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5.</w:t>
      </w:r>
      <w:r w:rsidR="00922792" w:rsidRPr="00C723F5">
        <w:rPr>
          <w:rStyle w:val="21"/>
          <w:b/>
          <w:bCs/>
          <w:sz w:val="28"/>
          <w:szCs w:val="28"/>
        </w:rPr>
        <w:t>Полномочия должностного лица, уполномоченного на осуществление функций по разработке прогноза социально-экономического развития поселения, и</w:t>
      </w:r>
      <w:r w:rsidR="00922792" w:rsidRPr="00741278">
        <w:rPr>
          <w:rStyle w:val="21"/>
          <w:b/>
          <w:bCs/>
          <w:sz w:val="28"/>
          <w:szCs w:val="28"/>
        </w:rPr>
        <w:t>участников процесса прогнозирования</w:t>
      </w:r>
    </w:p>
    <w:p w:rsidR="00443BFE" w:rsidRPr="00C723F5" w:rsidRDefault="006B38D5" w:rsidP="001F0D4C">
      <w:pPr>
        <w:pStyle w:val="3"/>
        <w:shd w:val="clear" w:color="auto" w:fill="auto"/>
        <w:spacing w:before="0"/>
        <w:rPr>
          <w:sz w:val="28"/>
          <w:szCs w:val="28"/>
        </w:rPr>
      </w:pPr>
      <w:r>
        <w:rPr>
          <w:rStyle w:val="12"/>
          <w:sz w:val="28"/>
          <w:szCs w:val="28"/>
        </w:rPr>
        <w:t>5.1.</w:t>
      </w:r>
      <w:r w:rsidR="00922792" w:rsidRPr="00C723F5">
        <w:rPr>
          <w:rStyle w:val="12"/>
          <w:sz w:val="28"/>
          <w:szCs w:val="28"/>
        </w:rPr>
        <w:t xml:space="preserve"> Для выполнения функций по разработке Прогноза уполномоченный орган:</w:t>
      </w:r>
    </w:p>
    <w:p w:rsidR="00443BFE" w:rsidRPr="00C723F5" w:rsidRDefault="006B38D5" w:rsidP="001F0D4C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>
        <w:rPr>
          <w:rStyle w:val="12"/>
          <w:sz w:val="28"/>
          <w:szCs w:val="28"/>
        </w:rPr>
        <w:t>5.1.1</w:t>
      </w:r>
      <w:r w:rsidR="00922792" w:rsidRPr="00C723F5">
        <w:rPr>
          <w:rStyle w:val="12"/>
          <w:sz w:val="28"/>
          <w:szCs w:val="28"/>
        </w:rPr>
        <w:t xml:space="preserve">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Республики Крым, муниципального образования Раздольненский район, представительного и исполнительного органов Ковыльновского сельского поселения о разработке прогноза социально-экономического развития муниципального образования на очередной год и на плановый период;</w:t>
      </w:r>
    </w:p>
    <w:p w:rsidR="00443BFE" w:rsidRPr="00C723F5" w:rsidRDefault="006B38D5" w:rsidP="001F0D4C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>
        <w:rPr>
          <w:rStyle w:val="12"/>
          <w:sz w:val="28"/>
          <w:szCs w:val="28"/>
        </w:rPr>
        <w:t>5.1.2</w:t>
      </w:r>
      <w:r w:rsidR="00922792" w:rsidRPr="00C723F5">
        <w:rPr>
          <w:rStyle w:val="12"/>
          <w:sz w:val="28"/>
          <w:szCs w:val="28"/>
        </w:rPr>
        <w:t xml:space="preserve"> 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443BFE" w:rsidRPr="00C723F5" w:rsidRDefault="006B38D5" w:rsidP="001F0D4C">
      <w:pPr>
        <w:pStyle w:val="3"/>
        <w:shd w:val="clear" w:color="auto" w:fill="auto"/>
        <w:spacing w:before="0"/>
        <w:rPr>
          <w:sz w:val="28"/>
          <w:szCs w:val="28"/>
        </w:rPr>
      </w:pPr>
      <w:r>
        <w:rPr>
          <w:rStyle w:val="12"/>
          <w:sz w:val="28"/>
          <w:szCs w:val="28"/>
        </w:rPr>
        <w:t>5.1.3</w:t>
      </w:r>
      <w:r w:rsidR="00922792" w:rsidRPr="00C723F5">
        <w:rPr>
          <w:rStyle w:val="12"/>
          <w:sz w:val="28"/>
          <w:szCs w:val="28"/>
        </w:rPr>
        <w:t xml:space="preserve"> Осуществляет:</w:t>
      </w:r>
    </w:p>
    <w:p w:rsidR="00443BFE" w:rsidRPr="00C723F5" w:rsidRDefault="00922792" w:rsidP="001F0D4C">
      <w:pPr>
        <w:pStyle w:val="3"/>
        <w:numPr>
          <w:ilvl w:val="0"/>
          <w:numId w:val="4"/>
        </w:numPr>
        <w:shd w:val="clear" w:color="auto" w:fill="auto"/>
        <w:spacing w:before="0" w:line="307" w:lineRule="exact"/>
        <w:ind w:right="2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методическое руководство и координацию деятельности участников процесса прогнозирования по мониторингу и расчету прогнозных показателей социально</w:t>
      </w:r>
      <w:r w:rsidRPr="00C723F5">
        <w:rPr>
          <w:rStyle w:val="12"/>
          <w:sz w:val="28"/>
          <w:szCs w:val="28"/>
        </w:rPr>
        <w:softHyphen/>
        <w:t>экономического развития поселения;</w:t>
      </w:r>
    </w:p>
    <w:p w:rsidR="00443BFE" w:rsidRPr="00C723F5" w:rsidRDefault="00922792" w:rsidP="001F0D4C">
      <w:pPr>
        <w:pStyle w:val="3"/>
        <w:numPr>
          <w:ilvl w:val="0"/>
          <w:numId w:val="4"/>
        </w:numPr>
        <w:shd w:val="clear" w:color="auto" w:fill="auto"/>
        <w:spacing w:before="0" w:line="302" w:lineRule="exact"/>
        <w:ind w:right="2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 xml:space="preserve"> корректировку и внесение изменений в прогнозные показатели социально</w:t>
      </w:r>
      <w:r w:rsidRPr="00C723F5">
        <w:rPr>
          <w:rStyle w:val="12"/>
          <w:sz w:val="28"/>
          <w:szCs w:val="28"/>
        </w:rPr>
        <w:softHyphen/>
        <w:t>экономического развития поселения;</w:t>
      </w:r>
    </w:p>
    <w:p w:rsidR="00443BFE" w:rsidRPr="00C723F5" w:rsidRDefault="006B38D5" w:rsidP="001F0D4C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>
        <w:rPr>
          <w:rStyle w:val="12"/>
          <w:sz w:val="28"/>
          <w:szCs w:val="28"/>
        </w:rPr>
        <w:t>5.1.4.</w:t>
      </w:r>
      <w:r w:rsidR="00922792" w:rsidRPr="00C723F5">
        <w:rPr>
          <w:rStyle w:val="12"/>
          <w:sz w:val="28"/>
          <w:szCs w:val="28"/>
        </w:rPr>
        <w:t xml:space="preserve">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поселения;</w:t>
      </w:r>
    </w:p>
    <w:p w:rsidR="00443BFE" w:rsidRPr="00C723F5" w:rsidRDefault="006B38D5" w:rsidP="001F0D4C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>
        <w:rPr>
          <w:rStyle w:val="12"/>
          <w:sz w:val="28"/>
          <w:szCs w:val="28"/>
        </w:rPr>
        <w:t>5.1.5</w:t>
      </w:r>
      <w:r w:rsidR="00922792" w:rsidRPr="00C723F5">
        <w:rPr>
          <w:rStyle w:val="12"/>
          <w:sz w:val="28"/>
          <w:szCs w:val="28"/>
        </w:rPr>
        <w:t xml:space="preserve"> Готовит проект постановления администрации Ковыльновского сельского поседения об одобрении Прогноза.</w:t>
      </w:r>
    </w:p>
    <w:p w:rsidR="00443BFE" w:rsidRPr="00C723F5" w:rsidRDefault="001F0D4C" w:rsidP="001F0D4C">
      <w:pPr>
        <w:pStyle w:val="3"/>
        <w:shd w:val="clear" w:color="auto" w:fill="auto"/>
        <w:spacing w:before="0" w:line="298" w:lineRule="exact"/>
        <w:ind w:right="143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5.2.</w:t>
      </w:r>
      <w:r w:rsidR="00922792" w:rsidRPr="00C723F5">
        <w:rPr>
          <w:rStyle w:val="12"/>
          <w:sz w:val="28"/>
          <w:szCs w:val="28"/>
        </w:rPr>
        <w:t xml:space="preserve"> Участники процесса прогнозирования в целях обеспечения разработки Прогноза:</w:t>
      </w:r>
    </w:p>
    <w:p w:rsidR="00443BFE" w:rsidRPr="00C723F5" w:rsidRDefault="001F0D4C" w:rsidP="001F0D4C">
      <w:pPr>
        <w:pStyle w:val="3"/>
        <w:shd w:val="clear" w:color="auto" w:fill="auto"/>
        <w:spacing w:before="0"/>
        <w:ind w:left="-142" w:right="20"/>
        <w:rPr>
          <w:sz w:val="28"/>
          <w:szCs w:val="28"/>
        </w:rPr>
      </w:pPr>
      <w:r>
        <w:rPr>
          <w:rStyle w:val="12"/>
          <w:sz w:val="28"/>
          <w:szCs w:val="28"/>
        </w:rPr>
        <w:t>5.2.1.</w:t>
      </w:r>
      <w:r w:rsidR="00922792" w:rsidRPr="00C723F5">
        <w:rPr>
          <w:rStyle w:val="12"/>
          <w:sz w:val="28"/>
          <w:szCs w:val="28"/>
        </w:rPr>
        <w:t xml:space="preserve"> Осуществляют мониторинг, прогнозирование отдельных показателей социально</w:t>
      </w:r>
      <w:r>
        <w:rPr>
          <w:rStyle w:val="12"/>
          <w:sz w:val="28"/>
          <w:szCs w:val="28"/>
        </w:rPr>
        <w:t>-</w:t>
      </w:r>
      <w:r w:rsidR="00922792" w:rsidRPr="00C723F5">
        <w:rPr>
          <w:rStyle w:val="12"/>
          <w:sz w:val="28"/>
          <w:szCs w:val="28"/>
        </w:rPr>
        <w:softHyphen/>
        <w:t>экономического развития поселения в соответствии с установленными полномочиями и представляют соответствующую информацию в установленные сроки.</w:t>
      </w:r>
    </w:p>
    <w:p w:rsidR="00443BFE" w:rsidRPr="00C723F5" w:rsidRDefault="00922792" w:rsidP="001F0D4C">
      <w:pPr>
        <w:pStyle w:val="3"/>
        <w:shd w:val="clear" w:color="auto" w:fill="auto"/>
        <w:spacing w:before="0"/>
        <w:ind w:left="-142" w:right="20" w:firstLine="33"/>
        <w:rPr>
          <w:sz w:val="28"/>
          <w:szCs w:val="28"/>
        </w:rPr>
      </w:pPr>
      <w:r w:rsidRPr="00C723F5">
        <w:rPr>
          <w:rStyle w:val="12"/>
          <w:sz w:val="28"/>
          <w:szCs w:val="28"/>
        </w:rPr>
        <w:t>5</w:t>
      </w:r>
      <w:r w:rsidR="00606611">
        <w:rPr>
          <w:rStyle w:val="12"/>
          <w:sz w:val="28"/>
          <w:szCs w:val="28"/>
        </w:rPr>
        <w:t>.</w:t>
      </w:r>
      <w:r w:rsidRPr="00C723F5">
        <w:rPr>
          <w:rStyle w:val="12"/>
          <w:sz w:val="28"/>
          <w:szCs w:val="28"/>
        </w:rPr>
        <w:t>2</w:t>
      </w:r>
      <w:r w:rsidR="00606611">
        <w:rPr>
          <w:rStyle w:val="12"/>
          <w:sz w:val="28"/>
          <w:szCs w:val="28"/>
        </w:rPr>
        <w:t>.</w:t>
      </w:r>
      <w:r w:rsidR="001F0D4C">
        <w:rPr>
          <w:rStyle w:val="12"/>
          <w:sz w:val="28"/>
          <w:szCs w:val="28"/>
        </w:rPr>
        <w:t>2</w:t>
      </w:r>
      <w:r w:rsidRPr="00C723F5">
        <w:rPr>
          <w:rStyle w:val="12"/>
          <w:sz w:val="28"/>
          <w:szCs w:val="28"/>
        </w:rPr>
        <w:t xml:space="preserve">. Назначают специалистов из числа своих работников, отвечающих за подготовку информации для Прогноза по соответствующим разделам системы </w:t>
      </w:r>
      <w:r w:rsidRPr="00C723F5">
        <w:rPr>
          <w:rStyle w:val="12"/>
          <w:sz w:val="28"/>
          <w:szCs w:val="28"/>
        </w:rPr>
        <w:lastRenderedPageBreak/>
        <w:t>прогнозных показателей;</w:t>
      </w:r>
    </w:p>
    <w:p w:rsidR="00443BFE" w:rsidRDefault="001F0D4C" w:rsidP="001F0D4C">
      <w:pPr>
        <w:pStyle w:val="3"/>
        <w:shd w:val="clear" w:color="auto" w:fill="auto"/>
        <w:spacing w:before="0" w:after="300"/>
        <w:ind w:left="-142" w:right="20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5.2.3.</w:t>
      </w:r>
      <w:r w:rsidR="00922792" w:rsidRPr="00C723F5">
        <w:rPr>
          <w:rStyle w:val="12"/>
          <w:sz w:val="28"/>
          <w:szCs w:val="28"/>
        </w:rPr>
        <w:t xml:space="preserve"> Предоставляют другим участникам процесса прогнозирования информацию, необходимую для разработки показателей Прогноза.</w:t>
      </w:r>
    </w:p>
    <w:p w:rsidR="00443BFE" w:rsidRPr="00C723F5" w:rsidRDefault="00922792" w:rsidP="001F0D4C">
      <w:pPr>
        <w:pStyle w:val="20"/>
        <w:shd w:val="clear" w:color="auto" w:fill="auto"/>
        <w:spacing w:after="0" w:line="317" w:lineRule="exact"/>
        <w:rPr>
          <w:sz w:val="28"/>
          <w:szCs w:val="28"/>
        </w:rPr>
      </w:pPr>
      <w:r w:rsidRPr="00C723F5">
        <w:rPr>
          <w:rStyle w:val="21"/>
          <w:b/>
          <w:bCs/>
          <w:sz w:val="28"/>
          <w:szCs w:val="28"/>
        </w:rPr>
        <w:t>6. Сроки разработки прогноза социально-экономического развития поселения</w:t>
      </w:r>
    </w:p>
    <w:p w:rsidR="00443BFE" w:rsidRDefault="00922792" w:rsidP="001F0D4C">
      <w:pPr>
        <w:pStyle w:val="3"/>
        <w:shd w:val="clear" w:color="auto" w:fill="auto"/>
        <w:tabs>
          <w:tab w:val="left" w:pos="1057"/>
        </w:tabs>
        <w:spacing w:before="0"/>
        <w:ind w:right="20"/>
      </w:pPr>
      <w:r w:rsidRPr="00C723F5">
        <w:rPr>
          <w:rStyle w:val="12"/>
          <w:sz w:val="28"/>
          <w:szCs w:val="28"/>
        </w:rPr>
        <w:t xml:space="preserve">6.1. Уполномоченное должностное лицо в установленные правовым актом Администрации поселения сроки для разработки проекта бюджета поселения направляет в финансовый отдел Администрации </w:t>
      </w:r>
      <w:r w:rsidR="00741278">
        <w:rPr>
          <w:rStyle w:val="12"/>
          <w:sz w:val="28"/>
          <w:szCs w:val="28"/>
        </w:rPr>
        <w:t>Раздольненского района</w:t>
      </w:r>
      <w:r w:rsidRPr="00C723F5">
        <w:rPr>
          <w:rStyle w:val="12"/>
          <w:sz w:val="28"/>
          <w:szCs w:val="28"/>
        </w:rPr>
        <w:t xml:space="preserve"> предварительные показатели прогноза социально-экономического развития поселения и уточненный прогноз социально</w:t>
      </w:r>
      <w:r w:rsidR="00741278">
        <w:rPr>
          <w:rStyle w:val="12"/>
          <w:sz w:val="28"/>
          <w:szCs w:val="28"/>
        </w:rPr>
        <w:t xml:space="preserve"> - </w:t>
      </w:r>
      <w:r w:rsidRPr="00C723F5">
        <w:rPr>
          <w:rStyle w:val="12"/>
          <w:sz w:val="28"/>
          <w:szCs w:val="28"/>
        </w:rPr>
        <w:softHyphen/>
        <w:t>экономического развития поселения на очередной финансовый год и плановый период</w:t>
      </w:r>
      <w:r>
        <w:rPr>
          <w:rStyle w:val="12"/>
        </w:rPr>
        <w:t>.</w:t>
      </w:r>
    </w:p>
    <w:sectPr w:rsidR="00443BFE" w:rsidSect="001A7E8D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AF" w:rsidRDefault="003B26AF" w:rsidP="00443BFE">
      <w:r>
        <w:separator/>
      </w:r>
    </w:p>
  </w:endnote>
  <w:endnote w:type="continuationSeparator" w:id="1">
    <w:p w:rsidR="003B26AF" w:rsidRDefault="003B26AF" w:rsidP="0044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AF" w:rsidRDefault="003B26AF"/>
  </w:footnote>
  <w:footnote w:type="continuationSeparator" w:id="1">
    <w:p w:rsidR="003B26AF" w:rsidRDefault="003B26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A17"/>
    <w:multiLevelType w:val="multilevel"/>
    <w:tmpl w:val="423AF7EE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92837"/>
    <w:multiLevelType w:val="multilevel"/>
    <w:tmpl w:val="1700B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47301"/>
    <w:multiLevelType w:val="multilevel"/>
    <w:tmpl w:val="862A7C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7AB7"/>
    <w:multiLevelType w:val="multilevel"/>
    <w:tmpl w:val="39CCC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30152"/>
    <w:multiLevelType w:val="multilevel"/>
    <w:tmpl w:val="005AB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E7FC0"/>
    <w:multiLevelType w:val="multilevel"/>
    <w:tmpl w:val="89340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>
    <w:nsid w:val="66BE45AB"/>
    <w:multiLevelType w:val="multilevel"/>
    <w:tmpl w:val="ED684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F1368"/>
    <w:multiLevelType w:val="multilevel"/>
    <w:tmpl w:val="EE90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8">
    <w:nsid w:val="71034C53"/>
    <w:multiLevelType w:val="multilevel"/>
    <w:tmpl w:val="9560242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77D921D1"/>
    <w:multiLevelType w:val="multilevel"/>
    <w:tmpl w:val="0270B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7D66734C"/>
    <w:multiLevelType w:val="multilevel"/>
    <w:tmpl w:val="0370575E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3BFE"/>
    <w:rsid w:val="000B4A71"/>
    <w:rsid w:val="00122B60"/>
    <w:rsid w:val="001A7E8D"/>
    <w:rsid w:val="001F0D4C"/>
    <w:rsid w:val="002048DD"/>
    <w:rsid w:val="00270DBE"/>
    <w:rsid w:val="00293B95"/>
    <w:rsid w:val="003B26AF"/>
    <w:rsid w:val="00443BFE"/>
    <w:rsid w:val="00473943"/>
    <w:rsid w:val="004E6703"/>
    <w:rsid w:val="004F46CE"/>
    <w:rsid w:val="00606611"/>
    <w:rsid w:val="00651377"/>
    <w:rsid w:val="00664D9B"/>
    <w:rsid w:val="006B38D5"/>
    <w:rsid w:val="007022F2"/>
    <w:rsid w:val="00716B08"/>
    <w:rsid w:val="00741278"/>
    <w:rsid w:val="007B4197"/>
    <w:rsid w:val="007C4AB3"/>
    <w:rsid w:val="008002A3"/>
    <w:rsid w:val="008C035D"/>
    <w:rsid w:val="008E0A41"/>
    <w:rsid w:val="00922792"/>
    <w:rsid w:val="009D704A"/>
    <w:rsid w:val="00AA452E"/>
    <w:rsid w:val="00B12105"/>
    <w:rsid w:val="00B51400"/>
    <w:rsid w:val="00C723F5"/>
    <w:rsid w:val="00CB0F78"/>
    <w:rsid w:val="00CC1BAA"/>
    <w:rsid w:val="00DA4E3B"/>
    <w:rsid w:val="00E73204"/>
    <w:rsid w:val="00F3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B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BF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Exact0">
    <w:name w:val="Подпись к картинке Exact"/>
    <w:basedOn w:val="Exact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Exact2">
    <w:name w:val="Основной текст Exact"/>
    <w:basedOn w:val="a5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5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0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0"/>
    <w:rsid w:val="0044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Основной текст (3)"/>
    <w:basedOn w:val="34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5"/>
    <w:rsid w:val="0044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43B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">
    <w:name w:val="Основной текст3"/>
    <w:basedOn w:val="a"/>
    <w:link w:val="a5"/>
    <w:rsid w:val="00443BFE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43BFE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43BFE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443BFE"/>
    <w:pPr>
      <w:shd w:val="clear" w:color="auto" w:fill="FFFFFF"/>
      <w:spacing w:before="480" w:after="66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443BFE"/>
    <w:pPr>
      <w:shd w:val="clear" w:color="auto" w:fill="FFFFFF"/>
      <w:spacing w:before="360" w:line="31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"/>
    <w:link w:val="34"/>
    <w:rsid w:val="00443BF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2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3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2022-04-26T07:30:00Z</cp:lastPrinted>
  <dcterms:created xsi:type="dcterms:W3CDTF">2022-04-26T07:31:00Z</dcterms:created>
  <dcterms:modified xsi:type="dcterms:W3CDTF">2022-04-26T07:31:00Z</dcterms:modified>
</cp:coreProperties>
</file>