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67" w:rsidRPr="0002287C" w:rsidRDefault="007B1867" w:rsidP="007B1867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16"/>
          <w:szCs w:val="22"/>
          <w:lang w:eastAsia="en-US" w:bidi="ar-SA"/>
        </w:rPr>
      </w:pPr>
      <w:r w:rsidRPr="0002287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</w:t>
      </w:r>
    </w:p>
    <w:p w:rsidR="007B1867" w:rsidRPr="0002287C" w:rsidRDefault="007B1867" w:rsidP="007B186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Arial Unicode MS" w:hAnsi="Times New Roman" w:cs="Times New Roman"/>
          <w:kern w:val="0"/>
          <w:sz w:val="22"/>
          <w:szCs w:val="22"/>
          <w:lang w:eastAsia="en-US" w:bidi="ar-SA"/>
        </w:rPr>
      </w:pPr>
      <w:r w:rsidRPr="0002287C">
        <w:rPr>
          <w:rFonts w:ascii="Times New Roman" w:eastAsia="Arial Unicode MS" w:hAnsi="Times New Roman" w:cs="Times New Roman"/>
          <w:noProof/>
          <w:kern w:val="0"/>
          <w:lang w:eastAsia="ru-RU" w:bidi="ar-SA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867" w:rsidRPr="0002287C" w:rsidRDefault="007B1867" w:rsidP="007B186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Arial Unicode MS" w:hAnsi="Times New Roman" w:cs="Times New Roman"/>
          <w:kern w:val="0"/>
          <w:sz w:val="22"/>
          <w:szCs w:val="22"/>
          <w:lang w:eastAsia="en-US" w:bidi="ar-SA"/>
        </w:rPr>
      </w:pPr>
    </w:p>
    <w:p w:rsidR="007B1867" w:rsidRPr="0002287C" w:rsidRDefault="007B186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en-US" w:bidi="ar-SA"/>
        </w:rPr>
      </w:pPr>
      <w:r w:rsidRPr="0002287C"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en-US" w:bidi="ar-SA"/>
        </w:rPr>
        <w:t>РЕСПУБЛИКА    КРЫМ</w:t>
      </w:r>
    </w:p>
    <w:p w:rsidR="007B1867" w:rsidRPr="0002287C" w:rsidRDefault="007B186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en-US" w:bidi="ar-SA"/>
        </w:rPr>
      </w:pPr>
      <w:r w:rsidRPr="0002287C"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en-US" w:bidi="ar-SA"/>
        </w:rPr>
        <w:t>РАЗДОЛЬНЕНСКИЙ РАЙОН</w:t>
      </w:r>
    </w:p>
    <w:p w:rsidR="007B1867" w:rsidRPr="0002287C" w:rsidRDefault="007B1867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r w:rsidRPr="0002287C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 xml:space="preserve">КОВЫЛЬНОВСКИЙ СЕЛЬСКИЙ СОВЕТ </w:t>
      </w:r>
    </w:p>
    <w:p w:rsidR="007B1867" w:rsidRPr="0002287C" w:rsidRDefault="00BA0585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r w:rsidRPr="0002287C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 xml:space="preserve">22 </w:t>
      </w:r>
      <w:r w:rsidR="007B1867" w:rsidRPr="0002287C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>заседание 2 созыва</w:t>
      </w:r>
    </w:p>
    <w:p w:rsidR="007B1867" w:rsidRPr="0002287C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7B1867" w:rsidRPr="0002287C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</w:pPr>
      <w:r w:rsidRPr="0002287C"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2"/>
          <w:lang w:eastAsia="ru-RU" w:bidi="ar-SA"/>
        </w:rPr>
        <w:t>РЕШЕНИЕ</w:t>
      </w:r>
      <w:r w:rsidRPr="0002287C"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  <w:t xml:space="preserve">              </w:t>
      </w:r>
    </w:p>
    <w:p w:rsidR="007B1867" w:rsidRPr="0002287C" w:rsidRDefault="00BA0585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 w:rsidRPr="0002287C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16 марта</w:t>
      </w:r>
      <w:r w:rsidR="007B1867" w:rsidRPr="0002287C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2021  года                   </w:t>
      </w:r>
      <w:r w:rsidRPr="0002287C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      </w:t>
      </w:r>
      <w:r w:rsidR="007B1867" w:rsidRPr="0002287C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с. </w:t>
      </w:r>
      <w:proofErr w:type="gramStart"/>
      <w:r w:rsidR="007B1867" w:rsidRPr="0002287C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Ковыльное</w:t>
      </w:r>
      <w:proofErr w:type="gramEnd"/>
      <w:r w:rsidR="007B1867" w:rsidRPr="0002287C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                                             № </w:t>
      </w:r>
      <w:r w:rsidRPr="0002287C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138</w:t>
      </w:r>
    </w:p>
    <w:p w:rsidR="00C31A9C" w:rsidRPr="0002287C" w:rsidRDefault="00C31A9C" w:rsidP="00C31A9C">
      <w:pPr>
        <w:suppressAutoHyphens w:val="0"/>
        <w:spacing w:line="351" w:lineRule="exact"/>
        <w:rPr>
          <w:rFonts w:ascii="Times New Roman" w:eastAsia="Arial Unicode MS" w:hAnsi="Times New Roman" w:cs="Arial Unicode MS"/>
          <w:i/>
          <w:kern w:val="0"/>
          <w:lang w:eastAsia="ru-RU" w:bidi="ar-SA"/>
        </w:rPr>
      </w:pPr>
      <w:r w:rsidRPr="0002287C">
        <w:rPr>
          <w:rFonts w:ascii="Times New Roman" w:eastAsia="Arial Unicode MS" w:hAnsi="Times New Roman" w:cs="Arial Unicode MS"/>
          <w:i/>
          <w:kern w:val="0"/>
          <w:lang w:eastAsia="ru-RU" w:bidi="ar-SA"/>
        </w:rPr>
        <w:t xml:space="preserve"> </w:t>
      </w:r>
    </w:p>
    <w:p w:rsidR="00C31A9C" w:rsidRPr="0002287C" w:rsidRDefault="007B1867" w:rsidP="00C31A9C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02287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О внесении изменений в решение Ковыльновского 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 (в редакции решений от 27.11.2019 № 31; от 26.10.2020 № 97)</w:t>
      </w:r>
    </w:p>
    <w:p w:rsidR="007B1867" w:rsidRPr="0002287C" w:rsidRDefault="007B1867" w:rsidP="00C31A9C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C31A9C" w:rsidRPr="0002287C" w:rsidRDefault="00C31A9C" w:rsidP="00C31A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06.10.2003г.  № 131-ФЗ «Об общих принципах организации местного самоуправления в Российской Федерации»,  от 28.12.2009 года № 381-ФЗ «Об основах государственного регулирования торговой деятельности в Российской Федерации», Приказом Минстроя России от 13.04.2017 года № 711/ </w:t>
      </w:r>
      <w:proofErr w:type="spellStart"/>
      <w:proofErr w:type="gramStart"/>
      <w:r w:rsidRPr="0002287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2287C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Гражданским кодексом Российской Федерации, Законом Республики Крым </w:t>
      </w:r>
      <w:proofErr w:type="gramStart"/>
      <w:r w:rsidRPr="0002287C">
        <w:rPr>
          <w:rFonts w:ascii="Times New Roman" w:hAnsi="Times New Roman" w:cs="Times New Roman"/>
          <w:sz w:val="28"/>
          <w:szCs w:val="28"/>
        </w:rPr>
        <w:t>от 08.08.2014 № 54-ЗРК «Об основах местного самоуправления в Республике Крым», постановлением Совета министров Республики Крым от 23.08.2016 г. № 402 «Об утверждении Порядка размещения и функционирования нестационарных торговых объектов на территории муниципальных образований в Республике Крым» (в редакции постановлений от 11.07.2017г. № 356, от 17.12.2020 № 802),</w:t>
      </w:r>
      <w:r w:rsidR="00BA0585" w:rsidRPr="0002287C">
        <w:rPr>
          <w:sz w:val="28"/>
          <w:szCs w:val="28"/>
        </w:rPr>
        <w:t xml:space="preserve"> </w:t>
      </w:r>
      <w:r w:rsidR="00BA0585" w:rsidRPr="0002287C">
        <w:rPr>
          <w:rFonts w:ascii="Times New Roman" w:hAnsi="Times New Roman" w:cs="Times New Roman"/>
          <w:sz w:val="28"/>
          <w:szCs w:val="28"/>
        </w:rPr>
        <w:t>принимая во внимание письмо Администрации Раздольненского района от 29.12.2020 № 01-06/2846, заключение прокуратуры  Раздольненского района</w:t>
      </w:r>
      <w:proofErr w:type="gramEnd"/>
      <w:r w:rsidR="00BA0585" w:rsidRPr="0002287C">
        <w:rPr>
          <w:rFonts w:ascii="Times New Roman" w:hAnsi="Times New Roman" w:cs="Times New Roman"/>
          <w:sz w:val="28"/>
          <w:szCs w:val="28"/>
        </w:rPr>
        <w:t xml:space="preserve"> от 26.02.2021 № Исорг-20350020-607-21/1088-20350020</w:t>
      </w:r>
      <w:r w:rsidR="00BA0585" w:rsidRPr="0002287C">
        <w:rPr>
          <w:sz w:val="28"/>
          <w:szCs w:val="28"/>
        </w:rPr>
        <w:t xml:space="preserve">  </w:t>
      </w:r>
      <w:r w:rsidR="00BA0585" w:rsidRPr="0002287C">
        <w:rPr>
          <w:rFonts w:eastAsia="Calibri"/>
          <w:sz w:val="28"/>
          <w:szCs w:val="28"/>
          <w:lang w:eastAsia="en-US"/>
        </w:rPr>
        <w:t xml:space="preserve"> </w:t>
      </w:r>
      <w:r w:rsidR="00BA0585" w:rsidRPr="0002287C">
        <w:rPr>
          <w:sz w:val="28"/>
          <w:szCs w:val="28"/>
        </w:rPr>
        <w:t xml:space="preserve"> </w:t>
      </w:r>
      <w:r w:rsidRPr="0002287C">
        <w:rPr>
          <w:rFonts w:ascii="Times New Roman" w:hAnsi="Times New Roman" w:cs="Times New Roman"/>
          <w:sz w:val="28"/>
          <w:szCs w:val="28"/>
        </w:rPr>
        <w:t xml:space="preserve"> </w:t>
      </w:r>
      <w:r w:rsidR="007B1867" w:rsidRPr="0002287C">
        <w:rPr>
          <w:rFonts w:ascii="Times New Roman" w:hAnsi="Times New Roman" w:cs="Times New Roman"/>
          <w:sz w:val="28"/>
          <w:szCs w:val="28"/>
        </w:rPr>
        <w:t>Ковыльн</w:t>
      </w:r>
      <w:r w:rsidRPr="0002287C">
        <w:rPr>
          <w:rFonts w:ascii="Times New Roman" w:hAnsi="Times New Roman" w:cs="Times New Roman"/>
          <w:sz w:val="28"/>
          <w:szCs w:val="28"/>
        </w:rPr>
        <w:t>овский  сельский совет</w:t>
      </w:r>
    </w:p>
    <w:p w:rsidR="00C31A9C" w:rsidRPr="0002287C" w:rsidRDefault="00C31A9C" w:rsidP="00C31A9C">
      <w:pPr>
        <w:spacing w:line="322" w:lineRule="exact"/>
        <w:ind w:right="20"/>
      </w:pPr>
      <w:r w:rsidRPr="0002287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РЕШИЛ:</w:t>
      </w:r>
      <w:r w:rsidRPr="0002287C">
        <w:t xml:space="preserve">  </w:t>
      </w:r>
    </w:p>
    <w:p w:rsidR="00C31A9C" w:rsidRPr="0002287C" w:rsidRDefault="00C31A9C" w:rsidP="00C31A9C">
      <w:pPr>
        <w:spacing w:line="322" w:lineRule="exact"/>
        <w:ind w:right="2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 w:rsidRPr="0002287C">
        <w:t xml:space="preserve">                                            </w:t>
      </w:r>
    </w:p>
    <w:p w:rsidR="00C31A9C" w:rsidRPr="0002287C" w:rsidRDefault="00C31A9C" w:rsidP="00C31A9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Внести в решение </w:t>
      </w:r>
      <w:r w:rsidR="007B1867"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</w:t>
      </w:r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вского сельского совета от 1</w:t>
      </w:r>
      <w:r w:rsidR="007B1867"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.07.2019. № 6</w:t>
      </w:r>
      <w:r w:rsidR="007B1867"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 «Об утверждении Правил благоустройства и санитарного содержания территории </w:t>
      </w:r>
      <w:r w:rsidR="007B1867"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Ковыльновского</w:t>
      </w:r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Раздольненского района Республики Крым</w:t>
      </w:r>
      <w:r w:rsidRPr="0002287C">
        <w:t xml:space="preserve"> </w:t>
      </w:r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(в редакции решений </w:t>
      </w:r>
      <w:r w:rsidR="007B1867"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27.11.2019 № 31; от 26.10.2020 № 97)</w:t>
      </w:r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(далее - Правила) следующие изменения: </w:t>
      </w:r>
    </w:p>
    <w:p w:rsidR="00C31A9C" w:rsidRPr="0002287C" w:rsidRDefault="00C31A9C" w:rsidP="00C31A9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31A9C" w:rsidRPr="0002287C" w:rsidRDefault="00C31A9C" w:rsidP="00C31A9C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02287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1.1. пункт 13 раздела 15 подраздела 15.1 изложить в следующей редакции:</w:t>
      </w:r>
    </w:p>
    <w:p w:rsidR="00C31A9C" w:rsidRPr="0002287C" w:rsidRDefault="00C31A9C" w:rsidP="00C31A9C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C31A9C" w:rsidRPr="0002287C" w:rsidRDefault="00C31A9C" w:rsidP="00C31A9C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02287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«13. </w:t>
      </w:r>
      <w:r w:rsidRPr="0002287C">
        <w:rPr>
          <w:rFonts w:ascii="Times New Roman" w:hAnsi="Times New Roman" w:cs="Times New Roman"/>
          <w:sz w:val="28"/>
          <w:szCs w:val="28"/>
        </w:rPr>
        <w:t>Размещение НТО на земельных участках муниципальной собственности, находящихся в пользовании физических или юридических лиц, допускается по договору с пользователем земельного участка при условии размещения НТО в соответствии со Схемой, соблюдения </w:t>
      </w:r>
      <w:hyperlink r:id="rId6" w:anchor="/document/12124624/entry/0" w:history="1">
        <w:r w:rsidRPr="000228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Земельного кодекса</w:t>
        </w:r>
      </w:hyperlink>
      <w:r w:rsidRPr="0002287C">
        <w:rPr>
          <w:rFonts w:ascii="Times New Roman" w:hAnsi="Times New Roman" w:cs="Times New Roman"/>
          <w:sz w:val="28"/>
          <w:szCs w:val="28"/>
        </w:rPr>
        <w:t> Российской Федерации, вида разрешенного использования земельного участка, </w:t>
      </w:r>
      <w:hyperlink r:id="rId7" w:anchor="/document/12138258/entry/3" w:history="1">
        <w:r w:rsidRPr="000228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законодательства</w:t>
        </w:r>
      </w:hyperlink>
      <w:r w:rsidRPr="0002287C">
        <w:rPr>
          <w:rFonts w:ascii="Times New Roman" w:hAnsi="Times New Roman" w:cs="Times New Roman"/>
          <w:sz w:val="28"/>
          <w:szCs w:val="28"/>
        </w:rPr>
        <w:t> и Правил благоустройства.</w:t>
      </w:r>
    </w:p>
    <w:p w:rsidR="00C31A9C" w:rsidRPr="0002287C" w:rsidRDefault="00C31A9C" w:rsidP="00C31A9C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02287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Размещение нестационарных торговых объектов на земельных участках, находящихся в частной собственности, осуществляется в соответствии со схемой размещения нестационарных торговых объектов на территории </w:t>
      </w:r>
      <w:r w:rsidR="007B1867" w:rsidRPr="0002287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Ковыльновского</w:t>
      </w:r>
      <w:r w:rsidRPr="0002287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сельского поселения, техническими требованиями к размещению нестационарных торговых объектов, с учетом соблюдения действующего законодательства, нормативных правовых актов Республики Крым и органов местного самоуправления </w:t>
      </w:r>
      <w:r w:rsidR="007B1867" w:rsidRPr="0002287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Ковыльновского </w:t>
      </w:r>
      <w:r w:rsidRPr="0002287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сельского поселения.</w:t>
      </w:r>
    </w:p>
    <w:p w:rsidR="00C31A9C" w:rsidRPr="0002287C" w:rsidRDefault="00C31A9C" w:rsidP="00C31A9C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02287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Самовольно размещенные нестационарные торговые объекты подлежат демонтажу или перемещению (переносу) собственником этих объектов с последующим восстановлением нарушенного благоустройства</w:t>
      </w:r>
      <w:proofErr w:type="gramStart"/>
      <w:r w:rsidRPr="0002287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.»</w:t>
      </w:r>
      <w:proofErr w:type="gramEnd"/>
    </w:p>
    <w:p w:rsidR="00C31A9C" w:rsidRPr="0002287C" w:rsidRDefault="00C31A9C" w:rsidP="00C31A9C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7B1867" w:rsidRPr="0002287C" w:rsidRDefault="00C31A9C" w:rsidP="007B186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</w:t>
      </w:r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7B1867" w:rsidRPr="0002287C">
        <w:rPr>
          <w:rFonts w:ascii="Times New Roman" w:eastAsia="Arial Unicode MS" w:hAnsi="Times New Roman"/>
          <w:sz w:val="28"/>
          <w:szCs w:val="28"/>
        </w:rPr>
        <w:t>Обнародовать данное решение путем размещения на информационных стендах  населенных пунктов Ковыльновского сельского поселения и на официальном сайте Администрации Ковыльновского сельского поселения Раздольненского района Республики Крым http://</w:t>
      </w:r>
      <w:proofErr w:type="spellStart"/>
      <w:r w:rsidR="007B1867" w:rsidRPr="0002287C">
        <w:rPr>
          <w:rFonts w:ascii="Times New Roman" w:eastAsia="Arial Unicode MS" w:hAnsi="Times New Roman"/>
          <w:sz w:val="28"/>
          <w:szCs w:val="28"/>
          <w:lang w:val="en-US"/>
        </w:rPr>
        <w:t>kovilnovskoe</w:t>
      </w:r>
      <w:proofErr w:type="spellEnd"/>
      <w:r w:rsidR="007B1867" w:rsidRPr="0002287C">
        <w:rPr>
          <w:rFonts w:ascii="Times New Roman" w:eastAsia="Arial Unicode MS" w:hAnsi="Times New Roman"/>
          <w:sz w:val="28"/>
          <w:szCs w:val="28"/>
        </w:rPr>
        <w:t>-</w:t>
      </w:r>
      <w:r w:rsidR="007B1867" w:rsidRPr="0002287C">
        <w:rPr>
          <w:rFonts w:ascii="Times New Roman" w:eastAsia="Arial Unicode MS" w:hAnsi="Times New Roman"/>
          <w:sz w:val="28"/>
          <w:szCs w:val="28"/>
          <w:lang w:val="en-US"/>
        </w:rPr>
        <w:t>sp</w:t>
      </w:r>
      <w:r w:rsidR="007B1867" w:rsidRPr="0002287C">
        <w:rPr>
          <w:rFonts w:ascii="Times New Roman" w:eastAsia="Arial Unicode MS" w:hAnsi="Times New Roman"/>
          <w:sz w:val="28"/>
          <w:szCs w:val="28"/>
        </w:rPr>
        <w:t>.</w:t>
      </w:r>
      <w:proofErr w:type="spellStart"/>
      <w:r w:rsidR="007B1867" w:rsidRPr="0002287C">
        <w:rPr>
          <w:rFonts w:ascii="Times New Roman" w:eastAsia="Arial Unicode MS" w:hAnsi="Times New Roman"/>
          <w:sz w:val="28"/>
          <w:szCs w:val="28"/>
        </w:rPr>
        <w:t>ru</w:t>
      </w:r>
      <w:proofErr w:type="spellEnd"/>
      <w:r w:rsidR="007B1867" w:rsidRPr="0002287C">
        <w:rPr>
          <w:rFonts w:ascii="Times New Roman" w:eastAsia="Arial Unicode MS" w:hAnsi="Times New Roman"/>
          <w:sz w:val="28"/>
          <w:szCs w:val="28"/>
        </w:rPr>
        <w:t>/.</w:t>
      </w:r>
    </w:p>
    <w:p w:rsidR="00C31A9C" w:rsidRPr="0002287C" w:rsidRDefault="00C31A9C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31A9C" w:rsidRPr="0002287C" w:rsidRDefault="00C31A9C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r w:rsidRPr="0002287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Настоящее решение вступает в силу со дня его официального обнародования.</w:t>
      </w:r>
    </w:p>
    <w:p w:rsidR="00C31A9C" w:rsidRPr="0002287C" w:rsidRDefault="00C31A9C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02287C" w:rsidRDefault="00214387" w:rsidP="0021438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 </w:t>
      </w:r>
      <w:proofErr w:type="gramStart"/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214387" w:rsidRPr="0002287C" w:rsidRDefault="00214387" w:rsidP="0021438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02287C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02287C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02287C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02287C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02287C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Ковыльновского </w:t>
      </w:r>
      <w:proofErr w:type="gramStart"/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</w:t>
      </w:r>
      <w:proofErr w:type="gramEnd"/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14387" w:rsidRPr="0002287C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</w:t>
      </w:r>
      <w:proofErr w:type="gramStart"/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а-</w:t>
      </w:r>
      <w:proofErr w:type="gramEnd"/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глава Администрации</w:t>
      </w:r>
    </w:p>
    <w:p w:rsidR="00214387" w:rsidRPr="0002287C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Ковыльновского сельского поселения                                         Ю.Н. </w:t>
      </w:r>
      <w:proofErr w:type="spellStart"/>
      <w:r w:rsidRPr="000228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Михайленко</w:t>
      </w:r>
      <w:proofErr w:type="spellEnd"/>
    </w:p>
    <w:sectPr w:rsidR="00214387" w:rsidRPr="0002287C" w:rsidSect="007B18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A9C"/>
    <w:rsid w:val="0002287C"/>
    <w:rsid w:val="00214387"/>
    <w:rsid w:val="002B540F"/>
    <w:rsid w:val="00593781"/>
    <w:rsid w:val="006E3A2F"/>
    <w:rsid w:val="00785207"/>
    <w:rsid w:val="007B1867"/>
    <w:rsid w:val="00A736C1"/>
    <w:rsid w:val="00BA0585"/>
    <w:rsid w:val="00C31A9C"/>
    <w:rsid w:val="00D945BC"/>
    <w:rsid w:val="00DB0C5E"/>
    <w:rsid w:val="00DF63EB"/>
    <w:rsid w:val="00F1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9C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A9C"/>
    <w:rPr>
      <w:color w:val="000080"/>
      <w:u w:val="single" w:color="000000"/>
    </w:rPr>
  </w:style>
  <w:style w:type="paragraph" w:styleId="a4">
    <w:name w:val="Normal (Web)"/>
    <w:basedOn w:val="a"/>
    <w:rsid w:val="00C31A9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31A9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9C"/>
    <w:rPr>
      <w:rFonts w:ascii="Tahoma" w:eastAsia="Arial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9</cp:revision>
  <cp:lastPrinted>2021-03-17T11:12:00Z</cp:lastPrinted>
  <dcterms:created xsi:type="dcterms:W3CDTF">2021-02-11T16:39:00Z</dcterms:created>
  <dcterms:modified xsi:type="dcterms:W3CDTF">2022-02-06T12:24:00Z</dcterms:modified>
</cp:coreProperties>
</file>