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85" w:rsidRDefault="005E5085" w:rsidP="005E5085">
      <w:pPr>
        <w:ind w:right="93"/>
        <w:jc w:val="center"/>
        <w:rPr>
          <w:rFonts w:eastAsia="Times New Roman"/>
          <w:sz w:val="28"/>
        </w:rPr>
      </w:pPr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4" name="rectole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085" w:rsidRPr="005E5085" w:rsidRDefault="005E5085" w:rsidP="005E5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5085">
        <w:rPr>
          <w:rFonts w:ascii="Times New Roman" w:hAnsi="Times New Roman" w:cs="Times New Roman"/>
          <w:b/>
          <w:sz w:val="28"/>
          <w:szCs w:val="28"/>
          <w:lang w:eastAsia="en-US"/>
        </w:rPr>
        <w:t>РЕСПУБЛИКА КРЫМ</w:t>
      </w:r>
    </w:p>
    <w:p w:rsidR="005E5085" w:rsidRPr="005E5085" w:rsidRDefault="005E5085" w:rsidP="005E5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E5085">
        <w:rPr>
          <w:rFonts w:ascii="Times New Roman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5E5085" w:rsidRPr="005E5085" w:rsidRDefault="005E5085" w:rsidP="005E5085">
      <w:pPr>
        <w:spacing w:after="0" w:line="240" w:lineRule="auto"/>
        <w:ind w:right="-22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E5085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F44612" w:rsidRDefault="00F44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F44612" w:rsidRDefault="00E32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ПОСТАНОВЛЕНИЕ</w:t>
      </w:r>
    </w:p>
    <w:p w:rsidR="00F44612" w:rsidRDefault="00F446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44612" w:rsidRPr="00532819" w:rsidRDefault="00F007F5" w:rsidP="0099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53281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</w:t>
      </w:r>
      <w:r w:rsidR="00BC59B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32A5B" w:rsidRPr="005328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               </w:t>
      </w:r>
      <w:r w:rsidR="00E32A5B" w:rsidRPr="005328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с</w:t>
      </w:r>
      <w:proofErr w:type="gramStart"/>
      <w:r w:rsidR="00E32A5B" w:rsidRPr="00532819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="00E32A5B" w:rsidRPr="00532819">
        <w:rPr>
          <w:rFonts w:ascii="Times New Roman" w:eastAsia="Times New Roman" w:hAnsi="Times New Roman" w:cs="Times New Roman"/>
          <w:b/>
          <w:sz w:val="28"/>
          <w:szCs w:val="28"/>
        </w:rPr>
        <w:t>овыльное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532819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269</w:t>
      </w:r>
    </w:p>
    <w:p w:rsidR="00F44612" w:rsidRPr="00532819" w:rsidRDefault="00F44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612" w:rsidRPr="00532819" w:rsidRDefault="00F44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612" w:rsidRPr="00532819" w:rsidRDefault="00E32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2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одобрении проекта решения </w:t>
      </w:r>
      <w:proofErr w:type="spellStart"/>
      <w:r w:rsidRPr="00532819">
        <w:rPr>
          <w:rFonts w:ascii="Times New Roman" w:eastAsia="Times New Roman" w:hAnsi="Times New Roman" w:cs="Times New Roman"/>
          <w:b/>
          <w:i/>
          <w:sz w:val="28"/>
          <w:szCs w:val="28"/>
        </w:rPr>
        <w:t>Ковыльновского</w:t>
      </w:r>
      <w:proofErr w:type="spellEnd"/>
      <w:r w:rsidRPr="00532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совета «О бюджете  муниципального образования </w:t>
      </w:r>
      <w:proofErr w:type="spellStart"/>
      <w:r w:rsidRPr="00532819">
        <w:rPr>
          <w:rFonts w:ascii="Times New Roman" w:eastAsia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532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532819">
        <w:rPr>
          <w:rFonts w:ascii="Times New Roman" w:eastAsia="Times New Roman" w:hAnsi="Times New Roman" w:cs="Times New Roman"/>
          <w:b/>
          <w:i/>
          <w:sz w:val="28"/>
          <w:szCs w:val="28"/>
        </w:rPr>
        <w:t>Раздольненског</w:t>
      </w:r>
      <w:r w:rsidR="00532819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spellEnd"/>
      <w:r w:rsidR="00532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Республики Крым на 202</w:t>
      </w:r>
      <w:r w:rsidR="00BC59B9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532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 и на плановый период 202</w:t>
      </w:r>
      <w:r w:rsidR="00BC59B9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532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202</w:t>
      </w:r>
      <w:r w:rsidR="00BC59B9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206AD9" w:rsidRPr="00532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32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годов»</w:t>
      </w:r>
    </w:p>
    <w:p w:rsidR="00F44612" w:rsidRPr="00532819" w:rsidRDefault="00F4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557" w:rsidRPr="00532819" w:rsidRDefault="00E32A5B" w:rsidP="00711557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3281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6 октября 2003 г.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BF4E0E">
        <w:rPr>
          <w:rFonts w:ascii="Times New Roman" w:eastAsia="Times New Roman" w:hAnsi="Times New Roman" w:cs="Times New Roman"/>
          <w:sz w:val="28"/>
          <w:szCs w:val="28"/>
        </w:rPr>
        <w:t xml:space="preserve">с проектом решения сессии </w:t>
      </w:r>
      <w:proofErr w:type="spellStart"/>
      <w:r w:rsidR="00BF4E0E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="00BF4E0E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№ ___      от ________ </w:t>
      </w:r>
      <w:r w:rsidR="00BF4E0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от 10.12.2019 года № 42 «Об утверждении  Положения о бюджетном процессе в муниципальном образовании </w:t>
      </w:r>
      <w:proofErr w:type="spellStart"/>
      <w:r w:rsidR="00BF4E0E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BF4E0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F4E0E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BF4E0E">
        <w:rPr>
          <w:rFonts w:ascii="Times New Roman" w:hAnsi="Times New Roman" w:cs="Times New Roman"/>
          <w:sz w:val="28"/>
          <w:szCs w:val="28"/>
        </w:rPr>
        <w:t xml:space="preserve"> района Республики Крым»»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>,  Уставом муниципального</w:t>
      </w:r>
      <w:proofErr w:type="gram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Крым, Положением </w:t>
      </w:r>
      <w:proofErr w:type="gramStart"/>
      <w:r w:rsidRPr="00532819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 принимая во внимание рекомендации </w:t>
      </w:r>
      <w:r w:rsidR="00711557" w:rsidRPr="00532819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711557" w:rsidRPr="00532819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711557" w:rsidRPr="00532819">
        <w:rPr>
          <w:rFonts w:ascii="Times New Roman" w:hAnsi="Times New Roman" w:cs="Times New Roman"/>
          <w:sz w:val="28"/>
          <w:szCs w:val="28"/>
        </w:rPr>
        <w:t xml:space="preserve">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F44612" w:rsidRPr="00532819" w:rsidRDefault="00E32A5B" w:rsidP="00711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819">
        <w:rPr>
          <w:rFonts w:ascii="Arial" w:eastAsia="Arial" w:hAnsi="Arial" w:cs="Arial"/>
          <w:sz w:val="28"/>
          <w:szCs w:val="28"/>
        </w:rPr>
        <w:t xml:space="preserve">          </w:t>
      </w:r>
    </w:p>
    <w:p w:rsidR="00F44612" w:rsidRPr="00532819" w:rsidRDefault="00E32A5B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81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44612" w:rsidRPr="00532819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1. Одобрить проект решения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B5325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«О бюджете  муниципального образования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Раздольненског</w:t>
      </w:r>
      <w:r w:rsidR="0053281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532819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на 202</w:t>
      </w:r>
      <w:r w:rsidR="00BC59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2819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BC59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281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C59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B5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F44612" w:rsidRPr="00532819" w:rsidRDefault="00E3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819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Направить проект решения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</w:t>
      </w:r>
      <w:r w:rsidR="00B5325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«О бюджете  муниципального образования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района Рес</w:t>
      </w:r>
      <w:r w:rsidR="00532819">
        <w:rPr>
          <w:rFonts w:ascii="Times New Roman" w:eastAsia="Times New Roman" w:hAnsi="Times New Roman" w:cs="Times New Roman"/>
          <w:sz w:val="28"/>
          <w:szCs w:val="28"/>
        </w:rPr>
        <w:t>публики Крым на 202</w:t>
      </w:r>
      <w:r w:rsidR="00BC59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2819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BC59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281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C59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4B256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06AD9" w:rsidRPr="0053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562">
        <w:rPr>
          <w:rFonts w:ascii="Times New Roman" w:eastAsia="Times New Roman" w:hAnsi="Times New Roman" w:cs="Times New Roman"/>
          <w:sz w:val="28"/>
          <w:szCs w:val="28"/>
        </w:rPr>
        <w:t>Министерство финансов Республики Крым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 и Контрольно-счетный орган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района для осуществления правовой оценки на предмет соответствия действующему  законодательству.</w:t>
      </w:r>
    </w:p>
    <w:p w:rsidR="00F44612" w:rsidRPr="00532819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8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После получения соответствующего заключения представить проект  решения на рассмотрение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</w:t>
      </w:r>
    </w:p>
    <w:p w:rsidR="00F44612" w:rsidRPr="00532819" w:rsidRDefault="00E32A5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819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4. </w:t>
      </w:r>
      <w:proofErr w:type="gramStart"/>
      <w:r w:rsidRPr="0053281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обнародованию пу</w:t>
      </w:r>
      <w:r w:rsidR="00711557" w:rsidRPr="00532819">
        <w:rPr>
          <w:rFonts w:ascii="Times New Roman" w:eastAsia="Times New Roman" w:hAnsi="Times New Roman" w:cs="Times New Roman"/>
          <w:sz w:val="28"/>
          <w:szCs w:val="28"/>
        </w:rPr>
        <w:t>тем размещения на информационных стендах населенных пунктов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 сельского </w:t>
      </w:r>
      <w:r w:rsidR="00711557" w:rsidRPr="00532819">
        <w:rPr>
          <w:rFonts w:ascii="Times New Roman" w:eastAsia="Times New Roman" w:hAnsi="Times New Roman" w:cs="Times New Roman"/>
          <w:sz w:val="28"/>
          <w:szCs w:val="28"/>
        </w:rPr>
        <w:t>поселения и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kovulnovskoe.sp.ru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>).).</w:t>
      </w:r>
      <w:proofErr w:type="gramEnd"/>
    </w:p>
    <w:p w:rsidR="00F44612" w:rsidRPr="00532819" w:rsidRDefault="00E32A5B">
      <w:pPr>
        <w:tabs>
          <w:tab w:val="left" w:pos="11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5.  Настоящее постановление вступает в силу  со дня обнародования.</w:t>
      </w:r>
    </w:p>
    <w:p w:rsidR="00F44612" w:rsidRPr="00532819" w:rsidRDefault="00F44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4612" w:rsidRPr="00532819" w:rsidRDefault="00E3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2819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4612" w:rsidRPr="00532819" w:rsidRDefault="00B0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- г</w:t>
      </w:r>
      <w:r w:rsidR="00E32A5B" w:rsidRPr="00532819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</w:p>
    <w:p w:rsidR="00F44612" w:rsidRPr="00532819" w:rsidRDefault="00E3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Ю.Н.Михайленко</w:t>
      </w:r>
      <w:proofErr w:type="spellEnd"/>
    </w:p>
    <w:p w:rsidR="00F44612" w:rsidRPr="00532819" w:rsidRDefault="00F44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4612" w:rsidRPr="00532819" w:rsidRDefault="00F44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4612" w:rsidRPr="00532819" w:rsidRDefault="00F44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4612" w:rsidRPr="00532819" w:rsidRDefault="00F44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F44612" w:rsidRDefault="00F44612" w:rsidP="00021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F44612" w:rsidRDefault="00F44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F44612" w:rsidRDefault="00F44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F44612" w:rsidRDefault="00E32A5B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Приложение 1</w:t>
      </w:r>
    </w:p>
    <w:p w:rsidR="00F44612" w:rsidRDefault="00E32A5B">
      <w:pPr>
        <w:spacing w:after="0" w:line="240" w:lineRule="auto"/>
        <w:ind w:left="709" w:firstLine="72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к постановлению администрации</w:t>
      </w:r>
    </w:p>
    <w:p w:rsidR="00F44612" w:rsidRDefault="00BC59B9">
      <w:pPr>
        <w:spacing w:after="0" w:line="240" w:lineRule="auto"/>
        <w:ind w:left="4956" w:firstLine="72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от </w:t>
      </w:r>
      <w:r w:rsidR="00F007F5">
        <w:rPr>
          <w:rFonts w:ascii="Times New Roman" w:eastAsia="Times New Roman" w:hAnsi="Times New Roman" w:cs="Times New Roman"/>
          <w:sz w:val="26"/>
        </w:rPr>
        <w:t>12</w:t>
      </w:r>
      <w:r>
        <w:rPr>
          <w:rFonts w:ascii="Times New Roman" w:eastAsia="Times New Roman" w:hAnsi="Times New Roman" w:cs="Times New Roman"/>
          <w:sz w:val="26"/>
        </w:rPr>
        <w:t>.10.2021</w:t>
      </w:r>
      <w:r w:rsidR="00206AD9">
        <w:rPr>
          <w:rFonts w:ascii="Times New Roman" w:eastAsia="Times New Roman" w:hAnsi="Times New Roman" w:cs="Times New Roman"/>
          <w:sz w:val="26"/>
        </w:rPr>
        <w:t xml:space="preserve"> г.  №</w:t>
      </w:r>
      <w:r w:rsidR="00F007F5">
        <w:rPr>
          <w:rFonts w:ascii="Times New Roman" w:eastAsia="Times New Roman" w:hAnsi="Times New Roman" w:cs="Times New Roman"/>
          <w:sz w:val="26"/>
        </w:rPr>
        <w:t>269</w:t>
      </w:r>
      <w:r w:rsidR="00206AD9">
        <w:rPr>
          <w:rFonts w:ascii="Times New Roman" w:eastAsia="Times New Roman" w:hAnsi="Times New Roman" w:cs="Times New Roman"/>
          <w:sz w:val="26"/>
        </w:rPr>
        <w:t xml:space="preserve"> </w:t>
      </w:r>
    </w:p>
    <w:p w:rsidR="00A338C7" w:rsidRDefault="00E32A5B" w:rsidP="0084785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ab/>
      </w:r>
    </w:p>
    <w:p w:rsidR="00847851" w:rsidRPr="00773AB5" w:rsidRDefault="00847851" w:rsidP="00847851">
      <w:pPr>
        <w:spacing w:before="240" w:after="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OLE_LINK16"/>
      <w:bookmarkStart w:id="1" w:name="OLE_LINK17"/>
    </w:p>
    <w:bookmarkEnd w:id="0"/>
    <w:bookmarkEnd w:id="1"/>
    <w:p w:rsidR="00FC0F11" w:rsidRDefault="00FC0F11" w:rsidP="00FC0F11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П</w:t>
      </w:r>
      <w:proofErr w:type="gramEnd"/>
      <w:r>
        <w:rPr>
          <w:rFonts w:ascii="Arial" w:eastAsia="Arial" w:hAnsi="Arial" w:cs="Arial"/>
          <w:b/>
          <w:sz w:val="24"/>
        </w:rPr>
        <w:t xml:space="preserve"> Р О Е  К </w:t>
      </w:r>
      <w:r w:rsidRPr="00206AD9">
        <w:rPr>
          <w:rFonts w:ascii="Arial" w:eastAsia="Arial" w:hAnsi="Arial" w:cs="Arial"/>
          <w:b/>
          <w:i/>
          <w:sz w:val="24"/>
        </w:rPr>
        <w:t>Т</w:t>
      </w:r>
    </w:p>
    <w:p w:rsidR="00D10963" w:rsidRPr="00AC1BD0" w:rsidRDefault="00D10963" w:rsidP="00D10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AC1BD0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>
            <wp:extent cx="533400" cy="5486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</w:t>
      </w:r>
    </w:p>
    <w:p w:rsidR="00D10963" w:rsidRPr="00AC1BD0" w:rsidRDefault="00D10963" w:rsidP="00D10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РЕСПУБЛИКА КРЫМ</w:t>
      </w:r>
    </w:p>
    <w:p w:rsidR="00D10963" w:rsidRPr="00AC1BD0" w:rsidRDefault="00D10963" w:rsidP="00D10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РАЗДОЛЬНЕНСКИЙ РАЙОН</w:t>
      </w:r>
    </w:p>
    <w:p w:rsidR="00D10963" w:rsidRPr="00AC1BD0" w:rsidRDefault="00D10963" w:rsidP="00D10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КОВЫЛЬНОВСКИЙ СЕЛЬСКИЙ СОВЕТ</w:t>
      </w:r>
    </w:p>
    <w:p w:rsidR="00D10963" w:rsidRPr="00AC1BD0" w:rsidRDefault="00D10963" w:rsidP="00D1096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             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заседание 2</w:t>
      </w: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созыва</w:t>
      </w:r>
    </w:p>
    <w:p w:rsidR="00D10963" w:rsidRPr="00AC1BD0" w:rsidRDefault="00D10963" w:rsidP="00D1096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D10963" w:rsidRPr="00AC1BD0" w:rsidRDefault="00D10963" w:rsidP="00D10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РЕШЕНИЕ</w:t>
      </w:r>
    </w:p>
    <w:p w:rsidR="00D10963" w:rsidRPr="00AC1BD0" w:rsidRDefault="00D10963" w:rsidP="00D1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963" w:rsidRPr="00AC1BD0" w:rsidRDefault="00D10963" w:rsidP="00D109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  »            2021</w:t>
      </w:r>
      <w:r w:rsidRPr="00024E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</w:t>
      </w:r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</w:t>
      </w:r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с. </w:t>
      </w:r>
      <w:proofErr w:type="gramStart"/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>Ковыльное</w:t>
      </w:r>
      <w:proofErr w:type="gramEnd"/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      № </w:t>
      </w:r>
    </w:p>
    <w:p w:rsidR="00D10963" w:rsidRDefault="00D10963" w:rsidP="00D10963">
      <w:pPr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10963" w:rsidRPr="00AC1BD0" w:rsidRDefault="00D10963" w:rsidP="00D10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бюджете  муниципального образования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Раздольненског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Республики Крым на 2022</w:t>
      </w:r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 и на плановый период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10963" w:rsidRPr="005C10DF" w:rsidRDefault="00D10963" w:rsidP="00D10963">
      <w:pPr>
        <w:suppressAutoHyphens/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</w:p>
    <w:p w:rsidR="00D10963" w:rsidRPr="00C330DC" w:rsidRDefault="00D10963" w:rsidP="0089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0D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</w:t>
      </w:r>
      <w:r>
        <w:rPr>
          <w:rFonts w:ascii="Times New Roman" w:eastAsia="Times New Roman" w:hAnsi="Times New Roman" w:cs="Times New Roman"/>
          <w:sz w:val="28"/>
          <w:szCs w:val="28"/>
        </w:rPr>
        <w:t>ным законом от 6 октября 2003 года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№ 131 - ФЗ «Об общих принципах организации местного самоуправления в Российской Федерации», Законом Республики Крым от 08 августа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№ 54-ЗРК «Об основах местного самоуправления в Республике Крым»,</w:t>
      </w:r>
      <w:r w:rsidR="00A3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E0E">
        <w:rPr>
          <w:rFonts w:ascii="Times New Roman" w:eastAsia="Times New Roman" w:hAnsi="Times New Roman" w:cs="Times New Roman"/>
          <w:sz w:val="28"/>
          <w:szCs w:val="28"/>
        </w:rPr>
        <w:t xml:space="preserve">с проектом решения сессии </w:t>
      </w:r>
      <w:proofErr w:type="spellStart"/>
      <w:r w:rsidR="00BF4E0E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="00BF4E0E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№ ___      от ________ </w:t>
      </w:r>
      <w:r w:rsidR="00BF4E0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от 10.12.2019 года № 42 «Об утверждении</w:t>
      </w:r>
      <w:proofErr w:type="gramEnd"/>
      <w:r w:rsidR="00BF4E0E">
        <w:rPr>
          <w:rFonts w:ascii="Times New Roman" w:hAnsi="Times New Roman" w:cs="Times New Roman"/>
          <w:sz w:val="28"/>
          <w:szCs w:val="28"/>
        </w:rPr>
        <w:t xml:space="preserve">  Положения о бюджетном процессе в муниципальном образовании </w:t>
      </w:r>
      <w:proofErr w:type="spellStart"/>
      <w:r w:rsidR="00BF4E0E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BF4E0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F4E0E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BF4E0E">
        <w:rPr>
          <w:rFonts w:ascii="Times New Roman" w:hAnsi="Times New Roman" w:cs="Times New Roman"/>
          <w:sz w:val="28"/>
          <w:szCs w:val="28"/>
        </w:rPr>
        <w:t xml:space="preserve"> района Республики Крым»»,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C330DC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330DC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Крым,  </w:t>
      </w:r>
      <w:r w:rsidRPr="00C3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DC">
        <w:rPr>
          <w:rFonts w:ascii="Times New Roman" w:eastAsia="Times New Roman" w:hAnsi="Times New Roman" w:cs="Times New Roman"/>
          <w:sz w:val="28"/>
          <w:szCs w:val="28"/>
        </w:rPr>
        <w:t>Ковыльновский</w:t>
      </w:r>
      <w:proofErr w:type="spell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сельский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совет.</w:t>
      </w:r>
    </w:p>
    <w:p w:rsidR="00D10963" w:rsidRPr="005C10DF" w:rsidRDefault="00D10963" w:rsidP="00D10963">
      <w:pPr>
        <w:spacing w:after="0" w:line="240" w:lineRule="auto"/>
        <w:ind w:left="-180"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963" w:rsidRPr="005C10DF" w:rsidRDefault="00D10963" w:rsidP="00D10963">
      <w:pPr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общий объем доходов в сумме </w:t>
      </w:r>
      <w:r w:rsidR="009C274B">
        <w:rPr>
          <w:rFonts w:ascii="Times New Roman" w:eastAsia="Times New Roman" w:hAnsi="Times New Roman" w:cs="Times New Roman"/>
          <w:sz w:val="28"/>
          <w:szCs w:val="28"/>
        </w:rPr>
        <w:t>6 475 155,65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в том числе: 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2 186 365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безвозмездные поступления (межбюджетные трансферты) </w:t>
      </w:r>
      <w:bookmarkStart w:id="2" w:name="OLE_LINK1"/>
      <w:bookmarkStart w:id="3" w:name="OLE_LINK2"/>
      <w:bookmarkStart w:id="4" w:name="OLE_LINK3"/>
      <w:r w:rsidR="000143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274B">
        <w:rPr>
          <w:rFonts w:ascii="Times New Roman" w:eastAsia="Times New Roman" w:hAnsi="Times New Roman" w:cs="Times New Roman"/>
          <w:sz w:val="28"/>
          <w:szCs w:val="28"/>
        </w:rPr>
        <w:t> 288 790,65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bookmarkStart w:id="5" w:name="OLE_LINK4"/>
      <w:bookmarkStart w:id="6" w:name="OLE_LINK5"/>
      <w:bookmarkStart w:id="7" w:name="OLE_LINK6"/>
      <w:bookmarkEnd w:id="2"/>
      <w:bookmarkEnd w:id="3"/>
      <w:bookmarkEnd w:id="4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5"/>
    <w:bookmarkEnd w:id="6"/>
    <w:bookmarkEnd w:id="7"/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1.2. </w:t>
      </w:r>
      <w:r w:rsidRPr="005C10DF">
        <w:rPr>
          <w:rFonts w:ascii="Times New Roman" w:hAnsi="Times New Roman" w:cs="Times New Roman"/>
          <w:sz w:val="28"/>
          <w:szCs w:val="28"/>
        </w:rPr>
        <w:t xml:space="preserve">утвердить расходы в сумме </w:t>
      </w:r>
      <w:r w:rsidR="000143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274B">
        <w:rPr>
          <w:rFonts w:ascii="Times New Roman" w:eastAsia="Times New Roman" w:hAnsi="Times New Roman" w:cs="Times New Roman"/>
          <w:sz w:val="28"/>
          <w:szCs w:val="28"/>
        </w:rPr>
        <w:t> 475 155,65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hAnsi="Times New Roman" w:cs="Times New Roman"/>
          <w:sz w:val="28"/>
          <w:szCs w:val="28"/>
        </w:rPr>
        <w:t>рублей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1.3. верхний предел муниципального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утреннего долга на 1 января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1.4. дефицит  бюджета сельского поселения в  сумме 0,0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основные характеристики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плановый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 и  2024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годов: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общий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на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</w:rPr>
        <w:t>5 834 597,31</w:t>
      </w:r>
      <w:r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числе: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2 289 926,00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 поступления (межбюджетные трансферты) в сумме </w:t>
      </w:r>
      <w:bookmarkStart w:id="8" w:name="OLE_LINK7"/>
      <w:bookmarkStart w:id="9" w:name="OLE_LINK8"/>
      <w:bookmarkStart w:id="10" w:name="OLE_LINK9"/>
      <w:bookmarkStart w:id="11" w:name="OLE_LINK10"/>
      <w:r>
        <w:rPr>
          <w:rFonts w:ascii="Times New Roman" w:eastAsia="Times New Roman" w:hAnsi="Times New Roman" w:cs="Times New Roman"/>
          <w:sz w:val="28"/>
          <w:szCs w:val="28"/>
        </w:rPr>
        <w:t>3 544 671,31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2024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5 743 821,31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 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2 399 077,00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</w:t>
      </w:r>
      <w:proofErr w:type="gram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(межбюджетные трансферты) </w:t>
      </w:r>
      <w:bookmarkStart w:id="12" w:name="OLE_LINK14"/>
      <w:bookmarkStart w:id="13" w:name="OLE_LINK15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3 344 744,31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12"/>
      <w:bookmarkEnd w:id="13"/>
      <w:r w:rsidRPr="005C10DF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утвердить расходы на 2023</w:t>
      </w:r>
      <w:r w:rsidRPr="005C10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5 834 597,31</w:t>
      </w:r>
      <w:r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C10DF">
        <w:rPr>
          <w:rFonts w:ascii="Times New Roman" w:hAnsi="Times New Roman" w:cs="Times New Roman"/>
          <w:sz w:val="28"/>
          <w:szCs w:val="28"/>
        </w:rPr>
        <w:t xml:space="preserve">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100 111,53</w:t>
      </w:r>
      <w:r w:rsidRPr="005C10DF">
        <w:rPr>
          <w:rFonts w:ascii="Times New Roman" w:hAnsi="Times New Roman" w:cs="Times New Roman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z w:val="28"/>
          <w:szCs w:val="28"/>
        </w:rPr>
        <w:t>лей и на 2024</w:t>
      </w:r>
      <w:r w:rsidRPr="005C10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5 743 821,31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hAnsi="Times New Roman" w:cs="Times New Roman"/>
          <w:sz w:val="28"/>
          <w:szCs w:val="28"/>
        </w:rPr>
        <w:t>рублей, в том числе условно утвержденные расходы в сумме</w:t>
      </w:r>
      <w:r w:rsidR="00A5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195 274,25</w:t>
      </w:r>
      <w:r w:rsidRPr="005C10DF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2.3. верхний предел муниципального внутреннего долга на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1 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 января 2025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  <w:proofErr w:type="gramEnd"/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2.4. дефицит  бюджета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 на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4" w:name="_GoBack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0,00 рублей  и на 2024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 сумме 0,0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объем поступлений доходов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кодам видов (подвидов) доходов: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 на 2022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1 к настоящему решению;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на плановый период 2023 и 2024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согласно приложению 1а к настоящему решению.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ведомственную структуру расходов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на 2022 год согласно приложению 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>на плановый период 2023 и 2024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 настоящему решению. 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распределение расходов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разделам, подразделам, целевым статьям, группам и подгруппам видов расходов: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на 2022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расходов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по целевым статьям, группам и подгруппам видов расходов, разделам, подразделам: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на 2022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>на плановый период 2023 и 2024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источники финансирования дефицита бюджета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Крым: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>на плановый период 2023 и 2024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объем межбюджетных трансфертов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C10DF">
        <w:rPr>
          <w:rFonts w:ascii="Times New Roman" w:hAnsi="Times New Roman" w:cs="Times New Roman"/>
          <w:sz w:val="28"/>
          <w:szCs w:val="28"/>
        </w:rPr>
        <w:t xml:space="preserve">получаемых из других бюджетов бюджетной системы Российской Федерации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на 2022 год согласно приложению 6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настоящему решению;</w:t>
      </w:r>
    </w:p>
    <w:p w:rsidR="00D10963" w:rsidRPr="005C10DF" w:rsidRDefault="00D10963" w:rsidP="00D1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>на плановый период 2023 и 2024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6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BF4E0E" w:rsidRPr="005C10DF" w:rsidRDefault="00BF4E0E" w:rsidP="00BF4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Утвердить в составе расходов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резервный фонд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на 2022 год в сумме 1 000,00 рублей, на 2023 год в сумме 1 000,00 рублей, на 2024 год в сумме 1 000,00 рублей. </w:t>
      </w:r>
    </w:p>
    <w:p w:rsidR="00BF4E0E" w:rsidRPr="005C10DF" w:rsidRDefault="00BF4E0E" w:rsidP="00BF4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Установить в бюджете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на 2022 год и на плановый период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условно утвержденные расходы:</w:t>
      </w:r>
    </w:p>
    <w:p w:rsidR="00BF4E0E" w:rsidRPr="005C10DF" w:rsidRDefault="00BF4E0E" w:rsidP="00BF4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BF4E0E" w:rsidRPr="005C10DF" w:rsidRDefault="00BF4E0E" w:rsidP="00BF4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второй год планового периода 5 процентов общего объема расходов бюджета (без учета расходов бюджета, предусмотренных за счет местных трансфертов из других бюджетов бюджетной системы Российской Федерации, имеющих целевое назначение).</w:t>
      </w:r>
    </w:p>
    <w:p w:rsidR="00BF4E0E" w:rsidRPr="005C10DF" w:rsidRDefault="00BF4E0E" w:rsidP="00BF4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добровольные взносы и пожертвования, поступившие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направляются в установленном порядке на увеличение расходов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соответственно целям их предоставления.</w:t>
      </w:r>
    </w:p>
    <w:p w:rsidR="00BF4E0E" w:rsidRPr="00DA7AC1" w:rsidRDefault="00BF4E0E" w:rsidP="00BF4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руководители органов местного самоуправления и муниципальных учреждений 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Крым не вправе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sz w:val="28"/>
          <w:szCs w:val="28"/>
        </w:rPr>
        <w:t>ть в 2022 году и в плановом периоде 2023 и 2024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решения, приводящие к увеличению штатной численности работников органов местного самоуправления и муниципальных учреждений, за исключением случаев принятия решений о наделении органов местного самоуправления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дополнительными полномочиями, требующими увеличения штатной численности.</w:t>
      </w:r>
    </w:p>
    <w:p w:rsidR="00BF4E0E" w:rsidRPr="005C10DF" w:rsidRDefault="00BF4E0E" w:rsidP="00BF4E0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C10DF">
        <w:rPr>
          <w:rFonts w:ascii="Times New Roman" w:hAnsi="Times New Roman" w:cs="Times New Roman"/>
          <w:bCs/>
          <w:sz w:val="28"/>
          <w:szCs w:val="28"/>
        </w:rPr>
        <w:t>У</w:t>
      </w:r>
      <w:r w:rsidRPr="005C10DF">
        <w:rPr>
          <w:rFonts w:ascii="Times New Roman" w:hAnsi="Times New Roman" w:cs="Times New Roman"/>
          <w:sz w:val="28"/>
          <w:szCs w:val="28"/>
        </w:rPr>
        <w:t>становить, что бюджетные ассигнования, предусмотренные на оплату труда ра</w:t>
      </w:r>
      <w:r>
        <w:rPr>
          <w:rFonts w:ascii="Times New Roman" w:hAnsi="Times New Roman" w:cs="Times New Roman"/>
          <w:sz w:val="28"/>
          <w:szCs w:val="28"/>
        </w:rPr>
        <w:t>ботников бюджетной сферы на 2022 год и плановый период 2023 и 2024</w:t>
      </w:r>
      <w:r w:rsidRPr="005C10DF">
        <w:rPr>
          <w:rFonts w:ascii="Times New Roman" w:hAnsi="Times New Roman" w:cs="Times New Roman"/>
          <w:sz w:val="28"/>
          <w:szCs w:val="28"/>
        </w:rPr>
        <w:t xml:space="preserve"> годов,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5C10DF">
        <w:rPr>
          <w:rFonts w:ascii="Times New Roman" w:hAnsi="Times New Roman" w:cs="Times New Roman"/>
          <w:sz w:val="28"/>
          <w:szCs w:val="28"/>
        </w:rPr>
        <w:t>Республики  Крым.</w:t>
      </w:r>
      <w:proofErr w:type="gramEnd"/>
    </w:p>
    <w:p w:rsidR="00BF4E0E" w:rsidRPr="005C10DF" w:rsidRDefault="00BF4E0E" w:rsidP="00BF4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Привлечение муниципальных заимствований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в 2022 году и в плановом периоде 2023 и 2024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не планируется.</w:t>
      </w:r>
    </w:p>
    <w:p w:rsidR="00BF4E0E" w:rsidRPr="005C10DF" w:rsidRDefault="00BF4E0E" w:rsidP="00BF4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10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за счет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</w:t>
      </w:r>
      <w:r w:rsidRPr="005C10DF">
        <w:rPr>
          <w:rFonts w:ascii="Times New Roman" w:hAnsi="Times New Roman" w:cs="Times New Roman"/>
          <w:sz w:val="28"/>
          <w:szCs w:val="28"/>
        </w:rPr>
        <w:t xml:space="preserve"> годов не предусмотрено.</w:t>
      </w:r>
    </w:p>
    <w:p w:rsidR="00BF4E0E" w:rsidRPr="005C10DF" w:rsidRDefault="00BF4E0E" w:rsidP="00BF4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6. Установить, что в 2022 году и в плановом периоде 2023 и 2024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все муниципальные унитарные предприятия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уплачивают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50 % части прибыли, остающейся в распоряжении после уплаты налогов и иных обязательных платежей.  </w:t>
      </w:r>
    </w:p>
    <w:p w:rsidR="00BF4E0E" w:rsidRPr="005C10DF" w:rsidRDefault="00BF4E0E" w:rsidP="00BF4E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          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10DF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>на начало текущего финансового года:</w:t>
      </w:r>
    </w:p>
    <w:p w:rsidR="00BF4E0E" w:rsidRDefault="00BF4E0E" w:rsidP="00BF4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10DF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C10DF">
        <w:rPr>
          <w:rFonts w:ascii="Times New Roman" w:hAnsi="Times New Roman" w:cs="Times New Roman"/>
          <w:sz w:val="28"/>
          <w:szCs w:val="28"/>
        </w:rPr>
        <w:t xml:space="preserve"> не превышающем остаток средств на счете по учету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могут направляться на покрытие временных кассовых разрывов и на увеличение бюджетных ассигнований на оплату заключенных от имени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поставку товаров, выполнение работ, оказание услуг, подлежавших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E0E" w:rsidRPr="005C10DF" w:rsidRDefault="00BF4E0E" w:rsidP="00BF4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lastRenderedPageBreak/>
        <w:t>в соответствии с условиями этих муниципальных контрактов оплате в отчетном финансовом году.</w:t>
      </w:r>
    </w:p>
    <w:p w:rsidR="00BF4E0E" w:rsidRPr="005C10DF" w:rsidRDefault="00BF4E0E" w:rsidP="00BF4E0E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Нормативные правовые акты 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подлежат приведению,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BF4E0E" w:rsidRPr="005C10DF" w:rsidRDefault="00BF4E0E" w:rsidP="00BF4E0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19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 1 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BF4E0E" w:rsidRDefault="00BF4E0E" w:rsidP="00BF4E0E">
      <w:pPr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 на официальном Портале   Правительства Республики Крым на странице </w:t>
      </w:r>
      <w:proofErr w:type="spellStart"/>
      <w:r w:rsidRPr="008B1742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</w:t>
      </w:r>
      <w:proofErr w:type="spellStart"/>
      <w:r w:rsidRPr="008B1742">
        <w:rPr>
          <w:rFonts w:ascii="Times New Roman" w:hAnsi="Times New Roman" w:cs="Times New Roman"/>
          <w:color w:val="000000"/>
          <w:sz w:val="28"/>
          <w:szCs w:val="28"/>
        </w:rPr>
        <w:t>razdolnoe.rk.gov.ru</w:t>
      </w:r>
      <w:proofErr w:type="spellEnd"/>
      <w:r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) в разделе «Муниципальные образования района», подраздел - </w:t>
      </w:r>
      <w:proofErr w:type="spellStart"/>
      <w:r w:rsidRPr="008B1742">
        <w:rPr>
          <w:rFonts w:ascii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а также </w:t>
      </w:r>
      <w:r w:rsidRPr="008B1742">
        <w:rPr>
          <w:rFonts w:ascii="Times New Roman" w:hAnsi="Times New Roman" w:cs="Times New Roman"/>
          <w:sz w:val="28"/>
          <w:szCs w:val="28"/>
        </w:rPr>
        <w:t xml:space="preserve">на информационных стендах населенных пунктов 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Pr="008B1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74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kovulnovskoe.sp.ru</w:t>
      </w:r>
      <w:proofErr w:type="spellEnd"/>
      <w:r>
        <w:rPr>
          <w:sz w:val="28"/>
          <w:szCs w:val="28"/>
        </w:rPr>
        <w:t>).</w:t>
      </w:r>
    </w:p>
    <w:p w:rsidR="00BF4E0E" w:rsidRPr="005C10DF" w:rsidRDefault="00BF4E0E" w:rsidP="00BF4E0E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B1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7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D10963" w:rsidRDefault="00D10963" w:rsidP="008A1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620" w:rsidRPr="008B1742" w:rsidRDefault="008A1620" w:rsidP="008A1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7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A1620" w:rsidRPr="008B1742" w:rsidRDefault="008A1620" w:rsidP="008A1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742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8B174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B1742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A1620" w:rsidRPr="008B1742" w:rsidRDefault="008A1620" w:rsidP="008A1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1742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8A1620" w:rsidRPr="00AC1BD0" w:rsidRDefault="008A1620" w:rsidP="008A1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620" w:rsidRPr="00AC1BD0" w:rsidRDefault="008A1620" w:rsidP="008A1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620" w:rsidRDefault="008A1620" w:rsidP="008A1620">
      <w:pPr>
        <w:ind w:firstLine="720"/>
        <w:jc w:val="both"/>
        <w:rPr>
          <w:sz w:val="28"/>
          <w:szCs w:val="28"/>
        </w:rPr>
      </w:pPr>
    </w:p>
    <w:p w:rsidR="008A1620" w:rsidRDefault="008A1620" w:rsidP="008A1620">
      <w:pPr>
        <w:ind w:firstLine="720"/>
        <w:jc w:val="both"/>
        <w:rPr>
          <w:color w:val="7030A0"/>
          <w:sz w:val="28"/>
          <w:szCs w:val="28"/>
        </w:rPr>
      </w:pPr>
    </w:p>
    <w:p w:rsidR="008A1620" w:rsidRPr="005C10DF" w:rsidRDefault="008A1620" w:rsidP="008A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349" w:rsidRDefault="00B63349" w:rsidP="008A162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="Arial" w:hAnsi="Arial" w:cs="Arial"/>
          <w:b/>
          <w:i/>
          <w:sz w:val="24"/>
        </w:rPr>
      </w:pPr>
    </w:p>
    <w:sectPr w:rsidR="00B63349" w:rsidSect="00BD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612"/>
    <w:rsid w:val="0001432F"/>
    <w:rsid w:val="00021ED4"/>
    <w:rsid w:val="0006356E"/>
    <w:rsid w:val="000B6CF7"/>
    <w:rsid w:val="00206AD9"/>
    <w:rsid w:val="003437BF"/>
    <w:rsid w:val="00344556"/>
    <w:rsid w:val="00346572"/>
    <w:rsid w:val="00353D95"/>
    <w:rsid w:val="0037739A"/>
    <w:rsid w:val="00467E48"/>
    <w:rsid w:val="004768C1"/>
    <w:rsid w:val="004B2562"/>
    <w:rsid w:val="00516819"/>
    <w:rsid w:val="00532819"/>
    <w:rsid w:val="0059213B"/>
    <w:rsid w:val="005E5085"/>
    <w:rsid w:val="006421EA"/>
    <w:rsid w:val="00677B9F"/>
    <w:rsid w:val="00681633"/>
    <w:rsid w:val="006F7F7C"/>
    <w:rsid w:val="00711557"/>
    <w:rsid w:val="00753E8E"/>
    <w:rsid w:val="00754D42"/>
    <w:rsid w:val="00773FC4"/>
    <w:rsid w:val="007750B5"/>
    <w:rsid w:val="007D1B78"/>
    <w:rsid w:val="007D7EA8"/>
    <w:rsid w:val="007E353A"/>
    <w:rsid w:val="00842530"/>
    <w:rsid w:val="00845724"/>
    <w:rsid w:val="00847851"/>
    <w:rsid w:val="008911D9"/>
    <w:rsid w:val="00896B32"/>
    <w:rsid w:val="008A1620"/>
    <w:rsid w:val="00935FBD"/>
    <w:rsid w:val="00975F52"/>
    <w:rsid w:val="00995AD6"/>
    <w:rsid w:val="009A587B"/>
    <w:rsid w:val="009C274B"/>
    <w:rsid w:val="00A17ECD"/>
    <w:rsid w:val="00A32EA7"/>
    <w:rsid w:val="00A338C7"/>
    <w:rsid w:val="00A5130F"/>
    <w:rsid w:val="00A61199"/>
    <w:rsid w:val="00A91813"/>
    <w:rsid w:val="00AD59DF"/>
    <w:rsid w:val="00AE0A04"/>
    <w:rsid w:val="00B002AF"/>
    <w:rsid w:val="00B009E3"/>
    <w:rsid w:val="00B53252"/>
    <w:rsid w:val="00B63349"/>
    <w:rsid w:val="00B87BBE"/>
    <w:rsid w:val="00BC59B9"/>
    <w:rsid w:val="00BD40FE"/>
    <w:rsid w:val="00BE4165"/>
    <w:rsid w:val="00BF4E0E"/>
    <w:rsid w:val="00C463D2"/>
    <w:rsid w:val="00C66D9E"/>
    <w:rsid w:val="00D10963"/>
    <w:rsid w:val="00D14AA1"/>
    <w:rsid w:val="00D57E8F"/>
    <w:rsid w:val="00DE3324"/>
    <w:rsid w:val="00DF2080"/>
    <w:rsid w:val="00E32A5B"/>
    <w:rsid w:val="00E57DC1"/>
    <w:rsid w:val="00E63E40"/>
    <w:rsid w:val="00E904E4"/>
    <w:rsid w:val="00EA064A"/>
    <w:rsid w:val="00EA6E8A"/>
    <w:rsid w:val="00F007F5"/>
    <w:rsid w:val="00F40F3B"/>
    <w:rsid w:val="00F44612"/>
    <w:rsid w:val="00F578EB"/>
    <w:rsid w:val="00FC0F11"/>
    <w:rsid w:val="00FD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63</cp:revision>
  <cp:lastPrinted>2020-11-25T09:39:00Z</cp:lastPrinted>
  <dcterms:created xsi:type="dcterms:W3CDTF">2017-11-08T07:31:00Z</dcterms:created>
  <dcterms:modified xsi:type="dcterms:W3CDTF">2021-11-12T10:07:00Z</dcterms:modified>
</cp:coreProperties>
</file>