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AB49A1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-83-10/ </w:t>
      </w:r>
      <w:r w:rsidR="00676A35">
        <w:rPr>
          <w:rFonts w:cs="Arial"/>
          <w:noProof w:val="0"/>
          <w:color w:val="7F7F7F" w:themeColor="text1" w:themeTint="80"/>
          <w:sz w:val="20"/>
          <w:szCs w:val="20"/>
        </w:rPr>
        <w:t>2119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676A35">
        <w:rPr>
          <w:rFonts w:cs="Arial"/>
          <w:noProof w:val="0"/>
          <w:color w:val="7F7F7F" w:themeColor="text1" w:themeTint="80"/>
          <w:sz w:val="20"/>
          <w:szCs w:val="20"/>
        </w:rPr>
        <w:t>9</w:t>
      </w:r>
      <w:bookmarkStart w:id="0" w:name="_GoBack"/>
      <w:bookmarkEnd w:id="0"/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.10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887C53" w:rsidRPr="00887C5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ЧЬИ ДОРОГИ ВЕДУТ В КРЫМ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887C53" w:rsidRDefault="00887C53" w:rsidP="004C61EE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887C53">
        <w:rPr>
          <w:rFonts w:ascii="Arial" w:hAnsi="Arial" w:cs="Arial"/>
          <w:b/>
          <w:color w:val="525252" w:themeColor="accent3" w:themeShade="80"/>
        </w:rPr>
        <w:t xml:space="preserve">Наряду с туризмом Крым привлекает возможностью трудоустройства и получения образования. И эти ресурсы нашего региона по достоинству оценивают не только россияне, но и иностранцы. Кто приезжает в Крым, и какие цели ставит перед собой, покажет Всероссийская перепись, которая </w:t>
      </w:r>
      <w:r>
        <w:rPr>
          <w:rFonts w:ascii="Arial" w:hAnsi="Arial" w:cs="Arial"/>
          <w:b/>
          <w:color w:val="525252" w:themeColor="accent3" w:themeShade="80"/>
        </w:rPr>
        <w:t>началась</w:t>
      </w:r>
      <w:r w:rsidRPr="00887C53">
        <w:rPr>
          <w:rFonts w:ascii="Arial" w:hAnsi="Arial" w:cs="Arial"/>
          <w:b/>
          <w:color w:val="525252" w:themeColor="accent3" w:themeShade="80"/>
        </w:rPr>
        <w:t xml:space="preserve"> 15 октября.</w:t>
      </w:r>
    </w:p>
    <w:p w:rsidR="00887C53" w:rsidRPr="00887C53" w:rsidRDefault="00887C53" w:rsidP="00887C5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87C53">
        <w:rPr>
          <w:rFonts w:ascii="Arial" w:hAnsi="Arial"/>
          <w:color w:val="595959" w:themeColor="text1" w:themeTint="A6"/>
        </w:rPr>
        <w:t>Поскольку перепись имеет статус всероссийской, она охват</w:t>
      </w:r>
      <w:r>
        <w:rPr>
          <w:rFonts w:ascii="Arial" w:hAnsi="Arial"/>
          <w:color w:val="595959" w:themeColor="text1" w:themeTint="A6"/>
        </w:rPr>
        <w:t>ывает</w:t>
      </w:r>
      <w:r w:rsidRPr="00887C53">
        <w:rPr>
          <w:rFonts w:ascii="Arial" w:hAnsi="Arial"/>
          <w:color w:val="595959" w:themeColor="text1" w:themeTint="A6"/>
        </w:rPr>
        <w:t xml:space="preserve"> всех людей, находящихся на момент ее проведения в нашей стране. Безусловно, право рассказать о себе предоставлено не только россиянам, отдающим предпочтение осеннему отдыху в Крыму, но и гражданам других государств, посещающим полуостров. Так, иностранные студенты, проходящие обучение в крымских вузах, рабочие из бывших союзных республик вместе с гостями полуострова из регионов России выберут для себя правильные варианты ответов в опросных листах.</w:t>
      </w:r>
    </w:p>
    <w:p w:rsidR="00887C53" w:rsidRPr="00887C53" w:rsidRDefault="00887C53" w:rsidP="00887C5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87C53">
        <w:rPr>
          <w:rFonts w:ascii="Arial" w:hAnsi="Arial"/>
          <w:color w:val="595959" w:themeColor="text1" w:themeTint="A6"/>
        </w:rPr>
        <w:t>Прежде всего, у приезжих спросят их пол, возраст и страну постоянного проживания. Следующий шаг – цель приезда в Россию и продолжительность проживания на ее территории. Примечательно, что переписать себя смогут даже такие гости нашего региона, у которых нет четкой цели прибытия в Крым. Так, находясь у нас проездом, в ходе переписи они выберут вариант ответа «транзит».  На этом этапе для транзитных гостей вопросы переписи исчерпаются, а гости, приехавшие в Крым на учебу, работу и в ходе частной поездки, продолжат выбор правильных ответов в опросных листах ВПН.</w:t>
      </w:r>
    </w:p>
    <w:p w:rsidR="00887C53" w:rsidRPr="00887C53" w:rsidRDefault="00887C53" w:rsidP="00887C5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87C53">
        <w:rPr>
          <w:rFonts w:ascii="Arial" w:hAnsi="Arial"/>
          <w:color w:val="595959" w:themeColor="text1" w:themeTint="A6"/>
        </w:rPr>
        <w:t>Так, последний блок вопросов включит в себя сведения о продолжительности проживания на территории России, а также стране рождения и гражданстве. Уточняя, откуда к нам приезжают гости, и какие цели они перед собой ставят, государство получит возможность не только изучить миграционные процессы, но и определить степень привлекательности Крыма для приезжих.</w:t>
      </w:r>
    </w:p>
    <w:p w:rsidR="004C61EE" w:rsidRPr="004C61EE" w:rsidRDefault="00887C53" w:rsidP="00887C5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87C53">
        <w:rPr>
          <w:rFonts w:ascii="Arial" w:hAnsi="Arial"/>
          <w:color w:val="595959" w:themeColor="text1" w:themeTint="A6"/>
        </w:rPr>
        <w:t xml:space="preserve">  По итогам переписи-</w:t>
      </w:r>
      <w:r>
        <w:rPr>
          <w:rFonts w:ascii="Arial" w:hAnsi="Arial"/>
          <w:color w:val="595959" w:themeColor="text1" w:themeTint="A6"/>
        </w:rPr>
        <w:t>2</w:t>
      </w:r>
      <w:r w:rsidRPr="00887C53">
        <w:rPr>
          <w:rFonts w:ascii="Arial" w:hAnsi="Arial"/>
          <w:color w:val="595959" w:themeColor="text1" w:themeTint="A6"/>
        </w:rPr>
        <w:t>014, самыми активными ее участниками в Крыму стали люди в возрасте от 30 до 34 лет, среди которых опросные листы заполнили 98</w:t>
      </w:r>
      <w:r>
        <w:rPr>
          <w:rFonts w:ascii="Arial" w:hAnsi="Arial"/>
          <w:color w:val="595959" w:themeColor="text1" w:themeTint="A6"/>
        </w:rPr>
        <w:t>,</w:t>
      </w:r>
      <w:r w:rsidRPr="00887C53">
        <w:rPr>
          <w:rFonts w:ascii="Arial" w:hAnsi="Arial"/>
          <w:color w:val="595959" w:themeColor="text1" w:themeTint="A6"/>
        </w:rPr>
        <w:t>8</w:t>
      </w:r>
      <w:r>
        <w:rPr>
          <w:rFonts w:ascii="Arial" w:hAnsi="Arial"/>
          <w:color w:val="595959" w:themeColor="text1" w:themeTint="A6"/>
        </w:rPr>
        <w:t xml:space="preserve"> тыс.</w:t>
      </w:r>
      <w:r w:rsidRPr="00887C53">
        <w:rPr>
          <w:rFonts w:ascii="Arial" w:hAnsi="Arial"/>
          <w:color w:val="595959" w:themeColor="text1" w:themeTint="A6"/>
        </w:rPr>
        <w:t xml:space="preserve"> человек. Как изменился возрастной показатель активистов на территории нашей республики сейчас, покажет предстоящая перепись.</w:t>
      </w:r>
    </w:p>
    <w:p w:rsidR="00285033" w:rsidRDefault="00285033" w:rsidP="0028503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85033">
        <w:rPr>
          <w:rFonts w:ascii="Arial" w:hAnsi="Arial"/>
          <w:color w:val="595959" w:themeColor="text1" w:themeTint="A6"/>
        </w:rPr>
        <w:t xml:space="preserve">  </w:t>
      </w:r>
    </w:p>
    <w:p w:rsidR="007F2426" w:rsidRDefault="003D6DB6" w:rsidP="00285033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285033" w:rsidRDefault="00285033" w:rsidP="00FF75D0">
      <w:pPr>
        <w:rPr>
          <w:rFonts w:ascii="Arial" w:hAnsi="Arial"/>
          <w:color w:val="595959" w:themeColor="text1" w:themeTint="A6"/>
        </w:rPr>
      </w:pPr>
    </w:p>
    <w:p w:rsidR="00FF75D0" w:rsidRPr="00FF75D0" w:rsidRDefault="00FF75D0" w:rsidP="00FF75D0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p w:rsidR="00E631D8" w:rsidRPr="0051192A" w:rsidRDefault="00E631D8" w:rsidP="00FF75D0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88" w:rsidRDefault="00566D88" w:rsidP="00164B35">
      <w:r>
        <w:separator/>
      </w:r>
    </w:p>
  </w:endnote>
  <w:endnote w:type="continuationSeparator" w:id="0">
    <w:p w:rsidR="00566D88" w:rsidRDefault="00566D8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88" w:rsidRDefault="00566D88" w:rsidP="00164B35">
      <w:r>
        <w:separator/>
      </w:r>
    </w:p>
  </w:footnote>
  <w:footnote w:type="continuationSeparator" w:id="0">
    <w:p w:rsidR="00566D88" w:rsidRDefault="00566D8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6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125A2"/>
    <w:rsid w:val="00022418"/>
    <w:rsid w:val="00030D09"/>
    <w:rsid w:val="00033222"/>
    <w:rsid w:val="000A6805"/>
    <w:rsid w:val="000F0F5F"/>
    <w:rsid w:val="001304CB"/>
    <w:rsid w:val="00141AF3"/>
    <w:rsid w:val="0016060D"/>
    <w:rsid w:val="00164B35"/>
    <w:rsid w:val="001677A6"/>
    <w:rsid w:val="00167FFC"/>
    <w:rsid w:val="00187E05"/>
    <w:rsid w:val="001A6074"/>
    <w:rsid w:val="001B2A7C"/>
    <w:rsid w:val="001C43A9"/>
    <w:rsid w:val="0026373D"/>
    <w:rsid w:val="00285033"/>
    <w:rsid w:val="002C31A7"/>
    <w:rsid w:val="002F48E1"/>
    <w:rsid w:val="00302AA7"/>
    <w:rsid w:val="00311D24"/>
    <w:rsid w:val="00317455"/>
    <w:rsid w:val="003616CE"/>
    <w:rsid w:val="003912CC"/>
    <w:rsid w:val="003B3C17"/>
    <w:rsid w:val="003B5120"/>
    <w:rsid w:val="003C22E7"/>
    <w:rsid w:val="003C38F0"/>
    <w:rsid w:val="003C7D61"/>
    <w:rsid w:val="003D3F16"/>
    <w:rsid w:val="003D6DB6"/>
    <w:rsid w:val="003F1588"/>
    <w:rsid w:val="00452C40"/>
    <w:rsid w:val="00494C0C"/>
    <w:rsid w:val="004C61EE"/>
    <w:rsid w:val="004E0306"/>
    <w:rsid w:val="004E0806"/>
    <w:rsid w:val="0051192A"/>
    <w:rsid w:val="00560DA2"/>
    <w:rsid w:val="00566A1D"/>
    <w:rsid w:val="00566D88"/>
    <w:rsid w:val="00580A7C"/>
    <w:rsid w:val="00580AB0"/>
    <w:rsid w:val="005B54A1"/>
    <w:rsid w:val="005C7A97"/>
    <w:rsid w:val="00612AF7"/>
    <w:rsid w:val="00614B72"/>
    <w:rsid w:val="00645866"/>
    <w:rsid w:val="0065369F"/>
    <w:rsid w:val="00673AA8"/>
    <w:rsid w:val="00676A35"/>
    <w:rsid w:val="00692A23"/>
    <w:rsid w:val="006B2A52"/>
    <w:rsid w:val="006E7419"/>
    <w:rsid w:val="00715598"/>
    <w:rsid w:val="007736DD"/>
    <w:rsid w:val="007752BC"/>
    <w:rsid w:val="007B5610"/>
    <w:rsid w:val="007F2426"/>
    <w:rsid w:val="00802669"/>
    <w:rsid w:val="00855614"/>
    <w:rsid w:val="0087166C"/>
    <w:rsid w:val="00887C53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A161AD"/>
    <w:rsid w:val="00A22B39"/>
    <w:rsid w:val="00A45628"/>
    <w:rsid w:val="00A53F62"/>
    <w:rsid w:val="00AA1B3F"/>
    <w:rsid w:val="00AB2AEC"/>
    <w:rsid w:val="00AB49A1"/>
    <w:rsid w:val="00AB7DE3"/>
    <w:rsid w:val="00B0716A"/>
    <w:rsid w:val="00B131E4"/>
    <w:rsid w:val="00B26457"/>
    <w:rsid w:val="00B350DD"/>
    <w:rsid w:val="00B36DAF"/>
    <w:rsid w:val="00B44419"/>
    <w:rsid w:val="00B4668E"/>
    <w:rsid w:val="00BC3988"/>
    <w:rsid w:val="00BD5523"/>
    <w:rsid w:val="00BF6C05"/>
    <w:rsid w:val="00C01079"/>
    <w:rsid w:val="00C242B6"/>
    <w:rsid w:val="00C452DE"/>
    <w:rsid w:val="00CA377A"/>
    <w:rsid w:val="00CF115C"/>
    <w:rsid w:val="00D14EE9"/>
    <w:rsid w:val="00D26106"/>
    <w:rsid w:val="00D511B0"/>
    <w:rsid w:val="00E024E0"/>
    <w:rsid w:val="00E12450"/>
    <w:rsid w:val="00E53F3B"/>
    <w:rsid w:val="00E631D8"/>
    <w:rsid w:val="00E86325"/>
    <w:rsid w:val="00EB5145"/>
    <w:rsid w:val="00EC4EA7"/>
    <w:rsid w:val="00ED246C"/>
    <w:rsid w:val="00ED7186"/>
    <w:rsid w:val="00F81450"/>
    <w:rsid w:val="00F8363D"/>
    <w:rsid w:val="00F9471D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49301B-D5F7-477B-AE41-09FA806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B49A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37577-F705-4A15-826E-04104CC1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Полякова Ирина Геннадьевна</cp:lastModifiedBy>
  <cp:revision>3</cp:revision>
  <cp:lastPrinted>2021-10-19T14:43:00Z</cp:lastPrinted>
  <dcterms:created xsi:type="dcterms:W3CDTF">2021-10-16T11:16:00Z</dcterms:created>
  <dcterms:modified xsi:type="dcterms:W3CDTF">2021-10-19T14:58:00Z</dcterms:modified>
</cp:coreProperties>
</file>