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15" w:rsidRPr="00B74E0F" w:rsidRDefault="00B74E0F" w:rsidP="00B74E0F">
      <w:pPr>
        <w:spacing w:after="0" w:line="240" w:lineRule="auto"/>
        <w:ind w:right="9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81025" cy="733425"/>
            <wp:effectExtent l="19050" t="0" r="9525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415" w:rsidRDefault="00B74E0F" w:rsidP="0097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КОВЫЛЬНОВСКОГО</w:t>
      </w:r>
    </w:p>
    <w:p w:rsidR="00F21415" w:rsidRDefault="00B74E0F" w:rsidP="0097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СЕЛЬСКОГО ПОСЕЛЕНИЯ</w:t>
      </w:r>
    </w:p>
    <w:p w:rsidR="00F21415" w:rsidRDefault="00B74E0F" w:rsidP="0097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РАЗДОЛЬНЕНСКОГО РАЙОНА </w:t>
      </w:r>
    </w:p>
    <w:p w:rsidR="00F21415" w:rsidRDefault="00B74E0F" w:rsidP="00972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РЕСПУБЛИКИ КРЫМ</w:t>
      </w:r>
    </w:p>
    <w:p w:rsidR="00F21415" w:rsidRDefault="00F21415">
      <w:pPr>
        <w:tabs>
          <w:tab w:val="left" w:pos="8102"/>
        </w:tabs>
        <w:spacing w:after="279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line="240" w:lineRule="auto"/>
        <w:ind w:left="19" w:hanging="19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ПОСТАНОВЛЕНИЕ</w:t>
      </w:r>
    </w:p>
    <w:p w:rsidR="00F21415" w:rsidRDefault="00F21415">
      <w:pPr>
        <w:spacing w:line="274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21415" w:rsidRDefault="00EE018B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10 мая</w:t>
      </w:r>
      <w:r w:rsidR="00994028">
        <w:rPr>
          <w:rFonts w:ascii="Times New Roman" w:eastAsia="Times New Roman" w:hAnsi="Times New Roman" w:cs="Times New Roman"/>
          <w:sz w:val="28"/>
        </w:rPr>
        <w:t xml:space="preserve"> 2018</w:t>
      </w:r>
      <w:r w:rsidR="00B74E0F">
        <w:rPr>
          <w:rFonts w:ascii="Times New Roman" w:eastAsia="Times New Roman" w:hAnsi="Times New Roman" w:cs="Times New Roman"/>
          <w:sz w:val="28"/>
        </w:rPr>
        <w:t xml:space="preserve"> года                      с</w:t>
      </w:r>
      <w:proofErr w:type="gramStart"/>
      <w:r w:rsidR="00B74E0F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B74E0F">
        <w:rPr>
          <w:rFonts w:ascii="Times New Roman" w:eastAsia="Times New Roman" w:hAnsi="Times New Roman" w:cs="Times New Roman"/>
          <w:sz w:val="28"/>
        </w:rPr>
        <w:t xml:space="preserve">овыльное                                       № </w:t>
      </w:r>
      <w:r>
        <w:rPr>
          <w:rFonts w:ascii="Times New Roman" w:eastAsia="Times New Roman" w:hAnsi="Times New Roman" w:cs="Times New Roman"/>
          <w:sz w:val="28"/>
        </w:rPr>
        <w:t>7</w:t>
      </w:r>
      <w:r w:rsidR="00994028">
        <w:rPr>
          <w:rFonts w:ascii="Times New Roman" w:eastAsia="Times New Roman" w:hAnsi="Times New Roman" w:cs="Times New Roman"/>
          <w:sz w:val="28"/>
        </w:rPr>
        <w:t>6</w:t>
      </w:r>
    </w:p>
    <w:p w:rsidR="00F21415" w:rsidRDefault="00F21415">
      <w:pPr>
        <w:rPr>
          <w:rFonts w:ascii="Times New Roman" w:eastAsia="Times New Roman" w:hAnsi="Times New Roman" w:cs="Times New Roman"/>
          <w:b/>
          <w:sz w:val="28"/>
        </w:rPr>
      </w:pPr>
    </w:p>
    <w:p w:rsidR="008A3D28" w:rsidRDefault="008A3D28" w:rsidP="008A3D28">
      <w:pPr>
        <w:pStyle w:val="TableParagraph"/>
        <w:rPr>
          <w:rFonts w:ascii="Times New Roman" w:hAnsi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4"/>
          <w:szCs w:val="24"/>
          <w:lang w:val="ru-RU"/>
        </w:rPr>
        <w:t>О</w:t>
      </w:r>
      <w:r w:rsidR="001E1E4E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внесени</w:t>
      </w:r>
      <w:r w:rsidR="00EE018B">
        <w:rPr>
          <w:rFonts w:ascii="Times New Roman" w:hAnsi="Times New Roman"/>
          <w:b/>
          <w:i/>
          <w:sz w:val="24"/>
          <w:szCs w:val="24"/>
          <w:lang w:val="ru-RU"/>
        </w:rPr>
        <w:t>и изменений в постановление №</w:t>
      </w:r>
      <w:r w:rsidR="001E1E4E"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  <w:r w:rsidR="00EE018B">
        <w:rPr>
          <w:rFonts w:ascii="Times New Roman" w:hAnsi="Times New Roman"/>
          <w:b/>
          <w:i/>
          <w:sz w:val="24"/>
          <w:szCs w:val="24"/>
          <w:lang w:val="ru-RU"/>
        </w:rPr>
        <w:t>36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 </w:t>
      </w:r>
    </w:p>
    <w:p w:rsidR="00F21415" w:rsidRDefault="00EE018B" w:rsidP="008A3D2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szCs w:val="24"/>
        </w:rPr>
        <w:t>от 05</w:t>
      </w:r>
      <w:r w:rsidR="008A3D28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марта 2018</w:t>
      </w:r>
      <w:r w:rsidR="008A3D28">
        <w:rPr>
          <w:rFonts w:ascii="Times New Roman" w:hAnsi="Times New Roman"/>
          <w:b/>
          <w:i/>
          <w:sz w:val="24"/>
          <w:szCs w:val="24"/>
        </w:rPr>
        <w:t xml:space="preserve"> года</w:t>
      </w:r>
      <w:r w:rsidR="00B74E0F">
        <w:rPr>
          <w:rFonts w:ascii="Times New Roman" w:eastAsia="Times New Roman" w:hAnsi="Times New Roman" w:cs="Times New Roman"/>
          <w:b/>
          <w:i/>
          <w:sz w:val="24"/>
        </w:rPr>
        <w:t xml:space="preserve"> муниципальной программы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«Обеспечение деятельности органов местного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самоуправления Ковыльновского сельского поселения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Раздольненского района Республики Крым на 2018 год и 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на плановый период 2019 и 2020 годов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Федеральным законом от 06.10.2003г.№131-ФЗ</w:t>
      </w:r>
      <w:proofErr w:type="gramStart"/>
      <w:r>
        <w:rPr>
          <w:rFonts w:ascii="Times New Roman" w:eastAsia="Times New Roman" w:hAnsi="Times New Roman" w:cs="Times New Roman"/>
          <w:sz w:val="28"/>
        </w:rPr>
        <w:t>»О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с целью разработки проекта бюджета муниципального образования Ковыльновское сельское поселение на </w:t>
      </w:r>
      <w:r>
        <w:rPr>
          <w:rFonts w:ascii="Times New Roman" w:eastAsia="Times New Roman" w:hAnsi="Times New Roman" w:cs="Times New Roman"/>
          <w:color w:val="000000"/>
          <w:sz w:val="28"/>
        </w:rPr>
        <w:t>2018 год и на плановый период 2019 и 2020 годов</w:t>
      </w:r>
      <w:r w:rsidR="00994028">
        <w:rPr>
          <w:rFonts w:ascii="Times New Roman" w:eastAsia="Times New Roman" w:hAnsi="Times New Roman" w:cs="Times New Roman"/>
          <w:sz w:val="28"/>
        </w:rPr>
        <w:t>.</w:t>
      </w:r>
    </w:p>
    <w:p w:rsidR="00994028" w:rsidRDefault="0099402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Pr="00994028" w:rsidRDefault="00B74E0F" w:rsidP="00994028">
      <w:pPr>
        <w:rPr>
          <w:rFonts w:ascii="Times New Roman" w:eastAsia="Times New Roman" w:hAnsi="Times New Roman" w:cs="Times New Roman"/>
          <w:b/>
          <w:sz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о в л я ю:</w:t>
      </w:r>
    </w:p>
    <w:p w:rsidR="00F21415" w:rsidRDefault="00B74E0F" w:rsidP="00994028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8A3D28">
        <w:rPr>
          <w:rFonts w:ascii="Times New Roman" w:eastAsia="Times New Roman" w:hAnsi="Times New Roman" w:cs="Times New Roman"/>
          <w:sz w:val="28"/>
        </w:rPr>
        <w:t>Внести изменения в</w:t>
      </w:r>
      <w:r>
        <w:rPr>
          <w:rFonts w:ascii="Times New Roman" w:eastAsia="Times New Roman" w:hAnsi="Times New Roman" w:cs="Times New Roman"/>
          <w:sz w:val="28"/>
        </w:rPr>
        <w:t xml:space="preserve"> муниципальную программу «Обеспечение деятельности органов местного самоуправления Ковыльновского сельского поселения Раздольненского района Республики Крым на </w:t>
      </w:r>
      <w:r>
        <w:rPr>
          <w:rFonts w:ascii="Times New Roman" w:eastAsia="Times New Roman" w:hAnsi="Times New Roman" w:cs="Times New Roman"/>
          <w:color w:val="000000"/>
          <w:sz w:val="28"/>
        </w:rPr>
        <w:t>2018 год и на плановый период 2019 и 2020 годов</w:t>
      </w:r>
      <w:r>
        <w:rPr>
          <w:rFonts w:ascii="Times New Roman" w:eastAsia="Times New Roman" w:hAnsi="Times New Roman" w:cs="Times New Roman"/>
          <w:sz w:val="28"/>
        </w:rPr>
        <w:t>»</w:t>
      </w:r>
      <w:r>
        <w:rPr>
          <w:rFonts w:ascii="Calibri" w:eastAsia="Calibri" w:hAnsi="Calibri" w:cs="Calibri"/>
        </w:rPr>
        <w:t>.</w:t>
      </w:r>
    </w:p>
    <w:p w:rsidR="00F21415" w:rsidRDefault="00B74E0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Постановление вступает в силу со дня  принятия. </w:t>
      </w:r>
    </w:p>
    <w:p w:rsidR="00F21415" w:rsidRDefault="00B74E0F">
      <w:pPr>
        <w:tabs>
          <w:tab w:val="left" w:pos="1040"/>
          <w:tab w:val="left" w:pos="1985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Контроль за выполнение настоящего постановления оставляю за собой</w:t>
      </w:r>
    </w:p>
    <w:p w:rsidR="00F21415" w:rsidRDefault="00F21415">
      <w:pPr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Ковыльновского</w:t>
      </w:r>
    </w:p>
    <w:p w:rsidR="00F21415" w:rsidRDefault="00B74E0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</w:t>
      </w:r>
      <w:proofErr w:type="spellStart"/>
      <w:r>
        <w:rPr>
          <w:rFonts w:ascii="Times New Roman" w:eastAsia="Times New Roman" w:hAnsi="Times New Roman" w:cs="Times New Roman"/>
          <w:sz w:val="28"/>
        </w:rPr>
        <w:t>совета-глава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Админист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рации</w:t>
      </w:r>
      <w:proofErr w:type="gramEnd"/>
    </w:p>
    <w:p w:rsidR="00F21415" w:rsidRDefault="00B74E0F" w:rsidP="008A3D2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Ковыльновского сельского поселения         </w:t>
      </w:r>
      <w:r w:rsidR="009729E2">
        <w:rPr>
          <w:rFonts w:ascii="Times New Roman" w:eastAsia="Times New Roman" w:hAnsi="Times New Roman" w:cs="Times New Roman"/>
          <w:sz w:val="28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Ю.Н.Михайленко</w:t>
      </w:r>
      <w:proofErr w:type="spellEnd"/>
    </w:p>
    <w:p w:rsidR="008A3D28" w:rsidRDefault="008A3D28" w:rsidP="009729E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</w:p>
    <w:p w:rsidR="008A3D28" w:rsidRDefault="008A3D28" w:rsidP="009729E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</w:p>
    <w:p w:rsidR="008A3D28" w:rsidRDefault="008A3D28" w:rsidP="009729E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</w:p>
    <w:p w:rsidR="008A3D28" w:rsidRDefault="008A3D28" w:rsidP="009729E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</w:p>
    <w:p w:rsidR="00F21415" w:rsidRDefault="00B74E0F" w:rsidP="009729E2">
      <w:pPr>
        <w:spacing w:after="0" w:line="240" w:lineRule="auto"/>
        <w:ind w:left="4962" w:right="93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Утверждена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постановлением Ковыльновского</w:t>
      </w:r>
      <w:r w:rsidR="00341E0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сельского поселения Раздольненского района Республики Крым </w:t>
      </w:r>
      <w:r w:rsidR="00341E0C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№ </w:t>
      </w:r>
      <w:r w:rsidR="00EE018B">
        <w:rPr>
          <w:rFonts w:ascii="Times New Roman" w:eastAsia="Times New Roman" w:hAnsi="Times New Roman" w:cs="Times New Roman"/>
          <w:sz w:val="28"/>
        </w:rPr>
        <w:t>76 от «10» мая</w:t>
      </w:r>
      <w:r w:rsidR="00994028">
        <w:rPr>
          <w:rFonts w:ascii="Times New Roman" w:eastAsia="Times New Roman" w:hAnsi="Times New Roman" w:cs="Times New Roman"/>
          <w:sz w:val="28"/>
        </w:rPr>
        <w:t xml:space="preserve"> 2018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21415" w:rsidRDefault="00F21415">
      <w:pPr>
        <w:spacing w:before="4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2326"/>
        </w:tabs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Муниципальная</w:t>
      </w:r>
      <w:r>
        <w:rPr>
          <w:rFonts w:ascii="Times New Roman" w:eastAsia="Times New Roman" w:hAnsi="Times New Roman" w:cs="Times New Roman"/>
          <w:b/>
          <w:sz w:val="28"/>
        </w:rPr>
        <w:tab/>
        <w:t>программа</w:t>
      </w:r>
    </w:p>
    <w:p w:rsidR="00F21415" w:rsidRDefault="00B74E0F">
      <w:pPr>
        <w:spacing w:before="2" w:after="0" w:line="240" w:lineRule="auto"/>
        <w:ind w:left="142" w:right="134" w:hanging="2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«Обеспечение деятельности органов местного самоуправления Ковыльновского сельского поселения Раздольненского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РеспубликиКрым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на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2018 год и на плановый период 2019 и 2020 годов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F21415" w:rsidRDefault="00F21415">
      <w:pPr>
        <w:spacing w:before="1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Содержание Программы: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before="226" w:after="0" w:line="240" w:lineRule="auto"/>
        <w:ind w:left="118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Программы.</w:t>
      </w:r>
    </w:p>
    <w:p w:rsidR="00F21415" w:rsidRDefault="00B74E0F">
      <w:pPr>
        <w:numPr>
          <w:ilvl w:val="0"/>
          <w:numId w:val="1"/>
        </w:numPr>
        <w:tabs>
          <w:tab w:val="left" w:pos="1172"/>
        </w:tabs>
        <w:spacing w:after="0" w:line="240" w:lineRule="auto"/>
        <w:ind w:left="118" w:right="113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и оценка проблемы, решение которой осуществляется путем реализации Программы.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 и задачи Программы.</w:t>
      </w:r>
    </w:p>
    <w:p w:rsidR="00F21415" w:rsidRDefault="00B74E0F">
      <w:pPr>
        <w:numPr>
          <w:ilvl w:val="0"/>
          <w:numId w:val="1"/>
        </w:numPr>
        <w:tabs>
          <w:tab w:val="left" w:pos="1151"/>
        </w:tabs>
        <w:spacing w:after="0" w:line="240" w:lineRule="auto"/>
        <w:ind w:left="118" w:right="114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и описание программных мероприятий по решению задач и цели Программы.</w:t>
      </w:r>
    </w:p>
    <w:p w:rsidR="00F21415" w:rsidRDefault="00B74E0F">
      <w:pPr>
        <w:numPr>
          <w:ilvl w:val="0"/>
          <w:numId w:val="1"/>
        </w:numPr>
        <w:tabs>
          <w:tab w:val="left" w:pos="1153"/>
        </w:tabs>
        <w:spacing w:after="0" w:line="240" w:lineRule="auto"/>
        <w:ind w:left="118" w:right="116"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 распределении объемов и источников финансирования по годам.</w:t>
      </w:r>
    </w:p>
    <w:p w:rsidR="00F21415" w:rsidRDefault="00B74E0F">
      <w:pPr>
        <w:numPr>
          <w:ilvl w:val="0"/>
          <w:numId w:val="1"/>
        </w:numPr>
        <w:tabs>
          <w:tab w:val="left" w:pos="1120"/>
        </w:tabs>
        <w:spacing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</w:t>
      </w:r>
      <w:proofErr w:type="spellStart"/>
      <w:r>
        <w:rPr>
          <w:rFonts w:ascii="Times New Roman" w:eastAsia="Times New Roman" w:hAnsi="Times New Roman" w:cs="Times New Roman"/>
          <w:sz w:val="28"/>
        </w:rPr>
        <w:t>еереализации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F21415" w:rsidRDefault="00B74E0F">
      <w:pPr>
        <w:tabs>
          <w:tab w:val="left" w:pos="1120"/>
        </w:tabs>
        <w:spacing w:after="0" w:line="240" w:lineRule="auto"/>
        <w:ind w:left="81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Прогноз</w:t>
      </w:r>
      <w:r>
        <w:rPr>
          <w:rFonts w:ascii="Times New Roman" w:eastAsia="Times New Roman" w:hAnsi="Times New Roman" w:cs="Times New Roman"/>
          <w:sz w:val="28"/>
        </w:rPr>
        <w:tab/>
        <w:t xml:space="preserve"> ожидаемых</w:t>
      </w:r>
      <w:r>
        <w:rPr>
          <w:rFonts w:ascii="Times New Roman" w:eastAsia="Times New Roman" w:hAnsi="Times New Roman" w:cs="Times New Roman"/>
          <w:sz w:val="28"/>
        </w:rPr>
        <w:tab/>
        <w:t>социально</w:t>
      </w:r>
      <w:r>
        <w:rPr>
          <w:rFonts w:ascii="Times New Roman" w:eastAsia="Times New Roman" w:hAnsi="Times New Roman" w:cs="Times New Roman"/>
          <w:sz w:val="28"/>
        </w:rPr>
        <w:tab/>
        <w:t>-</w:t>
      </w:r>
      <w:r>
        <w:rPr>
          <w:rFonts w:ascii="Times New Roman" w:eastAsia="Times New Roman" w:hAnsi="Times New Roman" w:cs="Times New Roman"/>
          <w:sz w:val="28"/>
        </w:rPr>
        <w:tab/>
        <w:t>экономических</w:t>
      </w:r>
      <w:r>
        <w:rPr>
          <w:rFonts w:ascii="Times New Roman" w:eastAsia="Times New Roman" w:hAnsi="Times New Roman" w:cs="Times New Roman"/>
          <w:sz w:val="28"/>
        </w:rPr>
        <w:tab/>
        <w:t>результатов</w:t>
      </w:r>
      <w:r>
        <w:rPr>
          <w:rFonts w:ascii="Times New Roman" w:eastAsia="Times New Roman" w:hAnsi="Times New Roman" w:cs="Times New Roman"/>
          <w:sz w:val="28"/>
        </w:rPr>
        <w:tab/>
        <w:t>от реализации Программы.</w:t>
      </w:r>
    </w:p>
    <w:p w:rsidR="00F21415" w:rsidRDefault="00F21415">
      <w:pPr>
        <w:tabs>
          <w:tab w:val="left" w:pos="1120"/>
        </w:tabs>
        <w:spacing w:after="0" w:line="240" w:lineRule="auto"/>
        <w:ind w:left="1119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spacing w:after="0" w:line="240" w:lineRule="auto"/>
        <w:ind w:left="838" w:right="10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Паспорт Программы</w:t>
      </w:r>
    </w:p>
    <w:p w:rsidR="00F21415" w:rsidRDefault="00B74E0F">
      <w:pPr>
        <w:tabs>
          <w:tab w:val="left" w:pos="3443"/>
          <w:tab w:val="left" w:pos="5807"/>
          <w:tab w:val="left" w:pos="8474"/>
        </w:tabs>
        <w:spacing w:after="0" w:line="240" w:lineRule="auto"/>
        <w:ind w:left="83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Наименовани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Программы: </w:t>
      </w:r>
      <w:r>
        <w:rPr>
          <w:rFonts w:ascii="Times New Roman" w:eastAsia="Times New Roman" w:hAnsi="Times New Roman" w:cs="Times New Roman"/>
          <w:sz w:val="28"/>
        </w:rPr>
        <w:t>Муниципальная программа</w:t>
      </w:r>
    </w:p>
    <w:p w:rsidR="00F21415" w:rsidRDefault="00B74E0F">
      <w:pPr>
        <w:spacing w:before="2" w:after="0" w:line="240" w:lineRule="auto"/>
        <w:ind w:left="118" w:right="10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«Обеспечение деятельности органов местного самоуправления Ковыльновского сельского поселения Раздольненского района  Республики Крым на </w:t>
      </w:r>
      <w:r>
        <w:rPr>
          <w:rFonts w:ascii="Times New Roman" w:eastAsia="Times New Roman" w:hAnsi="Times New Roman" w:cs="Times New Roman"/>
          <w:color w:val="000000"/>
          <w:sz w:val="28"/>
        </w:rPr>
        <w:t>2018 год и плановый период 2019 –2020 годы</w:t>
      </w:r>
      <w:r>
        <w:rPr>
          <w:rFonts w:ascii="Times New Roman" w:eastAsia="Times New Roman" w:hAnsi="Times New Roman" w:cs="Times New Roman"/>
          <w:sz w:val="28"/>
        </w:rPr>
        <w:t>» (далее – Программа).</w:t>
      </w:r>
    </w:p>
    <w:p w:rsidR="00F21415" w:rsidRDefault="00B74E0F">
      <w:pPr>
        <w:spacing w:after="0" w:line="240" w:lineRule="auto"/>
        <w:ind w:left="11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Основания для  разработки Программы: </w:t>
      </w:r>
      <w:r>
        <w:rPr>
          <w:rFonts w:ascii="Times New Roman" w:eastAsia="Times New Roman" w:hAnsi="Times New Roman" w:cs="Times New Roman"/>
          <w:sz w:val="28"/>
        </w:rPr>
        <w:t>Федеральный закон от 06.10.2003г.</w:t>
      </w:r>
    </w:p>
    <w:p w:rsidR="00F21415" w:rsidRDefault="00B74E0F">
      <w:pPr>
        <w:spacing w:after="0" w:line="240" w:lineRule="auto"/>
        <w:ind w:left="118" w:right="10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№ 131-ФЗ (с последующими изменениями) «Об общих принципах организации местного самоуправления в Российской Федерации», Федеральный закон от 02.03.2007 № 25-ФЗ «О муниципальной службе в Российской Федерации»; Закон Республики Крым от 16.09.2014 № 76-ЗРК «О муниципальной службе в Республике Крым». </w:t>
      </w:r>
    </w:p>
    <w:p w:rsidR="00F21415" w:rsidRDefault="00B74E0F">
      <w:pPr>
        <w:tabs>
          <w:tab w:val="left" w:pos="2380"/>
          <w:tab w:val="left" w:pos="4374"/>
          <w:tab w:val="left" w:pos="6567"/>
          <w:tab w:val="left" w:pos="8926"/>
        </w:tabs>
        <w:spacing w:after="0" w:line="240" w:lineRule="auto"/>
        <w:ind w:left="118" w:right="110" w:firstLine="71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Заказчик Программы: </w:t>
      </w:r>
      <w:r>
        <w:rPr>
          <w:rFonts w:ascii="Times New Roman" w:eastAsia="Times New Roman" w:hAnsi="Times New Roman" w:cs="Times New Roman"/>
          <w:sz w:val="28"/>
        </w:rPr>
        <w:t>Администрация Ковыльновского сельского поселения Раздольненского района Республики Крым.</w:t>
      </w:r>
    </w:p>
    <w:p w:rsidR="00F21415" w:rsidRDefault="00B74E0F">
      <w:pPr>
        <w:spacing w:before="2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Разработчик Программы: </w:t>
      </w:r>
      <w:r>
        <w:rPr>
          <w:rFonts w:ascii="Times New Roman" w:eastAsia="Times New Roman" w:hAnsi="Times New Roman" w:cs="Times New Roman"/>
          <w:sz w:val="28"/>
        </w:rPr>
        <w:t>Структурное подразделение администрации Ковыльновского сельского поселения Раздольненского района Республики Крым</w:t>
      </w:r>
    </w:p>
    <w:p w:rsidR="00F21415" w:rsidRDefault="00F2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106" w:after="0" w:line="240" w:lineRule="auto"/>
        <w:ind w:left="118" w:right="111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Руководитель Программы: </w:t>
      </w:r>
      <w:r>
        <w:rPr>
          <w:rFonts w:ascii="Times New Roman" w:eastAsia="Times New Roman" w:hAnsi="Times New Roman" w:cs="Times New Roman"/>
          <w:sz w:val="28"/>
        </w:rPr>
        <w:t>глава администрации Ковыльновского сельского поселения Республики Крым.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Исполнители Программы: </w:t>
      </w:r>
      <w:r>
        <w:rPr>
          <w:rFonts w:ascii="Times New Roman" w:eastAsia="Times New Roman" w:hAnsi="Times New Roman" w:cs="Times New Roman"/>
          <w:sz w:val="28"/>
        </w:rPr>
        <w:t>заместитель главы администрации, структурное подразделение администрации Ковыльновского сельского поселения Раздольненского района Республики Крым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Программы: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документов архивного фонда.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  <w:u w:val="thick"/>
        </w:rPr>
      </w:pPr>
      <w:r>
        <w:rPr>
          <w:rFonts w:ascii="Times New Roman" w:eastAsia="Times New Roman" w:hAnsi="Times New Roman" w:cs="Times New Roman"/>
          <w:b/>
          <w:sz w:val="28"/>
          <w:u w:val="thick"/>
        </w:rPr>
        <w:t xml:space="preserve">Подпрограммы: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 xml:space="preserve">Обеспечение деятельности председателя Ковыльновского сельского совета. </w:t>
      </w:r>
    </w:p>
    <w:p w:rsidR="00F21415" w:rsidRDefault="00B74E0F">
      <w:pPr>
        <w:spacing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Обеспечение функций Администрации сельского поселения Ковыльновского сельского поселения.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Срок реализации Программы: </w:t>
      </w:r>
      <w:r>
        <w:rPr>
          <w:rFonts w:ascii="Times New Roman" w:eastAsia="Times New Roman" w:hAnsi="Times New Roman" w:cs="Times New Roman"/>
          <w:color w:val="000000"/>
          <w:sz w:val="28"/>
        </w:rPr>
        <w:t>2018 год и  плановый период 2019 и 2020 годов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Объемы и источники финансирования Программы: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Смета расходов на текущее содержание администрации Ковыльновского сельского поселения Раздольненского района Республики Крым</w:t>
      </w:r>
    </w:p>
    <w:p w:rsidR="00F21415" w:rsidRDefault="00B74E0F">
      <w:pPr>
        <w:spacing w:before="1"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Всего  по Программе: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2018 год – </w:t>
      </w:r>
      <w:r w:rsidR="00EE018B">
        <w:rPr>
          <w:rFonts w:ascii="Times New Roman" w:eastAsia="Times New Roman" w:hAnsi="Times New Roman" w:cs="Times New Roman"/>
          <w:sz w:val="28"/>
        </w:rPr>
        <w:t>2 527</w:t>
      </w:r>
      <w:r>
        <w:rPr>
          <w:rFonts w:ascii="Times New Roman" w:eastAsia="Times New Roman" w:hAnsi="Times New Roman" w:cs="Times New Roman"/>
          <w:sz w:val="28"/>
        </w:rPr>
        <w:t xml:space="preserve">,199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F21415" w:rsidRDefault="00B74E0F">
      <w:pPr>
        <w:spacing w:after="0" w:line="240" w:lineRule="auto"/>
        <w:ind w:left="118" w:right="10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2) на плановый период 2019 год – </w:t>
      </w:r>
      <w:r>
        <w:rPr>
          <w:rFonts w:ascii="Times New Roman" w:eastAsia="Times New Roman" w:hAnsi="Times New Roman" w:cs="Times New Roman"/>
          <w:sz w:val="28"/>
        </w:rPr>
        <w:t xml:space="preserve"> 2 113,553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</w:rPr>
        <w:t>уб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 2020 год -  </w:t>
      </w:r>
      <w:r>
        <w:rPr>
          <w:rFonts w:ascii="Times New Roman" w:eastAsia="Times New Roman" w:hAnsi="Times New Roman" w:cs="Times New Roman"/>
          <w:sz w:val="28"/>
        </w:rPr>
        <w:t>2 163,553 тыс.руб.</w:t>
      </w:r>
    </w:p>
    <w:p w:rsidR="00F21415" w:rsidRDefault="00B74E0F">
      <w:pPr>
        <w:spacing w:before="230" w:after="0" w:line="240" w:lineRule="auto"/>
        <w:ind w:left="118" w:right="107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исполнением Программы: </w:t>
      </w:r>
      <w:r>
        <w:rPr>
          <w:rFonts w:ascii="Times New Roman" w:eastAsia="Times New Roman" w:hAnsi="Times New Roman" w:cs="Times New Roman"/>
          <w:sz w:val="28"/>
        </w:rPr>
        <w:t>заместитель главы администрации Ковыльновского сельского поселения.</w:t>
      </w:r>
    </w:p>
    <w:p w:rsidR="00F21415" w:rsidRDefault="00F21415">
      <w:pPr>
        <w:spacing w:before="6"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 ожидаемые результаты реализации Программы:</w:t>
      </w:r>
    </w:p>
    <w:p w:rsidR="00F21415" w:rsidRDefault="00B74E0F">
      <w:pPr>
        <w:numPr>
          <w:ilvl w:val="0"/>
          <w:numId w:val="2"/>
        </w:numPr>
        <w:tabs>
          <w:tab w:val="left" w:pos="1010"/>
        </w:tabs>
        <w:spacing w:before="1" w:after="0" w:line="240" w:lineRule="auto"/>
        <w:ind w:left="118" w:right="105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улучшение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173"/>
        </w:tabs>
        <w:spacing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увеличение степени удовлетворенности населения деятельностью органов местного самоуправления Ковыльновского сельского поселения;</w:t>
      </w:r>
    </w:p>
    <w:p w:rsidR="00F21415" w:rsidRDefault="00B74E0F">
      <w:pPr>
        <w:numPr>
          <w:ilvl w:val="0"/>
          <w:numId w:val="2"/>
        </w:numPr>
        <w:tabs>
          <w:tab w:val="left" w:pos="1144"/>
        </w:tabs>
        <w:spacing w:after="0" w:line="240" w:lineRule="auto"/>
        <w:ind w:left="118" w:right="10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увеличение информированности населения деятельностью органов местного самоуправления;</w:t>
      </w:r>
    </w:p>
    <w:p w:rsidR="00F21415" w:rsidRDefault="00B74E0F">
      <w:pPr>
        <w:numPr>
          <w:ilvl w:val="0"/>
          <w:numId w:val="2"/>
        </w:numPr>
        <w:tabs>
          <w:tab w:val="left" w:pos="1089"/>
        </w:tabs>
        <w:spacing w:before="106" w:after="0" w:line="240" w:lineRule="auto"/>
        <w:ind w:left="118" w:right="112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обеспечение максимального оперативного доступа пользователей к информации;</w:t>
      </w:r>
    </w:p>
    <w:p w:rsidR="00F21415" w:rsidRDefault="00B74E0F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формирование штатов муниципальных служащих </w:t>
      </w:r>
      <w:proofErr w:type="gramStart"/>
      <w:r>
        <w:rPr>
          <w:rFonts w:ascii="Times New Roman" w:eastAsia="Times New Roman" w:hAnsi="Times New Roman" w:cs="Times New Roman"/>
          <w:sz w:val="28"/>
        </w:rPr>
        <w:t>высоко квалифицированными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специалистами.</w:t>
      </w:r>
    </w:p>
    <w:p w:rsidR="00F21415" w:rsidRDefault="00F21415">
      <w:pPr>
        <w:tabs>
          <w:tab w:val="left" w:pos="2198"/>
        </w:tabs>
        <w:spacing w:after="0" w:line="240" w:lineRule="auto"/>
        <w:ind w:left="908" w:right="110"/>
        <w:jc w:val="both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3"/>
        </w:numPr>
        <w:tabs>
          <w:tab w:val="left" w:pos="1223"/>
        </w:tabs>
        <w:spacing w:before="231" w:after="0" w:line="240" w:lineRule="auto"/>
        <w:ind w:left="118" w:right="113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Анализ и оценка проблемы, решение которой осуществляется путем реализации Программы</w:t>
      </w:r>
    </w:p>
    <w:p w:rsidR="00F21415" w:rsidRDefault="00B74E0F">
      <w:pPr>
        <w:spacing w:after="0" w:line="240" w:lineRule="auto"/>
        <w:ind w:left="118" w:right="105" w:firstLine="11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Развитие системы муниципального управления в России является одним из важных условий высоких темпов социально-экономического развития страны. Федеральным законом от 06.10.2003 г. № 131-ФЗ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Ковыльновского  поселения на сегодняшний день, в связи с предоставлением муниципальных услуг населению, актуальной проблемой является материально-техническое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Ковыльновского сельского совета.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 развитие.</w:t>
      </w:r>
    </w:p>
    <w:p w:rsidR="00F21415" w:rsidRDefault="00B74E0F">
      <w:pPr>
        <w:spacing w:after="0" w:line="240" w:lineRule="auto"/>
        <w:ind w:left="118" w:right="102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материальной сфере это – улучшение и укрепление материально- 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 программ.</w:t>
      </w:r>
    </w:p>
    <w:p w:rsidR="00F21415" w:rsidRDefault="00B74E0F">
      <w:pPr>
        <w:spacing w:after="0" w:line="240" w:lineRule="auto"/>
        <w:ind w:left="118" w:right="105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муниципальных служащих, но и процедуру аттестации, и систему мероприятий по совершенствованию нормативной правовой базы, организационно-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 работы.</w:t>
      </w:r>
    </w:p>
    <w:p w:rsidR="00F21415" w:rsidRDefault="00B74E0F">
      <w:pPr>
        <w:spacing w:after="0" w:line="240" w:lineRule="auto"/>
        <w:ind w:left="118" w:right="112" w:firstLine="71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</w:t>
      </w:r>
      <w:r>
        <w:rPr>
          <w:rFonts w:ascii="Times New Roman" w:eastAsia="Times New Roman" w:hAnsi="Times New Roman" w:cs="Times New Roman"/>
          <w:sz w:val="28"/>
        </w:rPr>
        <w:lastRenderedPageBreak/>
        <w:t>интегрированной системы менеджмента организаций, укреплению системы социального партнерства в сфере условий и охраны труда.</w:t>
      </w:r>
      <w:proofErr w:type="gramEnd"/>
    </w:p>
    <w:p w:rsidR="00F21415" w:rsidRDefault="00B74E0F">
      <w:pPr>
        <w:spacing w:after="0" w:line="240" w:lineRule="auto"/>
        <w:ind w:left="838" w:right="93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рамках повышения престижа труда в органах местного самоуправления</w:t>
      </w:r>
    </w:p>
    <w:p w:rsidR="00F21415" w:rsidRDefault="00B74E0F">
      <w:pPr>
        <w:spacing w:after="0" w:line="240" w:lineRule="auto"/>
        <w:ind w:left="118" w:right="11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F21415" w:rsidRDefault="00B74E0F">
      <w:pPr>
        <w:numPr>
          <w:ilvl w:val="0"/>
          <w:numId w:val="4"/>
        </w:numPr>
        <w:tabs>
          <w:tab w:val="left" w:pos="1120"/>
        </w:tabs>
        <w:spacing w:before="235" w:after="0" w:line="240" w:lineRule="auto"/>
        <w:ind w:left="1119" w:hanging="28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Программы</w:t>
      </w:r>
    </w:p>
    <w:p w:rsidR="00F21415" w:rsidRDefault="00B74E0F">
      <w:pPr>
        <w:spacing w:after="0" w:line="240" w:lineRule="auto"/>
        <w:ind w:left="118" w:right="108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 труда.</w:t>
      </w:r>
    </w:p>
    <w:p w:rsidR="00F21415" w:rsidRDefault="00B74E0F">
      <w:pPr>
        <w:spacing w:after="0" w:line="240" w:lineRule="auto"/>
        <w:ind w:left="118" w:right="116" w:firstLine="71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поставленной цели необходимо решение следующих задач: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3" w:firstLine="73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деятельности органов местного самоуправления;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before="2" w:after="0" w:line="240" w:lineRule="auto"/>
        <w:ind w:left="118" w:right="110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условий для социально-культурного развития и повышения имиджа муниципального образования;</w:t>
      </w:r>
    </w:p>
    <w:p w:rsidR="00F21415" w:rsidRDefault="00B74E0F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118" w:right="112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Создание нормативной правовой базы в сфере муниципальной службы в Администрации Ковыльновского поселении, соответствующей законодательству Российской Федерации и Республики Крым, сложившимся общественным отношениям и экономическим условиям;</w:t>
      </w:r>
    </w:p>
    <w:p w:rsidR="00F21415" w:rsidRDefault="00B74E0F">
      <w:pPr>
        <w:numPr>
          <w:ilvl w:val="0"/>
          <w:numId w:val="5"/>
        </w:numPr>
        <w:tabs>
          <w:tab w:val="left" w:pos="1190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 службы;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F21415" w:rsidRDefault="00B74E0F">
      <w:pPr>
        <w:numPr>
          <w:ilvl w:val="0"/>
          <w:numId w:val="5"/>
        </w:numPr>
        <w:tabs>
          <w:tab w:val="left" w:pos="1151"/>
        </w:tabs>
        <w:spacing w:after="0" w:line="240" w:lineRule="auto"/>
        <w:ind w:left="118" w:right="11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Усиление работы по противодействию коррупции в системе местного самоуправления;</w:t>
      </w:r>
    </w:p>
    <w:p w:rsidR="00F21415" w:rsidRPr="008A3D28" w:rsidRDefault="00B74E0F" w:rsidP="008A3D28">
      <w:pPr>
        <w:numPr>
          <w:ilvl w:val="0"/>
          <w:numId w:val="5"/>
        </w:numPr>
        <w:tabs>
          <w:tab w:val="left" w:pos="1236"/>
        </w:tabs>
        <w:spacing w:before="106" w:after="0" w:line="240" w:lineRule="auto"/>
        <w:ind w:left="218" w:right="234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 требованиями.</w:t>
      </w:r>
    </w:p>
    <w:p w:rsidR="008A3D28" w:rsidRDefault="008A3D28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3D28" w:rsidRDefault="008A3D28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3D28" w:rsidRDefault="008A3D28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3D28" w:rsidRDefault="008A3D28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3D28" w:rsidRDefault="008A3D28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left="3510"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</w:t>
      </w:r>
      <w:proofErr w:type="gramEnd"/>
    </w:p>
    <w:p w:rsidR="00F21415" w:rsidRDefault="00B74E0F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«Обеспечение деятельности председателя Ковыльновского сельского совета».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172"/>
        <w:gridCol w:w="5198"/>
      </w:tblGrid>
      <w:tr w:rsidR="00F21415" w:rsidTr="008A3D28">
        <w:trPr>
          <w:trHeight w:val="124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Ответственныйисполнитель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подпрограммы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F21415" w:rsidTr="008A3D28">
        <w:trPr>
          <w:trHeight w:val="794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Администрация Ковыльновского сельского поселения Раздольненского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РеспубликиКрым</w:t>
            </w:r>
            <w:proofErr w:type="spellEnd"/>
          </w:p>
        </w:tc>
      </w:tr>
      <w:tr w:rsidR="00F21415" w:rsidTr="008A3D28">
        <w:trPr>
          <w:trHeight w:val="72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председателя Ковыльновского сельского совета</w:t>
            </w:r>
          </w:p>
        </w:tc>
      </w:tr>
      <w:tr w:rsidR="00F21415" w:rsidTr="008A3D28">
        <w:trPr>
          <w:trHeight w:val="348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условий для деятельности председателя Ковыльновского сельского совета. 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  <w:tab w:val="left" w:pos="3093"/>
                <w:tab w:val="left" w:pos="4947"/>
              </w:tabs>
              <w:spacing w:before="2" w:after="0" w:line="240" w:lineRule="auto"/>
              <w:ind w:left="100" w:right="10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нормативной правовой базы в сфере муниципальной службы в Администрации Ковыльновского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numPr>
                <w:ilvl w:val="0"/>
                <w:numId w:val="6"/>
              </w:numPr>
              <w:tabs>
                <w:tab w:val="left" w:pos="353"/>
              </w:tabs>
              <w:spacing w:after="0" w:line="240" w:lineRule="auto"/>
              <w:ind w:left="100" w:right="10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F21415" w:rsidRDefault="00F21415" w:rsidP="008A3D28">
            <w:pPr>
              <w:tabs>
                <w:tab w:val="left" w:pos="353"/>
              </w:tabs>
              <w:spacing w:after="0" w:line="240" w:lineRule="auto"/>
              <w:ind w:right="100"/>
              <w:jc w:val="both"/>
            </w:pPr>
          </w:p>
        </w:tc>
      </w:tr>
      <w:tr w:rsidR="00F21415" w:rsidTr="008A3D28">
        <w:trPr>
          <w:trHeight w:val="960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293"/>
                <w:tab w:val="left" w:pos="1862"/>
              </w:tabs>
              <w:spacing w:after="0" w:line="240" w:lineRule="auto"/>
              <w:ind w:left="103" w:right="101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сроки реализации подпрограммы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2018 год и плановый период 2019 </w:t>
            </w:r>
            <w:r>
              <w:rPr>
                <w:rFonts w:ascii="Times New Roman" w:eastAsia="Times New Roman" w:hAnsi="Times New Roman" w:cs="Times New Roman"/>
                <w:sz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2020 годов </w:t>
            </w:r>
          </w:p>
        </w:tc>
      </w:tr>
      <w:tr w:rsidR="00F21415" w:rsidTr="008A3D28">
        <w:trPr>
          <w:trHeight w:val="1883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1305"/>
                <w:tab w:val="left" w:pos="3058"/>
                <w:tab w:val="left" w:pos="5032"/>
                <w:tab w:val="left" w:pos="5648"/>
              </w:tabs>
              <w:spacing w:after="0" w:line="240" w:lineRule="auto"/>
              <w:ind w:left="100" w:right="106" w:firstLine="69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бюджетных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на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2018 год – </w:t>
            </w:r>
            <w:r w:rsidR="00C133ED">
              <w:rPr>
                <w:rFonts w:ascii="Times New Roman" w:eastAsia="Times New Roman" w:hAnsi="Times New Roman" w:cs="Times New Roman"/>
                <w:sz w:val="28"/>
              </w:rPr>
              <w:t>701,7</w:t>
            </w:r>
            <w:r w:rsidR="00BA38FD">
              <w:rPr>
                <w:rFonts w:ascii="Times New Roman" w:eastAsia="Times New Roman" w:hAnsi="Times New Roman" w:cs="Times New Roman"/>
                <w:sz w:val="28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2) на плановый период 2019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697,206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2020 год -  </w:t>
            </w:r>
            <w:r>
              <w:rPr>
                <w:rFonts w:ascii="Times New Roman" w:eastAsia="Times New Roman" w:hAnsi="Times New Roman" w:cs="Times New Roman"/>
                <w:sz w:val="28"/>
              </w:rPr>
              <w:t>697,206 тыс.руб.</w:t>
            </w:r>
          </w:p>
          <w:p w:rsidR="00F21415" w:rsidRDefault="00F21415">
            <w:pPr>
              <w:spacing w:after="0" w:line="240" w:lineRule="auto"/>
              <w:ind w:right="106"/>
            </w:pPr>
          </w:p>
        </w:tc>
      </w:tr>
      <w:tr w:rsidR="00F21415" w:rsidTr="008A3D28">
        <w:trPr>
          <w:trHeight w:val="1546"/>
        </w:trPr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757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5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3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before="234" w:after="0" w:line="240" w:lineRule="auto"/>
        <w:ind w:right="281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       ПАСПОРТ</w:t>
      </w:r>
    </w:p>
    <w:p w:rsidR="00F21415" w:rsidRDefault="00B74E0F">
      <w:pPr>
        <w:spacing w:after="0" w:line="240" w:lineRule="auto"/>
        <w:ind w:left="3510" w:right="281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Подпрограммы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2</w:t>
      </w:r>
      <w:proofErr w:type="gramEnd"/>
    </w:p>
    <w:p w:rsidR="00F21415" w:rsidRPr="008A3D28" w:rsidRDefault="00B74E0F" w:rsidP="008A3D28">
      <w:pPr>
        <w:spacing w:after="0" w:line="240" w:lineRule="auto"/>
        <w:ind w:left="118" w:right="107" w:firstLine="71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«Обеспечение функций Администрации Ковыльновского сельского поселения».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263"/>
        <w:gridCol w:w="5107"/>
      </w:tblGrid>
      <w:tr w:rsidR="00F21415" w:rsidTr="008A3D28">
        <w:trPr>
          <w:trHeight w:val="1085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697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Ответственныйисполнитель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под программы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tabs>
                <w:tab w:val="left" w:pos="3549"/>
                <w:tab w:val="left" w:pos="6248"/>
              </w:tabs>
              <w:spacing w:after="0" w:line="240" w:lineRule="auto"/>
              <w:ind w:left="100" w:right="102" w:firstLine="139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F21415" w:rsidTr="008A3D28">
        <w:trPr>
          <w:trHeight w:val="846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19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 программы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/>
            </w:pPr>
            <w:r>
              <w:rPr>
                <w:rFonts w:ascii="Times New Roman" w:eastAsia="Times New Roman" w:hAnsi="Times New Roman" w:cs="Times New Roman"/>
                <w:sz w:val="28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F21415" w:rsidTr="008A3D28">
        <w:trPr>
          <w:trHeight w:val="858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функций Администрации Ковыльновского сельского поселения</w:t>
            </w:r>
          </w:p>
        </w:tc>
      </w:tr>
      <w:tr w:rsidR="00F21415" w:rsidTr="008A3D28">
        <w:trPr>
          <w:trHeight w:val="390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1.Создание условий для деятельности Администрации Ковыльновского сельского поселения. 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2.Создание нормативной правовой базы в сфере муниципальной службы в Администрации Ковыльновского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</w:t>
            </w:r>
          </w:p>
        </w:tc>
      </w:tr>
      <w:tr w:rsidR="00F21415" w:rsidTr="008A3D28">
        <w:trPr>
          <w:trHeight w:val="597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Этапы и сроки реализации подпрограммы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2018 год и плановый период 2019 и 2020 годов.</w:t>
            </w:r>
          </w:p>
        </w:tc>
      </w:tr>
      <w:tr w:rsidR="00F21415" w:rsidTr="008A3D28">
        <w:trPr>
          <w:trHeight w:val="184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Объемы бюджетных ассигнований подпрограммы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18" w:right="106" w:firstLine="719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Объем бюджетных ассигнований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на  реализацию подпрограммы составляет:</w:t>
            </w:r>
          </w:p>
          <w:p w:rsidR="00F21415" w:rsidRDefault="00B74E0F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 2018 год – </w:t>
            </w:r>
            <w:r w:rsidR="00BA38FD">
              <w:rPr>
                <w:rFonts w:ascii="Times New Roman" w:eastAsia="Times New Roman" w:hAnsi="Times New Roman" w:cs="Times New Roman"/>
                <w:sz w:val="28"/>
              </w:rPr>
              <w:t>1616</w:t>
            </w:r>
            <w:r w:rsidR="007B0FBC">
              <w:rPr>
                <w:rFonts w:ascii="Times New Roman" w:eastAsia="Times New Roman" w:hAnsi="Times New Roman" w:cs="Times New Roman"/>
                <w:sz w:val="28"/>
              </w:rPr>
              <w:t>,493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;</w:t>
            </w:r>
            <w:r>
              <w:rPr>
                <w:rFonts w:ascii="Calibri" w:eastAsia="Calibri" w:hAnsi="Calibri" w:cs="Calibri"/>
                <w:color w:val="000000"/>
                <w:sz w:val="28"/>
              </w:rPr>
              <w:t>;</w:t>
            </w:r>
          </w:p>
          <w:p w:rsidR="00F21415" w:rsidRPr="008A3D28" w:rsidRDefault="00B74E0F" w:rsidP="008A3D28">
            <w:pPr>
              <w:spacing w:after="0" w:line="240" w:lineRule="auto"/>
              <w:ind w:right="106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2) на плановый период 2019 год –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1416,347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2020 год -  </w:t>
            </w:r>
            <w:r>
              <w:rPr>
                <w:rFonts w:ascii="Times New Roman" w:eastAsia="Times New Roman" w:hAnsi="Times New Roman" w:cs="Times New Roman"/>
                <w:sz w:val="28"/>
              </w:rPr>
              <w:t>1466,347 тыс.руб.</w:t>
            </w:r>
          </w:p>
        </w:tc>
      </w:tr>
      <w:tr w:rsidR="00F21415" w:rsidTr="008A3D28">
        <w:trPr>
          <w:trHeight w:val="1410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102" w:firstLine="69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</w:p>
        </w:tc>
      </w:tr>
    </w:tbl>
    <w:p w:rsidR="00F21415" w:rsidRDefault="00F21415">
      <w:pPr>
        <w:tabs>
          <w:tab w:val="left" w:pos="1557"/>
        </w:tabs>
        <w:spacing w:before="181" w:after="0" w:line="240" w:lineRule="auto"/>
        <w:ind w:left="1275" w:right="129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F21415">
      <w:pPr>
        <w:tabs>
          <w:tab w:val="left" w:pos="1557"/>
        </w:tabs>
        <w:spacing w:before="181" w:after="0" w:line="240" w:lineRule="auto"/>
        <w:ind w:right="1298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tabs>
          <w:tab w:val="left" w:pos="1557"/>
        </w:tabs>
        <w:spacing w:before="181" w:after="0" w:line="240" w:lineRule="auto"/>
        <w:ind w:right="129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4.Перечень и описание программных мероприятий по решению задач и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целиПодпрограммы</w:t>
      </w:r>
      <w:proofErr w:type="spellEnd"/>
    </w:p>
    <w:p w:rsidR="00F21415" w:rsidRDefault="00F21415">
      <w:pPr>
        <w:spacing w:before="4"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</w:rPr>
      </w:pPr>
    </w:p>
    <w:tbl>
      <w:tblPr>
        <w:tblW w:w="10152" w:type="dxa"/>
        <w:tblInd w:w="-4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"/>
        <w:gridCol w:w="562"/>
        <w:gridCol w:w="1835"/>
        <w:gridCol w:w="1605"/>
        <w:gridCol w:w="1134"/>
        <w:gridCol w:w="1134"/>
        <w:gridCol w:w="1134"/>
        <w:gridCol w:w="2677"/>
        <w:gridCol w:w="30"/>
        <w:gridCol w:w="35"/>
      </w:tblGrid>
      <w:tr w:rsidR="00C133ED" w:rsidTr="00C133ED">
        <w:trPr>
          <w:gridBefore w:val="1"/>
          <w:wBefore w:w="6" w:type="dxa"/>
          <w:trHeight w:val="848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94"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Исполнитель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Сумма финансирования</w:t>
            </w:r>
          </w:p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тыс. руб.</w:t>
            </w:r>
          </w:p>
        </w:tc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6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Источник финансирования.</w:t>
            </w:r>
          </w:p>
        </w:tc>
        <w:tc>
          <w:tcPr>
            <w:tcW w:w="65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.</w:t>
            </w:r>
          </w:p>
        </w:tc>
      </w:tr>
      <w:tr w:rsidR="00C133ED" w:rsidTr="00C133ED">
        <w:trPr>
          <w:gridBefore w:val="1"/>
          <w:wBefore w:w="6" w:type="dxa"/>
          <w:trHeight w:val="245"/>
        </w:trPr>
        <w:tc>
          <w:tcPr>
            <w:tcW w:w="562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3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0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2018год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2020год</w:t>
            </w:r>
          </w:p>
        </w:tc>
        <w:tc>
          <w:tcPr>
            <w:tcW w:w="267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C133ED" w:rsidTr="00C133ED">
        <w:trPr>
          <w:gridBefore w:val="1"/>
          <w:wBefore w:w="6" w:type="dxa"/>
          <w:trHeight w:val="19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1.1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2126"/>
              </w:tabs>
              <w:spacing w:after="0" w:line="240" w:lineRule="auto"/>
              <w:ind w:left="111" w:right="104"/>
            </w:pPr>
            <w:r>
              <w:rPr>
                <w:rFonts w:ascii="Times New Roman" w:eastAsia="Times New Roman" w:hAnsi="Times New Roman" w:cs="Times New Roman"/>
                <w:sz w:val="28"/>
              </w:rPr>
              <w:t>Хозяйственное материально техническое и транспортное обеспечение деятельности администрации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 w:right="114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EA23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33ED" w:rsidTr="00C133ED">
        <w:trPr>
          <w:gridBefore w:val="1"/>
          <w:wBefore w:w="6" w:type="dxa"/>
          <w:trHeight w:val="159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1.2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 председателя Ковыльновского сельского поселения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32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697,206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697,206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697,206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EA23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C133ED" w:rsidTr="00C133ED">
        <w:trPr>
          <w:gridBefore w:val="1"/>
          <w:wBefore w:w="6" w:type="dxa"/>
          <w:trHeight w:val="18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1.3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474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аппарата администрации муниципального образования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17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A38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1320,993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1216,347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1216,347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EA23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C133ED" w:rsidTr="00C133ED">
        <w:trPr>
          <w:gridBefore w:val="1"/>
          <w:wBefore w:w="6" w:type="dxa"/>
          <w:trHeight w:val="241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1.4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Приобретение расходных материалов (картриджи, краски,</w:t>
            </w:r>
            <w:proofErr w:type="gramEnd"/>
          </w:p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канцтовары)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A38F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68,0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EA23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5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</w:tr>
      <w:tr w:rsidR="00C133ED" w:rsidTr="00C133ED">
        <w:trPr>
          <w:gridBefore w:val="1"/>
          <w:wBefore w:w="6" w:type="dxa"/>
          <w:trHeight w:val="22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1.5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коммунальных услуг администрации муниципального образования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EE01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82,0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EA23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33ED" w:rsidTr="00C133ED">
        <w:trPr>
          <w:gridBefore w:val="1"/>
          <w:wBefore w:w="6" w:type="dxa"/>
          <w:trHeight w:val="156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1.6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tabs>
                <w:tab w:val="left" w:pos="1250"/>
                <w:tab w:val="left" w:pos="1603"/>
              </w:tabs>
              <w:spacing w:after="0" w:line="240" w:lineRule="auto"/>
              <w:ind w:left="111" w:right="105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Налоги на имущество и земельный налог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ind w:left="100" w:right="25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EE018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администрации</w:t>
            </w:r>
            <w:r w:rsidR="00EA23B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сельского поселения</w:t>
            </w:r>
          </w:p>
        </w:tc>
        <w:tc>
          <w:tcPr>
            <w:tcW w:w="65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133ED" w:rsidTr="00C133ED">
        <w:tblPrEx>
          <w:tblCellMar>
            <w:left w:w="0" w:type="dxa"/>
            <w:right w:w="0" w:type="dxa"/>
          </w:tblCellMar>
          <w:tblLook w:val="01E0"/>
        </w:tblPrEx>
        <w:trPr>
          <w:gridAfter w:val="1"/>
          <w:wAfter w:w="35" w:type="dxa"/>
          <w:trHeight w:hRule="exact" w:val="127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3ED" w:rsidRDefault="00C133ED" w:rsidP="00C133ED">
            <w:pPr>
              <w:widowControl w:val="0"/>
              <w:tabs>
                <w:tab w:val="left" w:pos="142"/>
              </w:tabs>
              <w:spacing w:after="0" w:line="240" w:lineRule="auto"/>
              <w:ind w:left="10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3ED" w:rsidRDefault="00C133ED">
            <w:pPr>
              <w:widowControl w:val="0"/>
              <w:tabs>
                <w:tab w:val="left" w:pos="1474"/>
              </w:tabs>
              <w:spacing w:after="0" w:line="240" w:lineRule="auto"/>
              <w:ind w:left="111" w:right="10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Обучение</w:t>
            </w:r>
            <w:r w:rsidR="007B0FB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B0FBC">
              <w:rPr>
                <w:rFonts w:ascii="Times New Roman" w:eastAsia="Times New Roman" w:hAnsi="Times New Roman" w:cs="Times New Roman"/>
                <w:sz w:val="28"/>
              </w:rPr>
              <w:t>председателя Ковыльновского сельского поселения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3ED" w:rsidRDefault="00C133ED">
            <w:pPr>
              <w:widowControl w:val="0"/>
              <w:spacing w:after="0" w:line="240" w:lineRule="auto"/>
              <w:ind w:left="100" w:right="3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Глава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администрации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3ED" w:rsidRPr="00C133ED" w:rsidRDefault="00C133ED">
            <w:pPr>
              <w:widowControl w:val="0"/>
              <w:spacing w:after="0" w:line="240" w:lineRule="auto"/>
              <w:ind w:left="100" w:right="32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33ED" w:rsidRDefault="00C133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3ED" w:rsidRDefault="00C133ED" w:rsidP="00C133E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33ED" w:rsidRDefault="00C133E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Бюджет администрации сельского поселения</w:t>
            </w:r>
          </w:p>
        </w:tc>
      </w:tr>
    </w:tbl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before="73" w:after="0" w:line="240" w:lineRule="auto"/>
        <w:ind w:left="174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6.Сведения о распределении объемов и источников финансирования погодам</w:t>
      </w:r>
    </w:p>
    <w:p w:rsidR="00F21415" w:rsidRDefault="00F21415">
      <w:pPr>
        <w:spacing w:before="3"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3146"/>
        <w:gridCol w:w="2110"/>
        <w:gridCol w:w="1969"/>
        <w:gridCol w:w="2145"/>
      </w:tblGrid>
      <w:tr w:rsidR="00F21415">
        <w:trPr>
          <w:trHeight w:val="562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 финансирования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707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Годы реализации</w:t>
            </w:r>
          </w:p>
        </w:tc>
      </w:tr>
      <w:tr w:rsidR="00F21415">
        <w:trPr>
          <w:trHeight w:val="451"/>
        </w:trPr>
        <w:tc>
          <w:tcPr>
            <w:tcW w:w="354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2020</w:t>
            </w:r>
          </w:p>
        </w:tc>
      </w:tr>
      <w:tr w:rsidR="00F21415">
        <w:trPr>
          <w:trHeight w:val="113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8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 Ковыльновского сельского поселения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A38F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2318199,00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2 113553,00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2 163553,00</w:t>
            </w:r>
          </w:p>
        </w:tc>
      </w:tr>
      <w:tr w:rsidR="00F21415">
        <w:trPr>
          <w:trHeight w:val="286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49" w:right="25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A38FD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2318199</w:t>
            </w:r>
            <w:r w:rsidR="00B74E0F">
              <w:rPr>
                <w:rFonts w:ascii="Times New Roman" w:eastAsia="Times New Roman" w:hAnsi="Times New Roman" w:cs="Times New Roman"/>
                <w:sz w:val="28"/>
              </w:rPr>
              <w:t>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2 113553,00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8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2 163553,00</w:t>
            </w:r>
          </w:p>
        </w:tc>
      </w:tr>
    </w:tbl>
    <w:p w:rsidR="00F21415" w:rsidRDefault="00F2141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8A3D28" w:rsidRDefault="008A3D2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6.Управление Программой 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ходом ее реализации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осуществляется главой администрации Ковыльновского сельского поселения. Глава администрации осуществляет непосредственный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ее реализацией и несет ответственность за эффективность и результативность Программы.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Общая координация, а также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реализации Программы осуществляется заместителем главы администрации Ковыльновского сельского поселения.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Управление Программой и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ходом ее реализации осуществляется путем: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координации действий всех субъектов Программы и заинтересованных исполнителей;</w:t>
      </w:r>
    </w:p>
    <w:p w:rsidR="00F21415" w:rsidRDefault="00B74E0F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б) ежегодного уточнения затрат по программным мероприятиям, состава исполнителей;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 регулярного мониторинга ситуации и анализа эффективности проводимой работы;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предоставления в установленном порядке отчетов о ходе реализации Программы.</w:t>
      </w:r>
    </w:p>
    <w:p w:rsidR="00F21415" w:rsidRDefault="00B74E0F" w:rsidP="008A3D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главы администрации Ковыльновского сельского поселения готовит сводный отчет о выполнении мероприятий Программы.</w:t>
      </w:r>
    </w:p>
    <w:p w:rsidR="008A3D28" w:rsidRDefault="008A3D28" w:rsidP="008A3D2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numPr>
          <w:ilvl w:val="0"/>
          <w:numId w:val="7"/>
        </w:numPr>
        <w:spacing w:line="240" w:lineRule="auto"/>
        <w:ind w:left="118" w:hanging="281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Система индикаторов эффективности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Оценка эффективности реализации Программы осуществляется на основе обобщенных оценочных показателей и определяется путем сравнения базовых значений целевых индикаторов с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текущими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(на этапе реализации) и завершающими (по окончании реализации Программы).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качестве основных показателей эффективности Программы рассматриваются следующие индикаторы: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/>
      </w:tblPr>
      <w:tblGrid>
        <w:gridCol w:w="410"/>
        <w:gridCol w:w="2947"/>
        <w:gridCol w:w="668"/>
        <w:gridCol w:w="1543"/>
        <w:gridCol w:w="1901"/>
        <w:gridCol w:w="1901"/>
      </w:tblGrid>
      <w:tr w:rsidR="00F21415">
        <w:trPr>
          <w:trHeight w:val="289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before="5"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F2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F21415">
            <w:pPr>
              <w:spacing w:after="0" w:line="240" w:lineRule="auto"/>
              <w:ind w:left="94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21415" w:rsidRDefault="00B74E0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9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изм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0" w:right="81"/>
            </w:pPr>
            <w:r>
              <w:rPr>
                <w:rFonts w:ascii="Times New Roman" w:eastAsia="Times New Roman" w:hAnsi="Times New Roman" w:cs="Times New Roman"/>
                <w:sz w:val="28"/>
              </w:rPr>
              <w:t>Базовое значение на начало действия программы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Планируемое значение состоянию на 01.01.2018</w:t>
            </w:r>
          </w:p>
          <w:p w:rsidR="00F21415" w:rsidRDefault="00F21415">
            <w:pPr>
              <w:spacing w:after="0" w:line="240" w:lineRule="auto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39" w:right="14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Планируемое значение по итогам реализации программы на 01.01.2021</w:t>
            </w:r>
          </w:p>
          <w:p w:rsidR="00F21415" w:rsidRDefault="00B74E0F">
            <w:pPr>
              <w:spacing w:after="0" w:line="240" w:lineRule="auto"/>
              <w:ind w:left="139" w:right="13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</w:t>
            </w:r>
          </w:p>
        </w:tc>
      </w:tr>
      <w:tr w:rsidR="00F21415">
        <w:trPr>
          <w:trHeight w:val="1764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прошедших обучение, повышение квалификации, переподготовку,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5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612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  <w:tr w:rsidR="00F21415">
        <w:trPr>
          <w:trHeight w:val="179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103" w:right="103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Доля муниципальных служащих, включенных в реестр муниципальных служащих, от общего количества муниципальных служащих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374" w:right="376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left="20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F21415" w:rsidRDefault="00B74E0F">
            <w:pPr>
              <w:spacing w:after="0" w:line="240" w:lineRule="auto"/>
              <w:ind w:right="563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100</w:t>
            </w:r>
          </w:p>
        </w:tc>
      </w:tr>
    </w:tbl>
    <w:p w:rsidR="00F21415" w:rsidRDefault="00F214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A3D28" w:rsidRDefault="008A3D2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21415" w:rsidRDefault="00B74E0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8.Прогноз ожидаемых социально-экономических результатов реализации Программы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предполагает достижение следующих результатов: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 Крым;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повышение квалификации, профессиональной переподготовки и обучения 100 % муниципальных служащих от общего количества муниципальных служащих администрации Ковыльновского сельского поселения;</w:t>
      </w:r>
    </w:p>
    <w:p w:rsidR="00F21415" w:rsidRDefault="00F214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достижение необходимого уровня исполнения муниципальными служащими своих должностных (служебных) обязанностей;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повышение квалификации 5 муниципальных служащих; 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 формирование единой информационной системы реестра муниципальных служащих.</w:t>
      </w:r>
    </w:p>
    <w:p w:rsidR="00F21415" w:rsidRDefault="00F214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Средства местного бюджета предоставляются исполнителю Программы при соблюдении следующих условий: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 выполнение мероприятий за отчетный период;</w:t>
      </w:r>
    </w:p>
    <w:p w:rsidR="00F21415" w:rsidRDefault="00B74E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 целевое использование средств местного бюджета.</w:t>
      </w:r>
    </w:p>
    <w:p w:rsidR="00F21415" w:rsidRDefault="00F21415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sectPr w:rsidR="00F21415" w:rsidSect="008A3D2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BD5"/>
    <w:multiLevelType w:val="multilevel"/>
    <w:tmpl w:val="4BCEAC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4B37E4"/>
    <w:multiLevelType w:val="multilevel"/>
    <w:tmpl w:val="BB4CD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D6D89"/>
    <w:multiLevelType w:val="multilevel"/>
    <w:tmpl w:val="84DA2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27A32"/>
    <w:multiLevelType w:val="multilevel"/>
    <w:tmpl w:val="4D50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F173B4"/>
    <w:multiLevelType w:val="multilevel"/>
    <w:tmpl w:val="0F14F0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EF24FE"/>
    <w:multiLevelType w:val="multilevel"/>
    <w:tmpl w:val="B3822D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B422D"/>
    <w:multiLevelType w:val="multilevel"/>
    <w:tmpl w:val="D1647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1415"/>
    <w:rsid w:val="00042377"/>
    <w:rsid w:val="001E1E4E"/>
    <w:rsid w:val="00341E0C"/>
    <w:rsid w:val="00443394"/>
    <w:rsid w:val="00485EE7"/>
    <w:rsid w:val="004B2E71"/>
    <w:rsid w:val="007B0FBC"/>
    <w:rsid w:val="008A3D28"/>
    <w:rsid w:val="009729E2"/>
    <w:rsid w:val="00994028"/>
    <w:rsid w:val="00B74E0F"/>
    <w:rsid w:val="00BA38FD"/>
    <w:rsid w:val="00BE682C"/>
    <w:rsid w:val="00C133ED"/>
    <w:rsid w:val="00C21A9B"/>
    <w:rsid w:val="00D5441D"/>
    <w:rsid w:val="00D9186C"/>
    <w:rsid w:val="00EA23B6"/>
    <w:rsid w:val="00EE018B"/>
    <w:rsid w:val="00F2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0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A3D2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11</Pages>
  <Words>2621</Words>
  <Characters>14940</Characters>
  <Application>Microsoft Office Word</Application>
  <DocSecurity>0</DocSecurity>
  <Lines>124</Lines>
  <Paragraphs>35</Paragraphs>
  <ScaleCrop>false</ScaleCrop>
  <Company>Microsoft</Company>
  <LinksUpToDate>false</LinksUpToDate>
  <CharactersWithSpaces>17526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19</cp:revision>
  <cp:lastPrinted>2018-05-07T11:07:00Z</cp:lastPrinted>
  <dcterms:created xsi:type="dcterms:W3CDTF">2017-11-23T08:56:00Z</dcterms:created>
  <dcterms:modified xsi:type="dcterms:W3CDTF">2018-06-03T13:42:00Z</dcterms:modified>
</cp:coreProperties>
</file>