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71" w:rsidRDefault="00627B71" w:rsidP="00627B7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27B71" w:rsidRDefault="00627B71" w:rsidP="00627B7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27B71" w:rsidRDefault="00627B71" w:rsidP="00627B7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2913380</wp:posOffset>
            </wp:positionH>
            <wp:positionV relativeFrom="paragraph">
              <wp:posOffset>-177165</wp:posOffset>
            </wp:positionV>
            <wp:extent cx="532130" cy="586105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B71" w:rsidRPr="00D6752E" w:rsidRDefault="00627B71" w:rsidP="00627B71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D675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ПРОЕКТ </w:t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____</w:t>
      </w:r>
      <w:r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  <w:sz w:val="28"/>
        </w:rPr>
      </w:pPr>
      <w:r w:rsidRPr="006E3611">
        <w:rPr>
          <w:rFonts w:ascii="Times New Roman" w:hAnsi="Times New Roman"/>
          <w:b/>
          <w:spacing w:val="-6"/>
          <w:sz w:val="28"/>
        </w:rPr>
        <w:t>РЕШЕНИЕ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</w:rPr>
      </w:pPr>
      <w:r w:rsidRPr="006E3611">
        <w:rPr>
          <w:rFonts w:ascii="Times New Roman" w:hAnsi="Times New Roman"/>
          <w:b/>
          <w:spacing w:val="-6"/>
        </w:rPr>
        <w:t xml:space="preserve">                </w:t>
      </w:r>
    </w:p>
    <w:p w:rsidR="00627B71" w:rsidRDefault="00627B71" w:rsidP="00627B71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</w:t>
      </w:r>
      <w:r w:rsidRPr="006E36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00.</w:t>
      </w:r>
      <w:r w:rsidRPr="006E3611">
        <w:rPr>
          <w:rFonts w:ascii="Times New Roman" w:hAnsi="Times New Roman"/>
          <w:sz w:val="28"/>
        </w:rPr>
        <w:t xml:space="preserve"> 2018  года                   </w:t>
      </w:r>
      <w:r w:rsidR="0056597B">
        <w:rPr>
          <w:rFonts w:ascii="Times New Roman" w:hAnsi="Times New Roman"/>
          <w:sz w:val="28"/>
        </w:rPr>
        <w:t xml:space="preserve">        </w:t>
      </w:r>
      <w:r w:rsidRPr="006E3611">
        <w:rPr>
          <w:rFonts w:ascii="Times New Roman" w:hAnsi="Times New Roman"/>
          <w:sz w:val="28"/>
        </w:rPr>
        <w:t xml:space="preserve"> с. </w:t>
      </w:r>
      <w:proofErr w:type="gramStart"/>
      <w:r w:rsidRPr="006E3611">
        <w:rPr>
          <w:rFonts w:ascii="Times New Roman" w:hAnsi="Times New Roman"/>
          <w:sz w:val="28"/>
        </w:rPr>
        <w:t>Ковыльное</w:t>
      </w:r>
      <w:proofErr w:type="gramEnd"/>
      <w:r w:rsidRPr="006E3611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000</w:t>
      </w:r>
    </w:p>
    <w:p w:rsidR="0056597B" w:rsidRDefault="0056597B" w:rsidP="0056597B">
      <w:pPr>
        <w:pStyle w:val="a6"/>
        <w:rPr>
          <w:rFonts w:ascii="Times New Roman" w:hAnsi="Times New Roman"/>
          <w:sz w:val="28"/>
        </w:rPr>
      </w:pPr>
    </w:p>
    <w:p w:rsidR="0056597B" w:rsidRPr="006E3611" w:rsidRDefault="0056597B" w:rsidP="00627B71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</w:p>
    <w:p w:rsidR="0056597B" w:rsidRPr="0056597B" w:rsidRDefault="0056597B" w:rsidP="0056597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28"/>
          <w:szCs w:val="28"/>
          <w:lang w:eastAsia="ar-SA"/>
        </w:rPr>
      </w:pPr>
      <w:r w:rsidRPr="0056597B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 xml:space="preserve">Об утверждении положения «О порядке признания граждан </w:t>
      </w:r>
      <w:proofErr w:type="gramStart"/>
      <w:r w:rsidRPr="0056597B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>малоимущими</w:t>
      </w:r>
      <w:proofErr w:type="gramEnd"/>
      <w:r w:rsidRPr="0056597B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</w:p>
    <w:p w:rsidR="0056597B" w:rsidRPr="0056597B" w:rsidRDefault="0056597B" w:rsidP="0056597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</w:t>
      </w:r>
      <w:hyperlink r:id="rId6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131-ФЗ "Об общих принципах организации местного самоуправления в Российской Федерации", постановлением Правительства Российской Федерации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Республики Крым от 06.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07.2015 года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130-ЗРК/2015 «О регулировании некоторых вопросов в области жилищных отношений в Республике Крым»,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56597B" w:rsidRPr="0056597B" w:rsidRDefault="0056597B" w:rsidP="005659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6597B" w:rsidRPr="0056597B" w:rsidRDefault="0056597B" w:rsidP="00565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565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порядке признания граждан </w:t>
      </w:r>
      <w:proofErr w:type="gramStart"/>
      <w:r w:rsidRPr="00565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6597B" w:rsidRDefault="0056597B" w:rsidP="00565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597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214763"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решение   на официальном сайте Администрации в сети Интернет </w:t>
      </w:r>
      <w:r w:rsidRPr="0056597B">
        <w:rPr>
          <w:rFonts w:ascii="Times New Roman" w:eastAsia="SimSun" w:hAnsi="Times New Roman"/>
          <w:sz w:val="28"/>
          <w:szCs w:val="28"/>
        </w:rPr>
        <w:t>(</w:t>
      </w:r>
      <w:hyperlink r:id="rId8" w:history="1">
        <w:r w:rsidRPr="0056597B">
          <w:rPr>
            <w:rFonts w:ascii="Times New Roman" w:eastAsia="SimSun" w:hAnsi="Times New Roman"/>
            <w:sz w:val="28"/>
            <w:szCs w:val="28"/>
          </w:rPr>
          <w:t>http://kovilnovskoe-sp.ru/</w:t>
        </w:r>
      </w:hyperlink>
      <w:r w:rsidRPr="0056597B">
        <w:rPr>
          <w:rFonts w:ascii="Times New Roman" w:eastAsia="SimSun" w:hAnsi="Times New Roman"/>
          <w:bCs/>
          <w:sz w:val="28"/>
          <w:szCs w:val="28"/>
        </w:rPr>
        <w:t>)</w:t>
      </w:r>
      <w:r w:rsidRPr="00214763">
        <w:rPr>
          <w:rFonts w:ascii="Times New Roman" w:eastAsia="SimSun" w:hAnsi="Times New Roman"/>
          <w:sz w:val="28"/>
          <w:szCs w:val="28"/>
        </w:rPr>
        <w:t xml:space="preserve"> </w:t>
      </w:r>
      <w:r w:rsidRPr="00214763">
        <w:rPr>
          <w:rFonts w:ascii="Times New Roman" w:hAnsi="Times New Roman"/>
          <w:sz w:val="28"/>
          <w:szCs w:val="28"/>
          <w:lang w:eastAsia="ar-SA"/>
        </w:rPr>
        <w:t>и информационном стенде Ковыльновского сельского совета, расположенном по адресу: с. Ковыльное, ул. 30 лет Победы 5.</w:t>
      </w:r>
      <w:proofErr w:type="gramEnd"/>
    </w:p>
    <w:p w:rsidR="00816AD0" w:rsidRDefault="00816AD0" w:rsidP="00565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AD0" w:rsidRDefault="00816AD0" w:rsidP="00816AD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Решение вступает в силу со дня, следующего за его опубликованием (обнародованием).</w:t>
      </w:r>
    </w:p>
    <w:p w:rsidR="00816AD0" w:rsidRPr="00627B71" w:rsidRDefault="00816AD0" w:rsidP="00816AD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16AD0" w:rsidRPr="0056597B" w:rsidRDefault="00816AD0" w:rsidP="0081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4. Контроль над исполнением настоящего решения возложить на председателя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совета - главу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Михайленко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Ю.Н.</w:t>
      </w:r>
    </w:p>
    <w:p w:rsidR="0056597B" w:rsidRDefault="0056597B" w:rsidP="005659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AD0" w:rsidRDefault="00816AD0" w:rsidP="005659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AD0" w:rsidRPr="0056597B" w:rsidRDefault="00816AD0" w:rsidP="005659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97B" w:rsidRPr="0056597B" w:rsidRDefault="0056597B" w:rsidP="005659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4FA2" w:rsidRDefault="00816AD0" w:rsidP="008E4FA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E4FA2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  <w:r w:rsidR="008E4FA2" w:rsidRPr="008431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E4FA2" w:rsidRDefault="008E4FA2" w:rsidP="008E4FA2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Ковыльновского сельского</w:t>
      </w:r>
      <w:r w:rsidRPr="004669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</w:t>
      </w: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овета</w:t>
      </w:r>
      <w:r w:rsidRPr="004669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</w:t>
      </w: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Ю.Н. </w:t>
      </w:r>
      <w:proofErr w:type="spellStart"/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</w:p>
    <w:p w:rsidR="008E4FA2" w:rsidRPr="006E3611" w:rsidRDefault="008E4FA2" w:rsidP="008E4FA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8E4FA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5F0B" w:rsidRDefault="00C95F0B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5F0B" w:rsidRDefault="00C95F0B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5F0B" w:rsidRDefault="00C95F0B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5F0B" w:rsidRDefault="00C95F0B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5F0B" w:rsidRDefault="00C95F0B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5F0B" w:rsidRDefault="00C95F0B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16AD0" w:rsidRDefault="00816AD0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6597B" w:rsidRDefault="0056597B" w:rsidP="0056597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</w:t>
      </w:r>
      <w:r w:rsidR="00B959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6597B" w:rsidRPr="0056597B" w:rsidRDefault="0056597B" w:rsidP="0056597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Ковыльновского  сельского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созыва</w:t>
      </w:r>
    </w:p>
    <w:p w:rsidR="0056597B" w:rsidRPr="0056597B" w:rsidRDefault="0056597B" w:rsidP="0056597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595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959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  №  </w:t>
      </w:r>
      <w:r w:rsidR="00B9595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56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6597B" w:rsidRPr="0056597B" w:rsidRDefault="0056597B" w:rsidP="0056597B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  <w:t>О порядке признания граждан малоимущими в целях принятия их на учет в качестве нуждающихся в жилых помещениях</w:t>
      </w:r>
      <w:proofErr w:type="gramEnd"/>
      <w:r w:rsidRPr="0056597B"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  <w:t>, предоставляемых по договорам социального найма</w:t>
      </w: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установления 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Жилищным </w:t>
      </w:r>
      <w:hyperlink r:id="rId9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"Об общих принципах организации местного самоуправления в Российской Федерации",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Крым от 06.07.2015 года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130-ЗРК/2015 «О регулировании некоторых вопросов в области жилищных отношений в Республике Крым».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понятия, применяемые в настоящем Положении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целей настоящего Положения используются следующие понятия: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пороговое значение доходов и стоимости имущества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предельная величина доходов и стоимости имущества граждан, в соответствии с которой принимается решение об отнесении их к категории малоимущих;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семьи гражданина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супруг (супруга), несовершеннолетние дети, независимо от раздельного или совместного проживания, проживающие совместно с гражданином родители. Другие родственники, нетрудоспособные иждивенцы и в исключительных случаях другие граждане могут быть признаны членами семьи гражданина, если они вселены им в качестве членов его семьи;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период накопления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 времени, необходимый для накопления средств, достаточных для приобретения жилого помещения.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 малоимущими признаются граждане Российской Федерации,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сумма среднедушевого дохода и расчетная стоимость имущества которых ниже или равна величине порогового значения доходов и стоимости имущества.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Гражданами, нуждающимися в жилых помещениях, предоставляемых по договорам социального найма, признаются (далее -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нуждающиеся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помещениях):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</w:t>
      </w:r>
      <w:hyperlink r:id="rId11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занимаемого по договору социального найма или принадлежащего на праве собственности. </w:t>
      </w:r>
      <w:hyperlink r:id="rId12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наличии у гражданина и (или) членов его семьи </w:t>
      </w:r>
      <w:hyperlink r:id="rId13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нескольких жилых помещений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Определение размера среднедушевого дохода, приходящегося на каждого члена семьи гражданина или дохода одиноко проживающего                       гражданина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исчисления совокупного дохода каждого члена семьи (одиноко проживающего гражданина) используются виды доходов, указанные в перечне, утвержденном постановлением Правительства Российской Федерации от 20</w:t>
      </w:r>
      <w:r w:rsid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за исключением денежных эквивалентов, полученных членами семьи льгот и социальных гарантий, установленных органами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Российской Федерации, органами государственной власти Республики Крым, органами местного самоуправления, организациями.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ним относятся следующие виды доходов: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предусмотренные системой оплаты труда выплаты, учитываемые при расчете среднего заработка;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средний заработок, сохраняемый в случаях, предусмотренных трудовым законодательством;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пожизненное содержание судей, вышедших в отставку;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18 лет в период их участия во временных работах;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нетрудоспособности;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ребенка;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супругам военнослужащих, проходящих военную службу по контракту в период их проживания с супругами в местностях, где они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Республики Крым, органами местного самоуправления, организациями;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доходы от имущества, принадлежащего на праве собственности семье гражданина (отдельным ее членам) или одиноко проживающему гражданину, к которым относятся: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пчёл, рыбы);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доходы семьи гражданина или одиноко проживающего гражданина, в которые включаются: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по акциям и другие доходы от участия в управлении собственностью организаций;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алименты, получаемые членами семьи гражданина или одиноко проживающим гражданином;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банковским вкладам;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наследуемые и подаренные денежные средства;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эквиваленты полученных членами семьи гражданина или одиноко проживающим гражданином льгот и социальных гарантий, установленных законодательством Российской Федерации и законодательством Республики Крым, органами местного самоуправления, организациями;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Республики Крым,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выплаты, предоставляемые гражданам в качестве мер социальной поддержки и связанных с оплатой жилого помещения, коммунальных или транспортных услуг (или) в виде денежных выплат;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на оплату жилого помещения и коммунальных услуг, выплачиваемые отдельным категориям граждан;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выделяемые опекуну (попечителю) на содержание подопечного;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из любых источников (за исключением собственных сре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деятельности), учитываются в сумме доходов семьи (одиноко проживающего гражданина) в порядке, установленном Советом министров Республики Крым;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реализации плодов и продукции личного подсобного хозяйства, не учитываются в доходе семьи, если один из членов семьи является ребенком-инвалидом, инвалидом I или II группы или если в составе семьи отсутствуют трудоспособ</w:t>
      </w:r>
      <w:r w:rsid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члены семьи;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суммы ежемесячных денежных выплат и компенсаций различным категориям граждан;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предоставленной государственной социальной помощи.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Доходы семьи гражданина или одиноко проживающего гражданина учитываются после уплаты налогов и сборов в соответствии с законодательством Российской Федерации.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Учет доходов одиноко проживающего гражданина и определение размера дохода, приходящегося на каждого члена семьи гражданина, производится на основании сведений о составе семьи, доходах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Доход определяется за расчетный период, равный одному календарному году, непосредственно предшествующему </w:t>
      </w:r>
      <w:r w:rsidR="00E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032" w:rsidRPr="00C9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года</w:t>
      </w:r>
      <w:r w:rsidR="00E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заявления о признании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расчетный период).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расчете дохода каждого члена семьи гражданина или одиноко проживающего гражданина все доходы учитываются в месяце фактического их получения, который входит в расчетный период.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членом крестьянского (фермерского) хозяйства, учитываются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Суммы дохода от сдачи в аренду (наем) недвижимого и иного имущества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доходы семьи гражданина или одиноко проживающего гражданина не включаются доходы следующих лиц: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пропавших без вести и находящихся в розыске;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находящихся на полном государственном обеспечении.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указанных в данном пункте категорий граждан учитываются доходы, получение которых не связано с местом их пребывания, а именно - доходы по вкладам в учреждениях банков и других кредитных учреждениях, доходы от сдачи внаем, поднаем или аренду имущества и иные аналогичные доходы.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исчислении среднедушевого дохода семьи из общего состава членов семьи гражданина исключаются совершеннолетние трудоспособные граждане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лет), не имеющие доходов в течение расчетного периода.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 дохода семьи гражданина или одиноко проживающего гражданина исключаются суммы уплачиваемых алиментов.</w:t>
      </w: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доходе семьи или одиноко проживающего гражданина не учитываются:</w:t>
      </w:r>
    </w:p>
    <w:p w:rsidR="0056597B" w:rsidRPr="0056597B" w:rsidRDefault="0056597B" w:rsidP="00565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социальная помощь, оказываемая в соответствии с</w:t>
      </w:r>
      <w:r w:rsidRPr="00565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законодательством 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государственной социальной помощи в виде денежных выплат и натуральной помощи;</w:t>
      </w:r>
    </w:p>
    <w:p w:rsidR="0056597B" w:rsidRPr="0056597B" w:rsidRDefault="0056597B" w:rsidP="00565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56597B" w:rsidRPr="00816AD0" w:rsidRDefault="0056597B" w:rsidP="005659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12. Расчет размера дохода каждого члена семьи в целях признания граждан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на основании расчета среднедушевого месячного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дохода членов семьи, определяемого на основа</w:t>
      </w:r>
      <w:r w:rsidR="00E8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совокупного дохода семьи</w:t>
      </w:r>
      <w:r w:rsidR="00E8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7E0A"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 (12 месяцев).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13. Среднедушевой месячный доход одного члена семьи (далее –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среднедушевой доход) рассчитывается путем деления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совокупного дохода всех членов семьи за последний календарный год,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предшествовавший началу года подачи заявления о принятии на учет,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12 месяцев и на число всех членов семьи.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14.  Среднедушевой месячный доход одиноко проживающего гражданина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рассчитывается путем деления его совокупного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дохода за последний календарный год, предшествовавший началу года подачи</w:t>
      </w:r>
      <w:r w:rsidRPr="008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о принятии на учет, на 12 месяцев.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Определение стоимости имущества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оценке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имущества членов семьи гражданина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одиноко проживающего гражданина учитываются следующие виды имущества, находящегося в собственности членов семьи гражданина или одиноко проживающего гражданина и подлежащего налогообложению: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жилые дома, квартиры, дачи, гаражи и иные строения и сооружения;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автомобили (за исключением автомобилей легковых с мощностью двигателя до 100 лошадиных сил, полученных (приобретенных) через органы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защиты населения), мотоциклы, мотороллеры, автобусы и другие самоходные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гидроциклы</w:t>
      </w:r>
      <w:proofErr w:type="spell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несамоходные (буксируемые) суда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земельные участки.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имущества и определение его стоимости производится на основании сведений о составе семьи, имуществе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недвижимого имущества (земельных участков, строений, сооружений) и транспортных сре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на основании акта оценки, оформленного в соответствии с законодательством, регулирующим оценочную деятельность Российской Федерации.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имущества, подлежащего налогообложению, приходящаяся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каждого члена семьи и используемая при признании гражданина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малоимущим, рассчитывается путем деления совокупной стоимости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выявленного налогооблагаемого имущества, находящегося в собственности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всех членов семьи, на количество членов семьи.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4.Стоимость имущества, подлежащего налогообложению, приходящаяся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одиноко проживающего гражданина и используемая при признании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гражданина малоимущим, приравнивается к совокупной стоимости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выявленного налогооблагаемого имущества, находящегося в собственности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одиноко проживающего гражданина.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 действие новых налогов или расширении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сообщает гражданину о необходимости представления сведений о стоимости такого имущества для перерасчета общей стоимости имущества, подлежащего учету в целях признания граждан малоимущими и предоставления им по договорам социального найма помещений муниципального жилищного фонда.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пересчитывает общую стоимость имущества, подлежащего учету в целях признания граждан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им по договорам социального найма помещений муниципального жилищного фонда.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Пороговое значение доходов и стоимости имущества</w:t>
      </w:r>
    </w:p>
    <w:p w:rsidR="0056597B" w:rsidRPr="00C95F0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32" w:rsidRPr="00C95F0B" w:rsidRDefault="00056101" w:rsidP="00E5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51032" w:rsidRPr="00C95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E51032" w:rsidRPr="00C9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.Опредиление величины порогового значения доходов и стоимости имущества гражданина в целях признания </w:t>
      </w:r>
      <w:proofErr w:type="gramStart"/>
      <w:r w:rsidR="00E51032" w:rsidRPr="00C95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E51032" w:rsidRPr="00C9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им по </w:t>
      </w:r>
      <w:r w:rsidR="00E51032" w:rsidRPr="00C95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 социального найма помещений муниципального жилищного фонда определяется отдельным решением Ковыльновского сельского совета.</w:t>
      </w:r>
    </w:p>
    <w:p w:rsidR="00E51032" w:rsidRPr="00C95F0B" w:rsidRDefault="00E51032" w:rsidP="00E5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гражданам, признанным в установленном настоящим Положением порядке малоимущими, не применяются пороговые значения, размер которых в последующем расчетном периоде изменился в сторону уменьшения.</w:t>
      </w:r>
    </w:p>
    <w:p w:rsidR="00E51032" w:rsidRPr="00C95F0B" w:rsidRDefault="00056101" w:rsidP="00E5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proofErr w:type="gramStart"/>
        <w:r w:rsidR="00E51032" w:rsidRPr="00C95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E51032" w:rsidRPr="00C95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повышения размера среднедушевого дохода и расчетной стоимости имущества, учитываемых в целях признания граждан малоимущими, до уровня, превышающего пороговые значения, гражданин снимается с учета в качестве малоимущего, нуждающегося в жилых помещениях, предоставляемых по договорам социального найма.</w:t>
      </w:r>
      <w:proofErr w:type="gramEnd"/>
    </w:p>
    <w:p w:rsidR="00E51032" w:rsidRPr="00C95F0B" w:rsidRDefault="00E51032" w:rsidP="00E51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Величина порогового значения доходов и стоимости имущества устанавливается решением Ковыльновского сельского совета не чаще одного раза в год.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Порядок обращения граждан в целях признания их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принятия их на учет в качестве нуждающихся в жилых помещениях, предоставляемых по договору социального найма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Граждане, проживающие на территории 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поселении, в целях признания их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на учет в качестве нуждающихся в жилых помещениях, предоставляемых по договорам социального найма, подают соответствующее заявление в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признании гражданина малоимущим в целях принятия его на учет в качестве нуждающихся в жилых помещениях, предоставляемых по договорам социального найма, прилагаются: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форма 9) и другие);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свидетельство о государственной регистрации права собственности на недвижимое имущество, подлежащее налогообложению;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отчеты об оценке находящегося в собственности заявителя и членов его семьи или одиноко проживающего гражданина имущества и подлежащего налогообложению, составленные в соответствии с законодательством об оценочной деятельности не ранее шести месяцев до даты подачи заявления о признании гражданина малоимущим;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доходы членов семьи гражданина или одиноко проживающего гражданина, или копии налоговых деклараций о доходах за расчетный период, равный одному календарному году, заверенные налоговыми органами.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Документы, указанные в </w:t>
      </w:r>
      <w:hyperlink r:id="rId16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1-3 части 2 настоящей статьи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прилагаются в копиях с предъявлением подлинника для сверки.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осуществлять проверку сведений, указанных в документах, представляемых гражданами.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 Порядок рассмотрения заявлений о признании граждан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помещениях, предоставляемых по договорам социального найма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Рассмотрение заявлений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граждан малоимущими в целях постановки их на учет в качестве нуждающихся в жилых помещениях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 договорам социального найма, осуществляется на заседаниях жилищно-бытовой комиссии (далее - Комиссия).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сведений, указанных в документах, предъявляемых гражданами, уполномоченные должностные лица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фонды,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проверки сведений, содержащихся в документах, предъявляемых гражданами, документы передаются для рассмотрения на заседание Комиссии.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комиссией определяется соответствие размера среднедушевого дохода, приходящегося на каждого члена семьи гражданина, или дохода одиноко проживающего гражданина и стоимости имущества пороговому значению доходов и стоимости имущества и принимаются решения о признании или отказе в признании гражданина малоимущим в целях постановки на учет в качестве нуждающегося в жилых помещениях, предоставляемых по договорам социального найма.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комиссии оформляются протоколом, который подписывается председательствующим на заседании Комиссии и членами комиссии. Протокол ведется ответственным секретарем комиссии.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носят рекомендательный характер и могут быть приняты за основу при подготовке проекта постановления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вопросу, рассмотренному комиссией, или письменного ответа от имени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адрес заявителя.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 Принятие решения по заявлениям граждан о признании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помещениях, предоставляемых по договорам социального найма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После проведения заседания Комиссии документы, представленные заявителем, и выписка из протокола, содержащая решение комиссии, направляются председателю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для принятия решения о признании или отказе в признании гражданина малоимущим в целях постановки на учет в качестве нуждающегося в жилых помещениях, предоставляемых по договорам социального найма.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признании или отказе в признании гражданина малоимущим принимается не позднее чем через 30 рабочих дней 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обращения с заявлением на основании представленных гражданином документов.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или отказе в признании гражданина малоимущим в целях постановки на учет в качестве нуждающегося в жилых помещениях, предоставляемых по договорам социального найма, принимается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D778AC"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в форме постановления.</w:t>
      </w:r>
      <w:proofErr w:type="gramEnd"/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Представление гражданином неполных и (или) недостоверных сведений является основанием для отказа в принятии решения о признании гражданина малоимущим.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обжаловано в порядке, установленном законодательством.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решения о признании или отказе в признании гражданина малоимущим направляется заявителю не позднее чем через 3 рабочих дня со дня принятия соответствующего решения.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Администрация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D778AC"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не реже, чем один раз в  2 года, проводит перерегистрацию граждан, признанных малоимущими и нуждающимися в жилых помещениях, предоставляемых по договорам социального найма.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перерегистрации производится расчет среднедушевого дохода и расчетной стоимости имущества граждан, принятых на учет.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перерегистрации принимается решение о снятии граждан с учета в качестве нуждающихся в жилых помещениях, предоставляемых по договорам социального найма в случае превышения среднедушевого дохода и расчетной стоимости имущества граждан, принятых на учет порогового значения доходов и стоимости имущества, утвержденного решением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 соответствующий год.</w:t>
      </w: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sectPr w:rsidR="00627B71" w:rsidRPr="00627B71" w:rsidSect="00816AD0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525225"/>
    <w:multiLevelType w:val="hybridMultilevel"/>
    <w:tmpl w:val="B6988DAC"/>
    <w:lvl w:ilvl="0" w:tplc="6CCAE5B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71"/>
    <w:rsid w:val="00056101"/>
    <w:rsid w:val="000A0DD9"/>
    <w:rsid w:val="00216C93"/>
    <w:rsid w:val="003D7D78"/>
    <w:rsid w:val="00430A0A"/>
    <w:rsid w:val="00494769"/>
    <w:rsid w:val="0052031A"/>
    <w:rsid w:val="0056597B"/>
    <w:rsid w:val="00622366"/>
    <w:rsid w:val="00627B71"/>
    <w:rsid w:val="00636A70"/>
    <w:rsid w:val="00643A80"/>
    <w:rsid w:val="00816AD0"/>
    <w:rsid w:val="008431BC"/>
    <w:rsid w:val="00855986"/>
    <w:rsid w:val="008E4FA2"/>
    <w:rsid w:val="00982442"/>
    <w:rsid w:val="00A73A8A"/>
    <w:rsid w:val="00AB0BB0"/>
    <w:rsid w:val="00B95952"/>
    <w:rsid w:val="00C14154"/>
    <w:rsid w:val="00C95F0B"/>
    <w:rsid w:val="00D2274F"/>
    <w:rsid w:val="00D778AC"/>
    <w:rsid w:val="00DD5F35"/>
    <w:rsid w:val="00E51032"/>
    <w:rsid w:val="00E87E0A"/>
    <w:rsid w:val="00F4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7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hyperlink" Target="consultantplus://offline/main?base=LAW;n=117057;fld=134;dst=100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main?base=LAW;n=60915;fld=134;dst=1000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MOB;n=52169;fld=134;dst=1000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;dst=100117" TargetMode="External"/><Relationship Id="rId11" Type="http://schemas.openxmlformats.org/officeDocument/2006/relationships/hyperlink" Target="consultantplus://offline/main?base=LAW;n=70316;fld=134;dst=100028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MOB;n=118796;fld=134;dst=100018" TargetMode="Externa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117" TargetMode="External"/><Relationship Id="rId14" Type="http://schemas.openxmlformats.org/officeDocument/2006/relationships/hyperlink" Target="consultantplus://offline/main?base=MOB;n=118796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16</cp:revision>
  <cp:lastPrinted>2018-02-21T16:02:00Z</cp:lastPrinted>
  <dcterms:created xsi:type="dcterms:W3CDTF">2018-02-15T10:00:00Z</dcterms:created>
  <dcterms:modified xsi:type="dcterms:W3CDTF">2018-02-28T17:26:00Z</dcterms:modified>
</cp:coreProperties>
</file>