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 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sz w:val="28"/>
          <w:szCs w:val="20"/>
          <w:lang w:eastAsia="ru-RU" w:bidi="hi-IN"/>
        </w:rPr>
        <w:t xml:space="preserve">                                                                                                    </w:t>
      </w:r>
      <w:r w:rsidRPr="001450BE"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  <w:t xml:space="preserve">ПРОЕКТ 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9595" cy="664210"/>
            <wp:effectExtent l="19050" t="0" r="1905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16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sz w:val="28"/>
          <w:szCs w:val="20"/>
          <w:lang w:eastAsia="ru-RU" w:bidi="hi-IN"/>
        </w:rPr>
        <w:t xml:space="preserve">                                              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1450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_____.2019 г.                       </w:t>
      </w:r>
      <w:r w:rsidRPr="001450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с. </w:t>
      </w:r>
      <w:proofErr w:type="spellStart"/>
      <w:r w:rsidRPr="001450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1450B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   № _____</w:t>
      </w:r>
    </w:p>
    <w:p w:rsidR="001450BE" w:rsidRPr="001450BE" w:rsidRDefault="001450BE" w:rsidP="001450BE">
      <w:pPr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b/>
          <w:i/>
          <w:color w:val="000000"/>
          <w:kern w:val="32"/>
          <w:sz w:val="28"/>
          <w:lang w:eastAsia="ru-RU"/>
        </w:rPr>
        <w:t xml:space="preserve">Об утверждении Положения о комиссии  по предоставлению заключения о соответствии  проектной документации сводному плану подземных коммуникаций и сооружений на территории Ковыльновского сельского поселения Раздольненского района </w:t>
      </w:r>
      <w:r w:rsidRPr="001450BE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Республики Крым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1450BE">
        <w:rPr>
          <w:rFonts w:ascii="Times New Roman" w:eastAsia="Times New Roman" w:hAnsi="Times New Roman" w:cs="Arial"/>
          <w:color w:val="242424"/>
          <w:sz w:val="28"/>
          <w:szCs w:val="28"/>
          <w:lang w:eastAsia="ru-RU"/>
        </w:rPr>
        <w:t xml:space="preserve">В соответствии с Законом Российской Федерации от 27.07.2010 года № 210-ФЗ «Об организации предоставления государственных и муниципальных услуг», </w:t>
      </w: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450BE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 xml:space="preserve"> </w:t>
      </w: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>руководствуясь Уставом муниципального образования Ковыльновское сельское поселение,</w:t>
      </w:r>
      <w:r w:rsidRPr="001450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Ковыльновского</w:t>
      </w:r>
      <w:proofErr w:type="gramEnd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ПОСТАНОВЛЯЮ: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предоставлению заключения о соответствии проектной документации сводному плану подземных коммуникаций и сооружений на территории Ковыльновского сельского поселения Раздольненского района Республики Крым (приложение).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450BE" w:rsidRPr="001450BE" w:rsidRDefault="001450BE" w:rsidP="00145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обнародовать</w:t>
      </w:r>
      <w:r w:rsidRPr="001450BE"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  <w:t xml:space="preserve"> </w:t>
      </w:r>
      <w:r w:rsidRPr="001450B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«Интернет» 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1450BE">
          <w:rPr>
            <w:rFonts w:ascii="Times New Roman" w:eastAsia="Arial" w:hAnsi="Times New Roman" w:cs="Times New Roman"/>
            <w:bCs/>
            <w:sz w:val="28"/>
            <w:szCs w:val="20"/>
            <w:lang w:eastAsia="ru-RU"/>
          </w:rPr>
          <w:t>http://</w:t>
        </w:r>
        <w:proofErr w:type="spellStart"/>
        <w:r w:rsidRPr="001450BE">
          <w:rPr>
            <w:rFonts w:ascii="Times New Roman" w:eastAsia="Arial" w:hAnsi="Times New Roman" w:cs="Times New Roman"/>
            <w:bCs/>
            <w:sz w:val="28"/>
            <w:szCs w:val="20"/>
            <w:lang w:val="en-US" w:eastAsia="ru-RU"/>
          </w:rPr>
          <w:t>kovilnovskoe</w:t>
        </w:r>
        <w:proofErr w:type="spellEnd"/>
        <w:r w:rsidRPr="001450BE">
          <w:rPr>
            <w:rFonts w:ascii="Times New Roman" w:eastAsia="Arial" w:hAnsi="Times New Roman" w:cs="Times New Roman"/>
            <w:bCs/>
            <w:sz w:val="28"/>
            <w:szCs w:val="20"/>
            <w:lang w:eastAsia="ru-RU"/>
          </w:rPr>
          <w:t>-</w:t>
        </w:r>
        <w:r w:rsidRPr="001450BE">
          <w:rPr>
            <w:rFonts w:ascii="Times New Roman" w:eastAsia="Arial" w:hAnsi="Times New Roman" w:cs="Times New Roman"/>
            <w:bCs/>
            <w:sz w:val="28"/>
            <w:szCs w:val="20"/>
            <w:lang w:val="en-US" w:eastAsia="ru-RU"/>
          </w:rPr>
          <w:t>sp</w:t>
        </w:r>
        <w:r w:rsidRPr="001450BE">
          <w:rPr>
            <w:rFonts w:ascii="Times New Roman" w:eastAsia="Arial" w:hAnsi="Times New Roman" w:cs="Times New Roman"/>
            <w:bCs/>
            <w:sz w:val="28"/>
            <w:szCs w:val="20"/>
            <w:lang w:eastAsia="ru-RU"/>
          </w:rPr>
          <w:t>.</w:t>
        </w:r>
        <w:proofErr w:type="spellStart"/>
        <w:r w:rsidRPr="001450BE">
          <w:rPr>
            <w:rFonts w:ascii="Times New Roman" w:eastAsia="Arial" w:hAnsi="Times New Roman" w:cs="Times New Roman"/>
            <w:bCs/>
            <w:sz w:val="28"/>
            <w:szCs w:val="20"/>
            <w:lang w:eastAsia="ru-RU"/>
          </w:rPr>
          <w:t>ru</w:t>
        </w:r>
        <w:proofErr w:type="spellEnd"/>
        <w:r w:rsidRPr="001450BE">
          <w:rPr>
            <w:rFonts w:ascii="Times New Roman" w:eastAsia="Arial" w:hAnsi="Times New Roman" w:cs="Times New Roman"/>
            <w:bCs/>
            <w:sz w:val="28"/>
            <w:szCs w:val="20"/>
            <w:lang w:eastAsia="ru-RU"/>
          </w:rPr>
          <w:t>/</w:t>
        </w:r>
      </w:hyperlink>
      <w:r w:rsidRPr="001450BE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)</w:t>
      </w:r>
      <w:r w:rsidRPr="001450BE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.</w:t>
      </w:r>
    </w:p>
    <w:p w:rsidR="001450BE" w:rsidRPr="001450BE" w:rsidRDefault="001450BE" w:rsidP="00145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Настоящее постановление вступает в силу с момента его обнародования.</w:t>
      </w:r>
    </w:p>
    <w:p w:rsidR="001450BE" w:rsidRPr="001450BE" w:rsidRDefault="001450BE" w:rsidP="00145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BE" w:rsidRPr="001450BE" w:rsidRDefault="001450BE" w:rsidP="001450B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4. </w:t>
      </w:r>
      <w:proofErr w:type="gramStart"/>
      <w:r w:rsidRPr="00145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145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оставляю за собой.</w:t>
      </w:r>
    </w:p>
    <w:p w:rsidR="001450BE" w:rsidRPr="001450BE" w:rsidRDefault="001450BE" w:rsidP="001450B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450BE" w:rsidRPr="001450BE" w:rsidRDefault="001450BE" w:rsidP="001450B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450BE" w:rsidRPr="001450BE" w:rsidRDefault="001450BE" w:rsidP="001450B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450BE" w:rsidRPr="001450BE" w:rsidRDefault="001450BE" w:rsidP="001450B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Председатель </w:t>
      </w: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>Ковыльновского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</w:t>
      </w:r>
      <w:proofErr w:type="gramStart"/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сельского</w:t>
      </w:r>
      <w:proofErr w:type="gramEnd"/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420"/>
          <w:tab w:val="left" w:pos="495"/>
          <w:tab w:val="left" w:pos="708"/>
          <w:tab w:val="left" w:pos="320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совета – глава Администрации</w:t>
      </w:r>
    </w:p>
    <w:p w:rsidR="001450BE" w:rsidRPr="001450BE" w:rsidRDefault="001450BE" w:rsidP="001450BE">
      <w:pPr>
        <w:widowControl w:val="0"/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 w:rsidRPr="001450BE">
        <w:rPr>
          <w:rFonts w:ascii="Times New Roman" w:eastAsia="Calibri" w:hAnsi="Times New Roman" w:cs="Times New Roman"/>
          <w:sz w:val="28"/>
          <w:szCs w:val="28"/>
          <w:lang w:eastAsia="ar-SA" w:bidi="hi-IN"/>
        </w:rPr>
        <w:t>Ковыльновского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 сельского поселения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ab/>
        <w:t xml:space="preserve">                                     Ю.Н. </w:t>
      </w:r>
      <w:proofErr w:type="spellStart"/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Михайленко</w:t>
      </w:r>
      <w:proofErr w:type="spellEnd"/>
      <w:r w:rsidRPr="001450BE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ab/>
      </w:r>
    </w:p>
    <w:p w:rsidR="001450BE" w:rsidRPr="001450BE" w:rsidRDefault="001450BE" w:rsidP="001450BE">
      <w:pPr>
        <w:spacing w:after="0" w:line="240" w:lineRule="auto"/>
        <w:contextualSpacing/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rPr>
          <w:rFonts w:ascii="Calibri" w:eastAsia="Calibri" w:hAnsi="Calibri" w:cs="Times New Roman"/>
          <w:szCs w:val="28"/>
          <w:lang w:eastAsia="ar-SA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1450B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Республики Крым</w:t>
      </w:r>
    </w:p>
    <w:p w:rsidR="001450BE" w:rsidRPr="001450BE" w:rsidRDefault="001450BE" w:rsidP="00145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zh-CN"/>
        </w:rPr>
      </w:pPr>
    </w:p>
    <w:p w:rsidR="001450BE" w:rsidRPr="001450BE" w:rsidRDefault="001450BE" w:rsidP="00145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zh-CN"/>
        </w:rPr>
        <w:sectPr w:rsidR="001450BE" w:rsidRPr="001450BE" w:rsidSect="00BE12AB">
          <w:headerReference w:type="even" r:id="rId9"/>
          <w:pgSz w:w="11900" w:h="16800"/>
          <w:pgMar w:top="1134" w:right="851" w:bottom="1134" w:left="1134" w:header="720" w:footer="720" w:gutter="0"/>
          <w:cols w:space="720"/>
          <w:noEndnote/>
        </w:sectPr>
      </w:pPr>
    </w:p>
    <w:p w:rsidR="001450BE" w:rsidRPr="001450BE" w:rsidRDefault="001450BE" w:rsidP="001450BE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>к постановлению Администрации Ковыльновского сельского поселения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___.___.20____ г. № _____ 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 комиссии по предоставлению заключения о соответствии проектной документации сводному плану подземных коммуникаций и сооружений на территории Ковыльновского сельского поселения Раздольненского района Республики Крым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sub_1010"/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1. Общие положения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1"/>
      <w:bookmarkEnd w:id="0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цели, задачи, полномочия и порядок работы комиссии по предоставлению заключения о соответствии проектной документации сводному плану подземных коммуникаций и сооружений на территории Ковыльновского сельского поселения Раздольненского района Республики Крым (далее - Комиссия).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2"/>
      <w:bookmarkEnd w:id="1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создается в целях коллегиального всестороннего рассмотрения разрабатываемых в составе проектной документации планов сетей на предмет соответствия сводному плану подземных коммуникаций и сооружений.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3"/>
      <w:bookmarkEnd w:id="2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Комиссия руководствуется </w:t>
      </w:r>
      <w:r w:rsidRPr="001450BE">
        <w:rPr>
          <w:rFonts w:ascii="Times New Roman" w:eastAsia="Times New Roman" w:hAnsi="Times New Roman" w:cs="Arial"/>
          <w:sz w:val="28"/>
          <w:lang w:eastAsia="ru-RU"/>
        </w:rPr>
        <w:t>Земельным кодексом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1450BE">
        <w:rPr>
          <w:rFonts w:ascii="Times New Roman" w:eastAsia="Times New Roman" w:hAnsi="Times New Roman" w:cs="Arial"/>
          <w:sz w:val="28"/>
          <w:lang w:eastAsia="ru-RU"/>
        </w:rPr>
        <w:t>Градостроительным кодексом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1450BE">
        <w:rPr>
          <w:rFonts w:ascii="Times New Roman" w:eastAsia="Times New Roman" w:hAnsi="Times New Roman" w:cs="Arial"/>
          <w:sz w:val="28"/>
          <w:lang w:eastAsia="ru-RU"/>
        </w:rPr>
        <w:t>Гражданским кодексом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законами и иными нормативными правовыми актами РФ, Республики Крым, муниципальными правовыми актами Администрации Ковыльновского сельского поселения и настоящим Положением.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4" w:name="sub_100"/>
      <w:bookmarkEnd w:id="3"/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2. Основные понятия, используемые в настоящем Положении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1"/>
      <w:bookmarkEnd w:id="4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настоящем Положении используются следующие основные понятия:</w:t>
      </w:r>
    </w:p>
    <w:bookmarkEnd w:id="5"/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50BE">
        <w:rPr>
          <w:rFonts w:ascii="Times New Roman" w:eastAsia="Times New Roman" w:hAnsi="Times New Roman" w:cs="Times New Roman"/>
          <w:bCs/>
          <w:color w:val="26282F"/>
          <w:sz w:val="28"/>
          <w:lang w:eastAsia="ru-RU"/>
        </w:rPr>
        <w:t>планы сетей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трассы инженерных коммуникаций (</w:t>
      </w:r>
      <w:proofErr w:type="spellStart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водоснабжения, водоотведения, сетей связи общего пользования), определяющие оптимальные направления перспективных инженерных коммуникаций, выполненные на топографическом материале на основании технических условий (заданий) организаций, осуществляющих эксплуатацию данных сетей;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50BE">
        <w:rPr>
          <w:rFonts w:ascii="Times New Roman" w:eastAsia="Times New Roman" w:hAnsi="Times New Roman" w:cs="Times New Roman"/>
          <w:bCs/>
          <w:color w:val="26282F"/>
          <w:sz w:val="28"/>
          <w:lang w:eastAsia="ru-RU"/>
        </w:rPr>
        <w:t>сводный план подземных коммуникаций и сооружений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сведения о существующих и перспективных сетях и сооружениях инженерно-технического обеспечения (далее - СППК);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50BE">
        <w:rPr>
          <w:rFonts w:ascii="Times New Roman" w:eastAsia="Times New Roman" w:hAnsi="Times New Roman" w:cs="Times New Roman"/>
          <w:bCs/>
          <w:color w:val="26282F"/>
          <w:sz w:val="28"/>
          <w:lang w:eastAsia="ru-RU"/>
        </w:rPr>
        <w:t>заключение о соответствии проектной документации СППК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заключение о соответствии разрабатываемых в составе проектной документации планов сетей (трасс инженерных коммуникаций) СППК (далее - Заключение).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оформляется в виде документа, утверждаемого председателем 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Комиссии, содержащего оформленные в установленном порядке планы сетей, соответствующие СППК и согласованные членами Комиссии, имеющего срок действия.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6" w:name="sub_1030"/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 Задачи и полномочия Комиссии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31"/>
      <w:bookmarkEnd w:id="6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осуществляет проверку: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311"/>
      <w:bookmarkEnd w:id="7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учета ранее запроектированных сетей и сооружений в рассматриваемых планах сетей;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312"/>
      <w:bookmarkEnd w:id="8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 соответствия планов сетей (трасс инженерных коммуникаций) техническим условиям (заданиям) организаций, осуществляющих эксплуатацию сетей инженерно-технического обеспечения;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313"/>
      <w:bookmarkEnd w:id="9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наличия/</w:t>
      </w:r>
      <w:proofErr w:type="gramStart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согласований прохождения трасс инженерных коммуникаций</w:t>
      </w:r>
      <w:proofErr w:type="gramEnd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314"/>
      <w:bookmarkEnd w:id="10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 соответствия планов сетей (трасс инженерных коммуникаций) в составе материалов проектной документации нормативным требованиям;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315"/>
      <w:bookmarkEnd w:id="11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 соответствия планов сетей (трасс инженерных коммуникаций)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Ковыльновское сельское поселение Раздольненского района Республики Крым (водоснабжения, водоотведения, дождевой канализации, теплоснабжения, газоснабжения, электроснабжения);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316"/>
      <w:bookmarkEnd w:id="12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3.1.6 наличия информации о заключенном договоре аренды земельного участка (договоре безвозмездного пользования), не подлежащем государственной регистрации, - в отношении земельных участков, к которым проектируются трассы инженерных коммуникаций;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317"/>
      <w:bookmarkEnd w:id="13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3.1.7 наличия/отсутствия в Едином государственном реестре прав на недвижимое имущество и сделок с ним сведений о регистрации права собственности, права постоянного (бессрочного) пользования либо сведений о зарегистрированном договоре аренды земельного участка, договора безвозмездного пользования, если такие договоры подлежат регистрации.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32"/>
      <w:bookmarkEnd w:id="14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целях решения поставленных задач Комиссия имеет право запрашивать у руководителей структурных подразделений Администрации, не участвующих в работе Комиссии, муниципальных предприятий и учреждений, в органах государственной власти информацию, необходимую для рассмотрения планов сетей.</w:t>
      </w:r>
    </w:p>
    <w:p w:rsidR="001450BE" w:rsidRPr="00D45CE0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6" w:name="sub_1040"/>
      <w:bookmarkEnd w:id="15"/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4</w:t>
      </w:r>
      <w:r w:rsidRPr="00D45CE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Состав Комиссии</w:t>
      </w:r>
    </w:p>
    <w:p w:rsid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41"/>
      <w:bookmarkEnd w:id="16"/>
      <w:r w:rsidRPr="00D45C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Состав Комиссии утверждается постановлением Администрации  сельского поселения и  формируется из представителей Администрации Ковыльновского сельского поселения, муниципальных предприятий и учреждений, организаций, осуществляющих</w:t>
      </w: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сетей инженерно-технического обеспечения, сетевых организаций, осуществляющих эксплуатацию сетей электроснабжения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связи общего пользования, а также в состав комиссии могут включаться представители сетевых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предоставляющих технические условия и согласовани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заключения) на технологическое присоединение к сетям инженерно-технического обеспечения.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8" w:name="sub_1050"/>
      <w:bookmarkEnd w:id="17"/>
      <w:r w:rsidRPr="001450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5. Порядок работы Комиссии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51"/>
      <w:bookmarkEnd w:id="18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Работу Комиссии организует Администрация Ковыльновского сельского поселения (далее - Администрация).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52"/>
      <w:bookmarkEnd w:id="19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Комиссии проводятся по мере надобности.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53"/>
      <w:bookmarkEnd w:id="20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Состав Комиссии формируется специалистом Администрации, назначаемым председателем сельского совета - главой Администрации сельского поселения с учетом содержания планов сетей по каждому объекту, и согласовывается председателем сельского совета - главой Администрации сельского поселения.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54"/>
      <w:bookmarkEnd w:id="21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Специалист Администрации за 2 дня до заседания Комиссии извещает членов Комиссии о дате проведения заседания с указанием перечня объектов, представляемых на рассмотрение Комиссии, посредством факсимильной, телефонной связи, электронной почты.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5.5.Срок рассмотрения членами Комиссии планов сетей не должен превышать 10 рабочих дней с момента подготовки специалистом Администрации материалов для работы Комиссии.</w:t>
      </w:r>
    </w:p>
    <w:bookmarkEnd w:id="22"/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отсутствии замечаний члены Комиссии проставляют подписи и дату на листе согласования планов сетей.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положительном результате рассмотрения планов сетей всеми членами Комиссии специалист Администрации готовит проект Заключения.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Заключение утверждается председателем Комиссии либо лицом, его замещающим. Председателем Комиссии является председатель сельского совета - глава Администрации сельского поселения либо лицо, его замещающее.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При наличии замечаний члены Комиссии указывают их на представленных планах сетей.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При наличии замечаний члена (членов) Комиссии специалист Администрации готовит проект уведомления  в 2-х экземплярах об отказе в выдаче Заключения.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Уведомление об отказе в выдаче Заключения подписывается председателем Комиссии либо лицом, его замещающим.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511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Утвержденное Заключение либо подписанное уведомление об отказе в выдаче Заключения специалист Администрации выдает заявителю (его представителю) под подпись.</w:t>
      </w:r>
    </w:p>
    <w:p w:rsidR="001450BE" w:rsidRPr="001450BE" w:rsidRDefault="001450BE" w:rsidP="00145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512"/>
      <w:bookmarkEnd w:id="23"/>
      <w:r w:rsidRPr="0014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Копия Заключения либо один экземпляр уведомления об отказе в выдаче Заключения хранятся в делах Администрации сельского поселения.</w:t>
      </w:r>
      <w:bookmarkEnd w:id="24"/>
    </w:p>
    <w:p w:rsidR="00530AC1" w:rsidRDefault="00530AC1"/>
    <w:sectPr w:rsidR="00530AC1" w:rsidSect="00882A54">
      <w:pgSz w:w="11900" w:h="1680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76" w:rsidRDefault="00821976" w:rsidP="000A6CCB">
      <w:pPr>
        <w:spacing w:after="0" w:line="240" w:lineRule="auto"/>
      </w:pPr>
      <w:r>
        <w:separator/>
      </w:r>
    </w:p>
  </w:endnote>
  <w:endnote w:type="continuationSeparator" w:id="0">
    <w:p w:rsidR="00821976" w:rsidRDefault="00821976" w:rsidP="000A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76" w:rsidRDefault="00821976" w:rsidP="000A6CCB">
      <w:pPr>
        <w:spacing w:after="0" w:line="240" w:lineRule="auto"/>
      </w:pPr>
      <w:r>
        <w:separator/>
      </w:r>
    </w:p>
  </w:footnote>
  <w:footnote w:type="continuationSeparator" w:id="0">
    <w:p w:rsidR="00821976" w:rsidRDefault="00821976" w:rsidP="000A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BE" w:rsidRDefault="000A6CCB" w:rsidP="00434B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50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0BE" w:rsidRDefault="001450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0BE"/>
    <w:rsid w:val="000A6CCB"/>
    <w:rsid w:val="001450BE"/>
    <w:rsid w:val="00530AC1"/>
    <w:rsid w:val="00821976"/>
    <w:rsid w:val="00D4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50BE"/>
  </w:style>
  <w:style w:type="character" w:styleId="a5">
    <w:name w:val="page number"/>
    <w:uiPriority w:val="99"/>
    <w:rsid w:val="001450B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1370</Words>
  <Characters>7809</Characters>
  <Application>Microsoft Office Word</Application>
  <DocSecurity>0</DocSecurity>
  <Lines>65</Lines>
  <Paragraphs>18</Paragraphs>
  <ScaleCrop>false</ScaleCrop>
  <Company>Microsoft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2019-06-19T20:26:00Z</dcterms:created>
  <dcterms:modified xsi:type="dcterms:W3CDTF">2019-06-19T20:33:00Z</dcterms:modified>
</cp:coreProperties>
</file>