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2847B4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B4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E9267E" w:rsidRPr="00F97E67" w:rsidRDefault="0068625B" w:rsidP="00C471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E67">
        <w:rPr>
          <w:rFonts w:ascii="Times New Roman" w:hAnsi="Times New Roman" w:cs="Times New Roman"/>
          <w:sz w:val="28"/>
          <w:szCs w:val="28"/>
        </w:rPr>
        <w:t>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 Крым</w:t>
      </w:r>
    </w:p>
    <w:p w:rsidR="0068625B" w:rsidRPr="0068625B" w:rsidRDefault="0068625B" w:rsidP="00C471C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E9267E" w:rsidRDefault="0068625B" w:rsidP="00A57D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/>
                <w:b/>
                <w:sz w:val="24"/>
                <w:szCs w:val="24"/>
              </w:rPr>
              <w:t>заключение, расторжение, изменение договоров социального найма жилого помещения муниципального жилищного фонда с заявителем (нанимателем)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040B09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B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E9267E" w:rsidRDefault="00AA4A1F" w:rsidP="00E92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/>
                <w:b/>
                <w:sz w:val="24"/>
                <w:szCs w:val="24"/>
              </w:rPr>
              <w:t>заключение, расторжение, изменение договоров социального найма жилого помещения муниципального жилищного фонда с заявителем (нанимателем)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68625B" w:rsidRDefault="0068625B" w:rsidP="00E92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муниципальной услуги – 30 календарных дней со дня регистрации заявления заявителя.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Российской Федерации;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Гражданский кодекс Российской Федерации от 30.11.1994 № 51-ФЗ;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Жилищный кодекс Российской Федерации от 29.12.2004 № 188-ФЗ;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Федеральный закон </w:t>
            </w:r>
            <w:r w:rsidRPr="006862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27.07.2010 № 210-ФЗ «Об организации предоставления государственных и муниципальных услуг»;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Республики Крым;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21.08.2014г. № 54-ЗРК «Об основах местного самоуправления в Республике Крым»</w:t>
            </w:r>
          </w:p>
          <w:p w:rsidR="00C217A5" w:rsidRPr="0068625B" w:rsidRDefault="0068625B" w:rsidP="00686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/>
                <w:b/>
                <w:sz w:val="24"/>
                <w:szCs w:val="24"/>
              </w:rPr>
              <w:t>- Устав муниципального образования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 необходимых в соответствии с законодательными </w:t>
            </w:r>
            <w:r w:rsidRPr="007A5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Для получения муниципальной услуги заявитель обращается в Администрацию Ковыльновского сельского поселения </w:t>
            </w:r>
            <w:r w:rsidR="007F0E0B">
              <w:rPr>
                <w:rFonts w:ascii="Times New Roman" w:hAnsi="Times New Roman" w:cs="Times New Roman"/>
                <w:b/>
                <w:sz w:val="24"/>
                <w:szCs w:val="24"/>
              </w:rPr>
              <w:t>с заявлением.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 заявлению прилагаются следующие документы: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выписка из лицевого счета;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справка о составе семьи и регистрации;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копии документов, удостоверяющих личность заявителя (нанимателя) и всех членов семьи нанимателя;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копии документов, подтверждающих родственные отношения                             с заявителем (нанимателем);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согласие заявителя на обработку персональных данных;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документ, подтверждающий право пользованием жилым помещением (решение исполнительного комитета соответствующего совета о предоставлении жилой площади или о переоформлении лицевого счета) – (по желанию) 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заявитель (наниматель) проживает в жилом помещении, на основании решения суда он предоставляет указанное решение, самостоятельно заверенное в установленном порядке.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внесении изменений в договоры социального найма дополнительно прилагаются: 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действующий договор социального найма жилого помещения;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основание для внесения изменений в договор социального найма (изменились условия договора в соответствии со ст. 82 Жилищного кодекса РФ; изменение состава семьи).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(наниматель) при обращении в Администрацию Ковыльновского сельского поселения представляет подлинники и копии документов, действительные на дату обращения.</w:t>
            </w:r>
          </w:p>
          <w:p w:rsidR="00C217A5" w:rsidRPr="0068625B" w:rsidRDefault="0068625B" w:rsidP="007F0E0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от имени заявителя (нанимателя) могут быть поданы одним из его членов семьи либо иным уполномоченным лицом, при наличии надлежащим образом оформленных полномочий.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не в полном объеме документов</w:t>
            </w:r>
          </w:p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отсутствие документов, необходимых для пред</w:t>
            </w:r>
            <w:r w:rsidR="007F0E0B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C217A5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заявление предоставлено лицом, не указанным в заявлении (не заявителем и не представителем заявителя), либо лицо, предоставившее заявление не предъявило до</w:t>
            </w:r>
            <w:r w:rsidR="007F0E0B">
              <w:rPr>
                <w:rFonts w:ascii="Times New Roman" w:hAnsi="Times New Roman" w:cs="Times New Roman"/>
                <w:b/>
                <w:sz w:val="24"/>
                <w:szCs w:val="24"/>
              </w:rPr>
              <w:t>кумент, удостоверяющий личность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недостоверных документов и сведений;</w:t>
            </w:r>
          </w:p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      </w:r>
          </w:p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жилое помещение, в отношении которого заявитель обратился о заключении договора социального найма, не относится к муниципальному жилищному фонду;</w:t>
            </w:r>
          </w:p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жилое помещение, в отношении которого заявитель обратился о заключении договора социального найма, не относится к жилищному фонду социального использования;</w:t>
            </w:r>
          </w:p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 жилое помещение, в отношении которого заявитель обратился о заключении договора социального найма, не может являться самостоятельным предметом договора социального найма;</w:t>
            </w:r>
          </w:p>
          <w:p w:rsidR="00C217A5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предоставленные документы не подтверждают право пользования жилым помещением на условиях договора социального найма.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«Заключение, расторжение, изменение договоров социального найма жилого помещения» осущ</w:t>
            </w:r>
            <w:r w:rsidR="007F0E0B">
              <w:rPr>
                <w:rFonts w:ascii="Times New Roman" w:hAnsi="Times New Roman" w:cs="Times New Roman"/>
                <w:b/>
                <w:sz w:val="24"/>
                <w:szCs w:val="24"/>
              </w:rPr>
              <w:t>ествляется на бесплатной основе</w:t>
            </w:r>
          </w:p>
          <w:p w:rsidR="00943A62" w:rsidRPr="0068625B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в очереди для сдачи документов на предоставление муниципальной услуги не должно превышать 15 минут.</w:t>
            </w:r>
          </w:p>
          <w:p w:rsidR="00C217A5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15 минут.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68625B" w:rsidRDefault="0068625B" w:rsidP="00040B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заявления – день обращения заявителя (нанимателя).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предоставления муниципальной услуги оборудуются информационными стендами, необходимой мебелью, телефонной связью, компьютерной и оргтехникой.</w:t>
            </w:r>
          </w:p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</w:t>
            </w: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  <w:p w:rsidR="00C217A5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Места для получения информации и заполнения документов оборудуются информационными стендами.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68625B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качества оказываемой муниципальной услуги: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доступность;</w:t>
            </w:r>
          </w:p>
          <w:p w:rsidR="0068625B" w:rsidRPr="0068625B" w:rsidRDefault="0068625B" w:rsidP="006862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своевременность;</w:t>
            </w:r>
          </w:p>
          <w:p w:rsidR="00E61744" w:rsidRPr="0068625B" w:rsidRDefault="0068625B" w:rsidP="007F0E0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- отсутс</w:t>
            </w:r>
            <w:r w:rsidR="007F0E0B">
              <w:rPr>
                <w:rFonts w:ascii="Times New Roman" w:hAnsi="Times New Roman" w:cs="Times New Roman"/>
                <w:b/>
                <w:sz w:val="24"/>
                <w:szCs w:val="24"/>
              </w:rPr>
              <w:t>твие жалоб со стороны заявителя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E61744" w:rsidRPr="0068625B" w:rsidRDefault="0068625B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дополнительном соглашении между нанимателем и </w:t>
            </w:r>
            <w:proofErr w:type="spellStart"/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наймодателем</w:t>
            </w:r>
            <w:proofErr w:type="spellEnd"/>
            <w:r w:rsidRPr="0068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услуга может предоставляться в Государственном бюджетном учреждении Республики Крым «Многофункциональный центр предоставления государственных и муниципальных услуг»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0F83"/>
    <w:rsid w:val="001A7275"/>
    <w:rsid w:val="001C72BC"/>
    <w:rsid w:val="001E4554"/>
    <w:rsid w:val="001F3673"/>
    <w:rsid w:val="002014F3"/>
    <w:rsid w:val="00216C93"/>
    <w:rsid w:val="002250FA"/>
    <w:rsid w:val="002847B4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D769F"/>
    <w:rsid w:val="00522EAC"/>
    <w:rsid w:val="00534EFF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8625B"/>
    <w:rsid w:val="00694F1A"/>
    <w:rsid w:val="00713FF2"/>
    <w:rsid w:val="0078431B"/>
    <w:rsid w:val="007A354F"/>
    <w:rsid w:val="007A5355"/>
    <w:rsid w:val="007E19DD"/>
    <w:rsid w:val="007F0E0B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21A13"/>
    <w:rsid w:val="009403B1"/>
    <w:rsid w:val="00942E58"/>
    <w:rsid w:val="00943A62"/>
    <w:rsid w:val="009549DC"/>
    <w:rsid w:val="00966D0E"/>
    <w:rsid w:val="009921CC"/>
    <w:rsid w:val="009A6F22"/>
    <w:rsid w:val="009F42CF"/>
    <w:rsid w:val="00A57D7C"/>
    <w:rsid w:val="00A720F3"/>
    <w:rsid w:val="00A85015"/>
    <w:rsid w:val="00A955DC"/>
    <w:rsid w:val="00A96206"/>
    <w:rsid w:val="00AA4A1F"/>
    <w:rsid w:val="00AA6FC0"/>
    <w:rsid w:val="00AB783B"/>
    <w:rsid w:val="00AD6169"/>
    <w:rsid w:val="00B10A41"/>
    <w:rsid w:val="00B73B7A"/>
    <w:rsid w:val="00B75A68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F4640"/>
    <w:rsid w:val="00D16351"/>
    <w:rsid w:val="00D57A23"/>
    <w:rsid w:val="00D77166"/>
    <w:rsid w:val="00DA151C"/>
    <w:rsid w:val="00E2538D"/>
    <w:rsid w:val="00E61744"/>
    <w:rsid w:val="00E803CA"/>
    <w:rsid w:val="00E9267E"/>
    <w:rsid w:val="00E94645"/>
    <w:rsid w:val="00F073E5"/>
    <w:rsid w:val="00F95495"/>
    <w:rsid w:val="00F97E67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64E7-2FAB-465B-BC7D-FB16490B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53</cp:revision>
  <dcterms:created xsi:type="dcterms:W3CDTF">2017-05-16T04:30:00Z</dcterms:created>
  <dcterms:modified xsi:type="dcterms:W3CDTF">2017-06-25T18:14:00Z</dcterms:modified>
</cp:coreProperties>
</file>