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93" w:rsidRPr="009F2CEF" w:rsidRDefault="009403B1" w:rsidP="00940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CEF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МУНИЦИПАЛЬНОЙ УСЛУГИ  </w:t>
      </w:r>
    </w:p>
    <w:p w:rsidR="00840AD2" w:rsidRPr="00041A9F" w:rsidRDefault="00041A9F" w:rsidP="00840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AD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  <w:lang w:eastAsia="ru-RU"/>
        </w:rPr>
        <w:t xml:space="preserve"> </w:t>
      </w:r>
      <w:r w:rsidR="00840AD2" w:rsidRPr="00041A9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Предоставление земельных участков, находящихся в муниципальной собственности Ковыльновского сельского поселения Раздольненского района Республики Крым, в собственность за плату, в аренду, в безвозмездное срочное пользование без проведения торгов</w:t>
      </w:r>
    </w:p>
    <w:p w:rsidR="00943A62" w:rsidRDefault="00943A62" w:rsidP="009403B1">
      <w:pPr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5670"/>
        <w:gridCol w:w="8299"/>
      </w:tblGrid>
      <w:tr w:rsidR="00041A9F" w:rsidTr="009403B1">
        <w:tc>
          <w:tcPr>
            <w:tcW w:w="817" w:type="dxa"/>
          </w:tcPr>
          <w:p w:rsidR="00041A9F" w:rsidRDefault="00041A9F" w:rsidP="009403B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</w:tcPr>
          <w:p w:rsidR="00041A9F" w:rsidRDefault="00041A9F" w:rsidP="008A0689">
            <w:pPr>
              <w:jc w:val="center"/>
            </w:pPr>
            <w:r w:rsidRPr="00190900"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</w:tcPr>
          <w:p w:rsidR="00041A9F" w:rsidRPr="009A1A10" w:rsidRDefault="00041A9F" w:rsidP="008A0689">
            <w:pPr>
              <w:jc w:val="center"/>
              <w:rPr>
                <w:sz w:val="24"/>
                <w:szCs w:val="24"/>
              </w:rPr>
            </w:pPr>
            <w:r w:rsidRPr="009A1A10"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9403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аименование муниципальной услуги</w:t>
            </w:r>
          </w:p>
        </w:tc>
        <w:tc>
          <w:tcPr>
            <w:tcW w:w="8299" w:type="dxa"/>
          </w:tcPr>
          <w:p w:rsidR="00C217A5" w:rsidRPr="00CF4640" w:rsidRDefault="00840AD2" w:rsidP="00C21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AD2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Предоставление земельных участков, находящихся в муниципальной собственности Ковыльновского сельского поселения Раздольненского  района Республики Крым, в собственность за плату, в аренду, в безвозмездное срочное пользование без проведения торгов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</w:tcPr>
          <w:p w:rsidR="00C217A5" w:rsidRPr="00522EAC" w:rsidRDefault="00C217A5" w:rsidP="00840AD2">
            <w:pPr>
              <w:rPr>
                <w:b/>
                <w:sz w:val="24"/>
                <w:szCs w:val="24"/>
              </w:rPr>
            </w:pPr>
            <w:r w:rsidRPr="00522EA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Ковыльновского сельского поселения Раздольненского района Республики Крым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</w:tcPr>
          <w:p w:rsidR="00C217A5" w:rsidRPr="00943A62" w:rsidRDefault="00840AD2" w:rsidP="00C21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840AD2">
              <w:rPr>
                <w:rFonts w:ascii="Times New Roman" w:hAnsi="Times New Roman" w:cs="Times New Roman"/>
                <w:b/>
                <w:sz w:val="24"/>
                <w:szCs w:val="24"/>
              </w:rPr>
              <w:t>аключение договора купли-продажи земельного участка, аренды земельного участка, безвозмездного срочного пользования земельного участка соответственно, либо мотивированный отказ в заключени</w:t>
            </w:r>
            <w:proofErr w:type="gramStart"/>
            <w:r w:rsidRPr="00840AD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840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договора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8299" w:type="dxa"/>
          </w:tcPr>
          <w:p w:rsidR="00C217A5" w:rsidRPr="00943A62" w:rsidRDefault="00840AD2" w:rsidP="00840AD2">
            <w:pPr>
              <w:pStyle w:val="TextBas"/>
              <w:widowControl w:val="0"/>
              <w:rPr>
                <w:b/>
                <w:sz w:val="24"/>
                <w:szCs w:val="24"/>
              </w:rPr>
            </w:pPr>
            <w:r w:rsidRPr="00840AD2">
              <w:rPr>
                <w:b/>
                <w:spacing w:val="-6"/>
                <w:sz w:val="24"/>
                <w:szCs w:val="24"/>
              </w:rPr>
              <w:t xml:space="preserve">Максимальный срок выполнения данной административной процедуры – 30 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40AD2">
              <w:rPr>
                <w:b/>
                <w:spacing w:val="-6"/>
                <w:sz w:val="24"/>
                <w:szCs w:val="24"/>
              </w:rPr>
              <w:t>дней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для предоставления </w:t>
            </w: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8299" w:type="dxa"/>
          </w:tcPr>
          <w:p w:rsidR="00840AD2" w:rsidRPr="00840AD2" w:rsidRDefault="00840AD2" w:rsidP="00840AD2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- Гражданский кодекс Российской Федерации; </w:t>
            </w:r>
          </w:p>
          <w:p w:rsidR="00840AD2" w:rsidRPr="00840AD2" w:rsidRDefault="00840AD2" w:rsidP="00840AD2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Земельный кодекс Российской Федерации;</w:t>
            </w:r>
          </w:p>
          <w:p w:rsidR="00840AD2" w:rsidRPr="00840AD2" w:rsidRDefault="00840AD2" w:rsidP="00840AD2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- Федеральный конституционный закон от 21.03.2014 года № </w:t>
            </w:r>
            <w:r w:rsidRPr="00840AD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uk-UA" w:eastAsia="ru-RU"/>
              </w:rPr>
              <w:t xml:space="preserve">6-ФКЗ </w:t>
            </w:r>
            <w:r w:rsidRPr="00840AD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«О принятии в Российскую Федерацию Республики Крым и образовании в составе Российской Федерации новых субъектов – Республик Крым и города федерального значения Севастополя»;</w:t>
            </w:r>
          </w:p>
          <w:p w:rsidR="00840AD2" w:rsidRPr="00840AD2" w:rsidRDefault="00840AD2" w:rsidP="00840AD2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- Федеральный закон от 24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.07.</w:t>
            </w:r>
            <w:r w:rsidRPr="00840AD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2002 года № 101-ФЗ «Об обороте земель сельскохозяйственного назначения»;</w:t>
            </w:r>
          </w:p>
          <w:p w:rsidR="00840AD2" w:rsidRPr="00840AD2" w:rsidRDefault="00840AD2" w:rsidP="00840AD2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Федеральный закон от 24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.07.</w:t>
            </w:r>
            <w:r w:rsidRPr="00840AD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2007 года № 221-ФЗ «О государственном кадастре недвижимости»;</w:t>
            </w:r>
          </w:p>
          <w:p w:rsidR="00840AD2" w:rsidRPr="00840AD2" w:rsidRDefault="00840AD2" w:rsidP="00840AD2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Федеральный закон от 02.05.2006 года № 59-ФЗ «О порядке рассмотрения обращения граждан Российской Федерации»;</w:t>
            </w:r>
          </w:p>
          <w:p w:rsidR="00840AD2" w:rsidRPr="00840AD2" w:rsidRDefault="00840AD2" w:rsidP="00840AD2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Федеральный закон от 27.07.2010 № 210-ФЗ «Об организации предоставления государственных и муниципальных услуг»;</w:t>
            </w:r>
          </w:p>
          <w:p w:rsidR="00840AD2" w:rsidRPr="00840AD2" w:rsidRDefault="00840AD2" w:rsidP="00840AD2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840AD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uk-UA" w:eastAsia="ru-RU"/>
              </w:rPr>
              <w:t xml:space="preserve">Закон </w:t>
            </w:r>
            <w:r w:rsidRPr="00840AD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Республики Крым № 38-ЗРК от 31.07.2014 года «Об особенностях регулирования имущественных и земельных отношений на территории Республики Крым»;</w:t>
            </w:r>
          </w:p>
          <w:p w:rsidR="00840AD2" w:rsidRPr="00840AD2" w:rsidRDefault="00840AD2" w:rsidP="00840AD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- Постановление Совета министров Республики Крым от 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.10.</w:t>
            </w:r>
            <w:r w:rsidRPr="00840A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2014 года № 378 «Об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участков»;</w:t>
            </w:r>
          </w:p>
          <w:p w:rsidR="00840AD2" w:rsidRPr="00840AD2" w:rsidRDefault="00840AD2" w:rsidP="00840AD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40AD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0A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Постановление Совета министров Республики Крым от 12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.11.</w:t>
            </w:r>
            <w:r w:rsidRPr="00840A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2014 года № 450 «О плате за земельные участки, которые расположены на территории Республики Крым»;</w:t>
            </w:r>
          </w:p>
          <w:p w:rsidR="00840AD2" w:rsidRPr="00840AD2" w:rsidRDefault="00840AD2" w:rsidP="00840AD2">
            <w:pPr>
              <w:jc w:val="both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Приказ Минэкономразвития Российской Федерации от 13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.09.</w:t>
            </w:r>
            <w:r w:rsidRPr="00840AD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2011 года № 475 </w:t>
            </w:r>
            <w:r w:rsidRPr="00840AD2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eastAsia="ru-RU"/>
              </w:rPr>
              <w:t>«Об утверждении перечня документов, необходимых для приобретения прав на земельный участок»;</w:t>
            </w:r>
          </w:p>
          <w:p w:rsidR="00C217A5" w:rsidRDefault="00840AD2" w:rsidP="00840AD2">
            <w:pPr>
              <w:contextualSpacing/>
              <w:jc w:val="both"/>
            </w:pPr>
            <w:r w:rsidRPr="00840AD2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- Устав Администрации </w:t>
            </w:r>
            <w:r w:rsidRPr="00840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Ковыльновского сельского поселения Раздольненского </w:t>
            </w:r>
            <w:r w:rsidRPr="00840AD2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района Республики Крым</w:t>
            </w:r>
            <w:r>
              <w:t xml:space="preserve"> 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lastRenderedPageBreak/>
              <w:t>6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документов, 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</w:tcPr>
          <w:p w:rsidR="00840AD2" w:rsidRPr="00840AD2" w:rsidRDefault="00840AD2" w:rsidP="00D40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1) заявление, оформленное по форме содержащее следующую информацию:</w:t>
            </w:r>
          </w:p>
          <w:p w:rsidR="00840AD2" w:rsidRPr="00840AD2" w:rsidRDefault="00840AD2" w:rsidP="00D401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наименование органа, в который направляется заявление;</w:t>
            </w:r>
          </w:p>
          <w:p w:rsidR="00840AD2" w:rsidRPr="00840AD2" w:rsidRDefault="00840AD2" w:rsidP="00D401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фамилия, имя, отчество (последнее - при наличии) заявителя или наименование организации;</w:t>
            </w:r>
          </w:p>
          <w:p w:rsidR="00840AD2" w:rsidRPr="00840AD2" w:rsidRDefault="00840AD2" w:rsidP="00D401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почтовый адрес, по которому должен быть направлен ответ или уведомление о переадресации заявления;</w:t>
            </w:r>
          </w:p>
          <w:p w:rsidR="00840AD2" w:rsidRPr="00840AD2" w:rsidRDefault="00840AD2" w:rsidP="00D401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суть заявления;</w:t>
            </w:r>
          </w:p>
          <w:p w:rsidR="00840AD2" w:rsidRPr="00840AD2" w:rsidRDefault="00840AD2" w:rsidP="00D4015D">
            <w:pPr>
              <w:tabs>
                <w:tab w:val="left" w:pos="709"/>
              </w:tabs>
              <w:ind w:firstLine="720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highlight w:val="cyan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личная подпись и дата;</w:t>
            </w:r>
          </w:p>
          <w:p w:rsidR="00840AD2" w:rsidRPr="00840AD2" w:rsidRDefault="00840AD2" w:rsidP="00D401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840AD2" w:rsidRPr="00840AD2" w:rsidRDefault="00840AD2" w:rsidP="00D401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3) копия документа, удостоверяющего полномочия представителя физического или юридического лица, если с заявлением обращается представитель заявителя (заявителей);</w:t>
            </w:r>
          </w:p>
          <w:p w:rsidR="00840AD2" w:rsidRPr="00840AD2" w:rsidRDefault="00840AD2" w:rsidP="00D401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4) копии документов, удостоверяющих (устанавливающих) права на приобретаемый земельный участок, если право на данный земельный участок в </w:t>
            </w:r>
            <w:r w:rsidRPr="00D4015D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соответствии</w:t>
            </w:r>
            <w:r w:rsidRPr="00840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(в случае отсутствия государственной регистрации прав на земельный участок);</w:t>
            </w:r>
          </w:p>
          <w:p w:rsidR="00840AD2" w:rsidRPr="00840AD2" w:rsidRDefault="00840AD2" w:rsidP="00D401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5) копия документа, подтверждающего обстоятельства, дающие право приобретения земельного участка, в том числе на особых условиях, в безвозмездное срочное пользование, в собственность или в аренду на условиях, установленных земельным </w:t>
            </w:r>
            <w:hyperlink r:id="rId5" w:tooltip="&quot;Земельный кодекс Российской Федерации&quot; от 25.10.2001 N 136-ФЗ (ред. от 21.07.2014){КонсультантПлюс}" w:history="1">
              <w:r w:rsidRPr="00840AD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840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если данные обстоятельства не следуют из вышеук</w:t>
            </w:r>
            <w:r w:rsidR="00D40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азанных документов и документов;</w:t>
            </w:r>
            <w:r w:rsidRPr="00840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40AD2" w:rsidRPr="00840AD2" w:rsidRDefault="00840AD2" w:rsidP="00D401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40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6) сообщение заявителя (заявителей), содержащее перечень всех зданий, строений, сооружений, расположенных на земельном участке (при их наличии у заявителя), в отношении которого подано заявление о приобретении прав, с указанием их кадастровых (инвентарных) номеров и адресных ориентиров;</w:t>
            </w:r>
            <w:proofErr w:type="gramEnd"/>
          </w:p>
          <w:p w:rsidR="00840AD2" w:rsidRPr="00840AD2" w:rsidRDefault="00840AD2" w:rsidP="00D4015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40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7) соглашение, заключенное между членами фермерского хозяйства, в случае если заявители заинтересованы в предоставлении им земельных участков из земель сельскохозяйственного назначения, находящихся в муниципальной собственности </w:t>
            </w:r>
            <w:r w:rsidRPr="00840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Ковыльновского сельского поселения Раздольненского </w:t>
            </w:r>
            <w:r w:rsidRPr="00840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Республики Крым, для создания крестьянского (фермерского) хозяйства и осуществления его деятельности.</w:t>
            </w:r>
            <w:proofErr w:type="gramEnd"/>
          </w:p>
          <w:p w:rsidR="00840AD2" w:rsidRPr="00840AD2" w:rsidRDefault="00840AD2" w:rsidP="00D4015D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8) заявитель вправе представить вместе с заявлением:</w:t>
            </w:r>
          </w:p>
          <w:p w:rsidR="00840AD2" w:rsidRPr="00840AD2" w:rsidRDefault="00840AD2" w:rsidP="00D4015D">
            <w:pPr>
              <w:ind w:firstLine="720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при наличии зданий, строений, сооружений на приобретаемом земельном участке - выписку из ЕГРП о правах на здание, строение, сооружение, находящиеся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      </w:r>
          </w:p>
          <w:p w:rsidR="00840AD2" w:rsidRPr="00840AD2" w:rsidRDefault="00840AD2" w:rsidP="00D4015D">
            <w:pPr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участок.</w:t>
            </w:r>
          </w:p>
          <w:p w:rsidR="00C217A5" w:rsidRPr="002A5106" w:rsidRDefault="00C217A5" w:rsidP="00D4015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lastRenderedPageBreak/>
              <w:t>7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</w:tcPr>
          <w:p w:rsidR="00C217A5" w:rsidRPr="002A5106" w:rsidRDefault="00840AD2" w:rsidP="009F2CEF">
            <w:pPr>
              <w:tabs>
                <w:tab w:val="num" w:pos="720"/>
              </w:tabs>
              <w:ind w:firstLine="720"/>
              <w:jc w:val="both"/>
              <w:rPr>
                <w:b/>
                <w:sz w:val="24"/>
                <w:szCs w:val="24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Основания для отказа в приеме документов, необходимых для предоставления муниципальной услуги, нормативными актами не предусмотрены.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</w:tcPr>
          <w:p w:rsidR="00840AD2" w:rsidRPr="004A49DF" w:rsidRDefault="00CF4640" w:rsidP="00840AD2">
            <w:pPr>
              <w:tabs>
                <w:tab w:val="num" w:pos="720"/>
              </w:tabs>
              <w:ind w:firstLine="720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A5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40AD2" w:rsidRPr="004A49D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Основанием для отказа в предоставлении муниципальной услуги является:</w:t>
            </w:r>
          </w:p>
          <w:p w:rsidR="00840AD2" w:rsidRPr="004A49DF" w:rsidRDefault="00840AD2" w:rsidP="00840A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DF">
              <w:rPr>
                <w:rFonts w:ascii="Times New Roman" w:hAnsi="Times New Roman" w:cs="Times New Roman"/>
                <w:b/>
                <w:sz w:val="24"/>
                <w:szCs w:val="24"/>
              </w:rPr>
              <w:t>а) представление неполного комплекта документов или представление недостоверных сведений;</w:t>
            </w:r>
          </w:p>
          <w:p w:rsidR="00840AD2" w:rsidRPr="004A49DF" w:rsidRDefault="00840AD2" w:rsidP="00840A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DF">
              <w:rPr>
                <w:rFonts w:ascii="Times New Roman" w:hAnsi="Times New Roman" w:cs="Times New Roman"/>
                <w:b/>
                <w:sz w:val="24"/>
                <w:szCs w:val="24"/>
              </w:rPr>
              <w:t>б) наличие вступивших в законную силу судебных актов, ограничивающих оборот земельного участка;</w:t>
            </w:r>
          </w:p>
          <w:p w:rsidR="00840AD2" w:rsidRPr="004A49DF" w:rsidRDefault="00840AD2" w:rsidP="00840A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в) земельный участок находится в составе земель, ограниченных </w:t>
            </w:r>
            <w:r w:rsidRPr="004A49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или изъятых из оборота;</w:t>
            </w:r>
          </w:p>
          <w:p w:rsidR="00840AD2" w:rsidRPr="004A49DF" w:rsidRDefault="00840AD2" w:rsidP="00840A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DF">
              <w:rPr>
                <w:rFonts w:ascii="Times New Roman" w:hAnsi="Times New Roman" w:cs="Times New Roman"/>
                <w:b/>
                <w:sz w:val="24"/>
                <w:szCs w:val="24"/>
              </w:rPr>
              <w:t>г) отсутствие у Администрации полномочий распоряжаться указанным в заявлении земельным участком;</w:t>
            </w:r>
          </w:p>
          <w:p w:rsidR="00840AD2" w:rsidRPr="004A49DF" w:rsidRDefault="00840AD2" w:rsidP="00840A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49D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4A49DF">
              <w:rPr>
                <w:rFonts w:ascii="Times New Roman" w:hAnsi="Times New Roman" w:cs="Times New Roman"/>
                <w:b/>
                <w:sz w:val="24"/>
                <w:szCs w:val="24"/>
              </w:rPr>
              <w:t>) заявитель не уполномочен обращаться с заявлением о предоставлении земельного участка для целей, не связанных со строительством;</w:t>
            </w:r>
          </w:p>
          <w:p w:rsidR="00840AD2" w:rsidRPr="004A49DF" w:rsidRDefault="00840AD2" w:rsidP="00840A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DF">
              <w:rPr>
                <w:rFonts w:ascii="Times New Roman" w:hAnsi="Times New Roman" w:cs="Times New Roman"/>
                <w:b/>
                <w:sz w:val="24"/>
                <w:szCs w:val="24"/>
              </w:rPr>
              <w:t>е) земельный участок находится в составе земель, зарезервированных для государственных или муниципальных нужд, в случае если указанный в заявлении срок использования земельного участка превышает срок резервирования земельного участка для государственных или муниципальных нужд;</w:t>
            </w:r>
          </w:p>
          <w:p w:rsidR="00840AD2" w:rsidRPr="004A49DF" w:rsidRDefault="00840AD2" w:rsidP="00840A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DF">
              <w:rPr>
                <w:rFonts w:ascii="Times New Roman" w:hAnsi="Times New Roman" w:cs="Times New Roman"/>
                <w:b/>
                <w:sz w:val="24"/>
                <w:szCs w:val="24"/>
              </w:rPr>
              <w:t>ж) наличие законодательного запрета на предоставление земельного участка на испрашиваемом праве.</w:t>
            </w:r>
          </w:p>
          <w:p w:rsidR="00840AD2" w:rsidRPr="004A49DF" w:rsidRDefault="00840AD2" w:rsidP="00840AD2">
            <w:pPr>
              <w:tabs>
                <w:tab w:val="num" w:pos="720"/>
              </w:tabs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49D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4A49DF">
              <w:rPr>
                <w:rFonts w:ascii="Times New Roman" w:hAnsi="Times New Roman" w:cs="Times New Roman"/>
                <w:b/>
                <w:sz w:val="24"/>
                <w:szCs w:val="24"/>
              </w:rPr>
              <w:t>) отзыв заявителем своего заявления;</w:t>
            </w:r>
          </w:p>
          <w:p w:rsidR="00840AD2" w:rsidRPr="004A49DF" w:rsidRDefault="00840AD2" w:rsidP="00840AD2">
            <w:pPr>
              <w:tabs>
                <w:tab w:val="num" w:pos="720"/>
              </w:tabs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DF">
              <w:rPr>
                <w:rFonts w:ascii="Times New Roman" w:hAnsi="Times New Roman" w:cs="Times New Roman"/>
                <w:b/>
                <w:sz w:val="24"/>
                <w:szCs w:val="24"/>
              </w:rPr>
              <w:t>и) смерть заявителя либо признание его безвестно отсутствующим;</w:t>
            </w:r>
          </w:p>
          <w:p w:rsidR="00840AD2" w:rsidRPr="004A49DF" w:rsidRDefault="00840AD2" w:rsidP="00840AD2">
            <w:pPr>
              <w:tabs>
                <w:tab w:val="num" w:pos="720"/>
              </w:tabs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DF">
              <w:rPr>
                <w:rFonts w:ascii="Times New Roman" w:hAnsi="Times New Roman" w:cs="Times New Roman"/>
                <w:b/>
                <w:sz w:val="24"/>
                <w:szCs w:val="24"/>
              </w:rPr>
              <w:t>к) отзыв или истечение срока действия доверенности в случае, если с заявлением обратился уполномоченный представитель заявителя.</w:t>
            </w:r>
          </w:p>
          <w:p w:rsidR="00C217A5" w:rsidRPr="002A5106" w:rsidRDefault="00C217A5" w:rsidP="00CF4640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lastRenderedPageBreak/>
              <w:t>9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с заявителя при предоставлении муниципальной услуги и способы ее взимания в случаях, предусмотренных федеральными законами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принимаемыми в соответствии с ними иными нормативными  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99" w:type="dxa"/>
          </w:tcPr>
          <w:p w:rsidR="00C217A5" w:rsidRDefault="00C217A5" w:rsidP="009403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7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  услуга  предоставляется бесплатно</w:t>
            </w:r>
          </w:p>
          <w:p w:rsidR="002A5106" w:rsidRDefault="002A5106" w:rsidP="009403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43A62" w:rsidRPr="00627608" w:rsidRDefault="00943A62" w:rsidP="00D4015D">
            <w:pPr>
              <w:tabs>
                <w:tab w:val="num" w:pos="720"/>
              </w:tabs>
              <w:ind w:firstLine="72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10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</w:tcPr>
          <w:p w:rsidR="00840AD2" w:rsidRPr="004A49DF" w:rsidRDefault="00840AD2" w:rsidP="004A49DF">
            <w:pPr>
              <w:autoSpaceDE w:val="0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A49D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Максимальное время ожидания в очереди при подаче заявления о предоставлении муниципальной услуги не должно превышать 30 минут.</w:t>
            </w:r>
          </w:p>
          <w:p w:rsidR="00840AD2" w:rsidRPr="004A49DF" w:rsidRDefault="00840AD2" w:rsidP="004A49DF">
            <w:pPr>
              <w:autoSpaceDE w:val="0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A49D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Максимальное время ожидания в очереди на получение результата предоставления муниципальной услуги не должно превышать 20 минут.</w:t>
            </w:r>
          </w:p>
          <w:p w:rsidR="00C217A5" w:rsidRPr="009921CC" w:rsidRDefault="00C217A5" w:rsidP="003D1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11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</w:tcPr>
          <w:p w:rsidR="00C217A5" w:rsidRPr="009921CC" w:rsidRDefault="00CF4640" w:rsidP="009F2CEF">
            <w:pPr>
              <w:pStyle w:val="a5"/>
              <w:ind w:right="102" w:firstLine="0"/>
              <w:jc w:val="both"/>
              <w:rPr>
                <w:b/>
                <w:color w:val="FF0000"/>
                <w:sz w:val="24"/>
                <w:szCs w:val="24"/>
              </w:rPr>
            </w:pPr>
            <w:r w:rsidRPr="009F2CEF">
              <w:rPr>
                <w:b/>
                <w:spacing w:val="-1"/>
                <w:sz w:val="24"/>
                <w:szCs w:val="24"/>
                <w:lang w:val="ru-RU"/>
              </w:rPr>
              <w:t>Срок регистрации запроса заявителя о предоставлении муниципальной услуги не должен превышать 15 минут.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12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помещениям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предоставляются муниципальные услуги, местам для заполнения запросов о 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услуги, информационным стендам  с образцами их заполнения и перечнем документов , необходимых для предоставления каждой муниципальной услуги</w:t>
            </w:r>
          </w:p>
        </w:tc>
        <w:tc>
          <w:tcPr>
            <w:tcW w:w="8299" w:type="dxa"/>
          </w:tcPr>
          <w:p w:rsidR="00840AD2" w:rsidRPr="004A49DF" w:rsidRDefault="00840AD2" w:rsidP="004A49DF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A49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Помещение, в котором предоставляется муниципальная услуга, </w:t>
            </w:r>
            <w:r w:rsidR="004A49DF" w:rsidRPr="00840AD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соответствует установленным противопожарным и санитарно-эпидемиологическим правилам и нормативам</w:t>
            </w:r>
            <w:r w:rsidR="004A49DF" w:rsidRPr="004A49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840AD2" w:rsidRPr="00840AD2" w:rsidRDefault="00840AD2" w:rsidP="004A49DF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      </w:r>
          </w:p>
          <w:p w:rsidR="00840AD2" w:rsidRPr="00D4015D" w:rsidRDefault="00840AD2" w:rsidP="004A49DF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Прием заявителей осуществляется в Администрации </w:t>
            </w:r>
            <w:r w:rsidRPr="00D401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сектором по вопросам муниципального имущества, землеустройства и по вопросам мун</w:t>
            </w:r>
            <w:r w:rsidR="00D401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иципальных услуг</w:t>
            </w:r>
            <w:r w:rsidRPr="00D401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840AD2" w:rsidRPr="00840AD2" w:rsidRDefault="00840AD2" w:rsidP="004A49DF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      </w:r>
          </w:p>
          <w:p w:rsidR="00840AD2" w:rsidRPr="00840AD2" w:rsidRDefault="00840AD2" w:rsidP="004A49DF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Кабинет для приема заявителей должен быть оборудован информационными табличками (вывесками) с указанием:</w:t>
            </w:r>
          </w:p>
          <w:p w:rsidR="00840AD2" w:rsidRPr="00840AD2" w:rsidRDefault="00840AD2" w:rsidP="00840AD2">
            <w:pPr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номера кабинета;</w:t>
            </w:r>
          </w:p>
          <w:p w:rsidR="00840AD2" w:rsidRPr="00840AD2" w:rsidRDefault="00840AD2" w:rsidP="00840AD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фамилии и инициалов работников Администрации, осуществляющих прием.</w:t>
            </w:r>
          </w:p>
          <w:p w:rsidR="00840AD2" w:rsidRPr="00840AD2" w:rsidRDefault="00840AD2" w:rsidP="004A49DF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      </w:r>
          </w:p>
          <w:p w:rsidR="00840AD2" w:rsidRPr="00840AD2" w:rsidRDefault="00840AD2" w:rsidP="004A49DF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помещении Администрации должны быть оборудованные места для ожидания приема </w:t>
            </w:r>
            <w:r w:rsidRPr="00840AD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и возможности оформления документов.</w:t>
            </w:r>
          </w:p>
          <w:p w:rsidR="00840AD2" w:rsidRPr="00840AD2" w:rsidRDefault="00840AD2" w:rsidP="004A49DF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Информация, касающаяся предоставления муниципальной услуги, должна располагаться на информационных стендах в Администрации.</w:t>
            </w:r>
          </w:p>
          <w:p w:rsidR="00840AD2" w:rsidRPr="00840AD2" w:rsidRDefault="00840AD2" w:rsidP="00D4015D">
            <w:pPr>
              <w:shd w:val="clear" w:color="auto" w:fill="FFFFFF"/>
              <w:tabs>
                <w:tab w:val="num" w:pos="0"/>
                <w:tab w:val="left" w:pos="984"/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 стендах размещается следующая информация:</w:t>
            </w:r>
          </w:p>
          <w:p w:rsidR="00840AD2" w:rsidRPr="00840AD2" w:rsidRDefault="00840AD2" w:rsidP="00840AD2">
            <w:pPr>
              <w:shd w:val="clear" w:color="auto" w:fill="FFFFFF"/>
              <w:tabs>
                <w:tab w:val="left" w:pos="0"/>
              </w:tabs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общий режим работы Администрации;</w:t>
            </w:r>
          </w:p>
          <w:p w:rsidR="00840AD2" w:rsidRPr="00840AD2" w:rsidRDefault="00840AD2" w:rsidP="00840AD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номера телефонов </w:t>
            </w:r>
            <w:r w:rsidRPr="00840A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работников Администрации, осуществляющих прием заявлений и заявителей</w:t>
            </w:r>
            <w:r w:rsidRPr="00840AD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840AD2" w:rsidRPr="00840AD2" w:rsidRDefault="00840AD2" w:rsidP="00840AD2">
            <w:pPr>
              <w:shd w:val="clear" w:color="auto" w:fill="FFFFFF"/>
              <w:tabs>
                <w:tab w:val="left" w:pos="0"/>
                <w:tab w:val="left" w:pos="1776"/>
              </w:tabs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образец заполнения заявления;</w:t>
            </w:r>
          </w:p>
          <w:p w:rsidR="00C217A5" w:rsidRPr="0080789B" w:rsidRDefault="00840AD2" w:rsidP="00D4015D">
            <w:pPr>
              <w:shd w:val="clear" w:color="auto" w:fill="FFFFFF"/>
              <w:tabs>
                <w:tab w:val="left" w:pos="0"/>
                <w:tab w:val="left" w:pos="1776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 w:rsidRPr="00840AD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перечень документов, необходимых для предоставления муниципальной услуги.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lastRenderedPageBreak/>
              <w:t>13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</w:tcPr>
          <w:p w:rsidR="00943A62" w:rsidRDefault="00943A62" w:rsidP="009921CC">
            <w:pPr>
              <w:pStyle w:val="a5"/>
              <w:tabs>
                <w:tab w:val="left" w:pos="2580"/>
                <w:tab w:val="left" w:pos="4222"/>
                <w:tab w:val="left" w:pos="6115"/>
                <w:tab w:val="left" w:pos="6636"/>
                <w:tab w:val="left" w:pos="7562"/>
              </w:tabs>
              <w:ind w:right="109" w:firstLine="0"/>
              <w:rPr>
                <w:b/>
                <w:spacing w:val="-1"/>
                <w:sz w:val="24"/>
                <w:szCs w:val="24"/>
                <w:lang w:val="ru-RU"/>
              </w:rPr>
            </w:pPr>
          </w:p>
          <w:p w:rsidR="00C217A5" w:rsidRDefault="00840AD2" w:rsidP="00D4015D">
            <w:pPr>
              <w:jc w:val="both"/>
            </w:pPr>
            <w:r w:rsidRPr="00840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государственной услуги не является обязательным </w:t>
            </w:r>
            <w:r w:rsidRPr="00840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условием оказания муниципальной услуги</w:t>
            </w:r>
            <w:r w:rsidRPr="00840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lastRenderedPageBreak/>
              <w:t>14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требования, в том числе учитывающие особенности предоставления муниципальных услуг  в многофункциональных центрах  и особенности предоставления муниципальных услуг в электронной форме</w:t>
            </w:r>
          </w:p>
        </w:tc>
        <w:tc>
          <w:tcPr>
            <w:tcW w:w="8299" w:type="dxa"/>
          </w:tcPr>
          <w:p w:rsidR="00D4015D" w:rsidRPr="00D4015D" w:rsidRDefault="00D4015D" w:rsidP="00D4015D">
            <w:pPr>
              <w:tabs>
                <w:tab w:val="left" w:pos="720"/>
                <w:tab w:val="num" w:pos="1836"/>
                <w:tab w:val="num" w:pos="2136"/>
              </w:tabs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0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направления межведомственных запросов, а также состав информации, которая необходима для оказания муниципальной услуги, определяются технологической картой межведомственного взаимодействия муниципальной услуги, согласованной Администрацией с соответствующим государственным органом, участвующим в предоставлении муниципальной услуги.</w:t>
            </w:r>
          </w:p>
          <w:p w:rsidR="00D4015D" w:rsidRPr="00D4015D" w:rsidRDefault="00D4015D" w:rsidP="00D4015D">
            <w:pPr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 предоставлении муниципальной услуги Администрацией осуществляется взаимодействие </w:t>
            </w:r>
            <w:proofErr w:type="gramStart"/>
            <w:r w:rsidRPr="00D40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D40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D4015D" w:rsidRPr="00D4015D" w:rsidRDefault="00D4015D" w:rsidP="00D4015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1) </w:t>
            </w:r>
            <w:r w:rsidRPr="00D401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Государственным комитетом по государственной регистрации Республики Крым</w:t>
            </w:r>
            <w:r w:rsidRPr="00D40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вопросам:</w:t>
            </w:r>
          </w:p>
          <w:p w:rsidR="00D4015D" w:rsidRPr="00D4015D" w:rsidRDefault="00D4015D" w:rsidP="00D4015D">
            <w:pPr>
              <w:tabs>
                <w:tab w:val="left" w:pos="709"/>
              </w:tabs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постановки на государственный кадастровый учет земельного участка, в отношении которого такой учет в соответствии с требованиями законодательства Российской Федерации и законодательства Республики Крым не производился;</w:t>
            </w:r>
          </w:p>
          <w:p w:rsidR="00D4015D" w:rsidRPr="00D4015D" w:rsidRDefault="00D4015D" w:rsidP="00D4015D">
            <w:pPr>
              <w:tabs>
                <w:tab w:val="left" w:pos="709"/>
              </w:tabs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получения кадастрового паспорта земельного участка;</w:t>
            </w:r>
          </w:p>
          <w:p w:rsidR="00D4015D" w:rsidRPr="00D4015D" w:rsidRDefault="00D4015D" w:rsidP="00D4015D">
            <w:pPr>
              <w:tabs>
                <w:tab w:val="left" w:pos="709"/>
              </w:tabs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получения выписки из Единого государственного реестра прав на недвижимое имущество и сделок с ним о правах на земельный участок, находящийся в муниципальной собственности Ковыльновского сельского поселения Раздольненского района Республики Крым и объект недвижимости, расположенный на земельном участке, находящемся муниципальной собственности Ковыльновского сельского поселения Раздольненского района Республики Крым;</w:t>
            </w:r>
          </w:p>
          <w:p w:rsidR="00D4015D" w:rsidRPr="00D4015D" w:rsidRDefault="00D4015D" w:rsidP="00D4015D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 Управлением Федеральной налоговой службы по Республике Крым по вопросам:</w:t>
            </w:r>
          </w:p>
          <w:p w:rsidR="00D4015D" w:rsidRPr="00D4015D" w:rsidRDefault="00D4015D" w:rsidP="00D4015D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получения выписки из Единого государственного реестра юридических лиц;</w:t>
            </w:r>
          </w:p>
          <w:p w:rsidR="00C217A5" w:rsidRPr="008020F3" w:rsidRDefault="00D4015D" w:rsidP="00D4015D">
            <w:pPr>
              <w:tabs>
                <w:tab w:val="left" w:pos="540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получения выписки из Единого государственного реестра индивидуальных предпринимателей.</w:t>
            </w:r>
          </w:p>
        </w:tc>
      </w:tr>
    </w:tbl>
    <w:p w:rsidR="009403B1" w:rsidRDefault="009403B1" w:rsidP="009403B1">
      <w:pPr>
        <w:jc w:val="center"/>
      </w:pPr>
    </w:p>
    <w:sectPr w:rsidR="009403B1" w:rsidSect="009F2CE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3C2E"/>
    <w:multiLevelType w:val="multilevel"/>
    <w:tmpl w:val="E2D8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C5169"/>
    <w:multiLevelType w:val="multilevel"/>
    <w:tmpl w:val="CE5C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41D91"/>
    <w:multiLevelType w:val="multilevel"/>
    <w:tmpl w:val="F534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64844"/>
    <w:multiLevelType w:val="multilevel"/>
    <w:tmpl w:val="3FD6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683FED"/>
    <w:multiLevelType w:val="multilevel"/>
    <w:tmpl w:val="5F9C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9E0C58"/>
    <w:multiLevelType w:val="multilevel"/>
    <w:tmpl w:val="70DA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C01B7C"/>
    <w:multiLevelType w:val="multilevel"/>
    <w:tmpl w:val="3608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0F23B3"/>
    <w:multiLevelType w:val="multilevel"/>
    <w:tmpl w:val="872A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0C2895"/>
    <w:multiLevelType w:val="multilevel"/>
    <w:tmpl w:val="4E0C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06449E"/>
    <w:multiLevelType w:val="multilevel"/>
    <w:tmpl w:val="33A0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754737"/>
    <w:multiLevelType w:val="multilevel"/>
    <w:tmpl w:val="BCBC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B7332F"/>
    <w:multiLevelType w:val="multilevel"/>
    <w:tmpl w:val="B0CE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3B1"/>
    <w:rsid w:val="00041A9F"/>
    <w:rsid w:val="000B5FCA"/>
    <w:rsid w:val="00133FC6"/>
    <w:rsid w:val="00135ECB"/>
    <w:rsid w:val="00186D11"/>
    <w:rsid w:val="001E4554"/>
    <w:rsid w:val="00216C93"/>
    <w:rsid w:val="002250FA"/>
    <w:rsid w:val="002A5106"/>
    <w:rsid w:val="00332705"/>
    <w:rsid w:val="0037393D"/>
    <w:rsid w:val="003D1F3D"/>
    <w:rsid w:val="00486223"/>
    <w:rsid w:val="004A49DF"/>
    <w:rsid w:val="00522EAC"/>
    <w:rsid w:val="005914F0"/>
    <w:rsid w:val="00592383"/>
    <w:rsid w:val="00601C59"/>
    <w:rsid w:val="00613137"/>
    <w:rsid w:val="00627608"/>
    <w:rsid w:val="007A0BE1"/>
    <w:rsid w:val="008020F3"/>
    <w:rsid w:val="0080789B"/>
    <w:rsid w:val="00840AD2"/>
    <w:rsid w:val="0084372D"/>
    <w:rsid w:val="00894123"/>
    <w:rsid w:val="009403B1"/>
    <w:rsid w:val="00943A62"/>
    <w:rsid w:val="009921CC"/>
    <w:rsid w:val="009F2CEF"/>
    <w:rsid w:val="00A96206"/>
    <w:rsid w:val="00AA6FC0"/>
    <w:rsid w:val="00AB783B"/>
    <w:rsid w:val="00B75A68"/>
    <w:rsid w:val="00BD33FB"/>
    <w:rsid w:val="00C04E4F"/>
    <w:rsid w:val="00C217A5"/>
    <w:rsid w:val="00C703E5"/>
    <w:rsid w:val="00C715DB"/>
    <w:rsid w:val="00CC3735"/>
    <w:rsid w:val="00CF4640"/>
    <w:rsid w:val="00D4015D"/>
    <w:rsid w:val="00D7629D"/>
    <w:rsid w:val="00DA151C"/>
    <w:rsid w:val="00F9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78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27608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CF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CF4640"/>
    <w:pPr>
      <w:widowControl w:val="0"/>
      <w:spacing w:after="0" w:line="240" w:lineRule="auto"/>
      <w:ind w:left="112" w:firstLine="70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CF4640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extBas">
    <w:name w:val="TextBas"/>
    <w:basedOn w:val="a"/>
    <w:rsid w:val="00840AD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54FF0FC3C99161B80F4BEDEF6A732C173C8DB3DA4DC4AB1AE6803C408E2BF54D1D37ACB7E83A11M0T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22</cp:revision>
  <dcterms:created xsi:type="dcterms:W3CDTF">2017-05-16T04:30:00Z</dcterms:created>
  <dcterms:modified xsi:type="dcterms:W3CDTF">2017-06-25T18:00:00Z</dcterms:modified>
</cp:coreProperties>
</file>