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0" w:rsidRPr="00057DC7" w:rsidRDefault="00C229EE" w:rsidP="0004455C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 w:rsidRPr="00057DC7">
        <w:rPr>
          <w:sz w:val="28"/>
          <w:szCs w:val="28"/>
        </w:rPr>
        <w:t>Государственное бюджетное учреждение Республики Крым «Многофункциональный центр предоставления</w:t>
      </w:r>
      <w:bookmarkEnd w:id="0"/>
    </w:p>
    <w:p w:rsidR="00776DB0" w:rsidRDefault="00C229EE" w:rsidP="0004455C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057DC7">
        <w:rPr>
          <w:sz w:val="28"/>
          <w:szCs w:val="28"/>
        </w:rPr>
        <w:t>государственных и муниципальных услуг»</w:t>
      </w:r>
      <w:bookmarkEnd w:id="1"/>
    </w:p>
    <w:p w:rsidR="0004455C" w:rsidRPr="00057DC7" w:rsidRDefault="0004455C" w:rsidP="0004455C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8"/>
          <w:szCs w:val="28"/>
        </w:rPr>
      </w:pPr>
    </w:p>
    <w:p w:rsidR="00776DB0" w:rsidRDefault="00C229EE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Адрес: 295017, Республика Крым, г. Симферополь, пр. Кирова,41</w:t>
      </w:r>
    </w:p>
    <w:p w:rsidR="00A03156" w:rsidRPr="00057DC7" w:rsidRDefault="00A03156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6DB0" w:rsidRDefault="00C229EE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right="780" w:firstLine="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Телефон: 8 3652 604-920 (многоканальный); 8 (978) 950 94 50 - единый номер по всем отделениям ГБУ РК «МФЦ» Республики Крым</w:t>
      </w:r>
    </w:p>
    <w:p w:rsidR="00A03156" w:rsidRPr="00057DC7" w:rsidRDefault="00A03156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right="780" w:firstLine="0"/>
        <w:jc w:val="both"/>
        <w:rPr>
          <w:sz w:val="28"/>
          <w:szCs w:val="28"/>
        </w:rPr>
      </w:pPr>
    </w:p>
    <w:p w:rsidR="00776DB0" w:rsidRDefault="00C229EE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  <w:lang w:eastAsia="en-US" w:bidi="en-US"/>
        </w:rPr>
      </w:pPr>
      <w:r w:rsidRPr="00057DC7">
        <w:rPr>
          <w:sz w:val="28"/>
          <w:szCs w:val="28"/>
        </w:rPr>
        <w:t xml:space="preserve">Официальный сайт: </w:t>
      </w:r>
      <w:r w:rsidRPr="00057DC7">
        <w:rPr>
          <w:sz w:val="28"/>
          <w:szCs w:val="28"/>
          <w:lang w:val="en-US" w:eastAsia="en-US" w:bidi="en-US"/>
        </w:rPr>
        <w:t>md</w:t>
      </w:r>
      <w:r w:rsidRPr="00057DC7">
        <w:rPr>
          <w:sz w:val="28"/>
          <w:szCs w:val="28"/>
          <w:lang w:eastAsia="en-US" w:bidi="en-US"/>
        </w:rPr>
        <w:t>-</w:t>
      </w:r>
      <w:proofErr w:type="spellStart"/>
      <w:r w:rsidRPr="00057DC7">
        <w:rPr>
          <w:sz w:val="28"/>
          <w:szCs w:val="28"/>
          <w:lang w:val="en-US" w:eastAsia="en-US" w:bidi="en-US"/>
        </w:rPr>
        <w:t>crimea</w:t>
      </w:r>
      <w:proofErr w:type="spellEnd"/>
      <w:r w:rsidRPr="00057DC7">
        <w:rPr>
          <w:sz w:val="28"/>
          <w:szCs w:val="28"/>
          <w:lang w:eastAsia="en-US" w:bidi="en-US"/>
        </w:rPr>
        <w:t>.</w:t>
      </w:r>
      <w:r w:rsidRPr="00057DC7">
        <w:rPr>
          <w:sz w:val="28"/>
          <w:szCs w:val="28"/>
          <w:lang w:val="en-US" w:eastAsia="en-US" w:bidi="en-US"/>
        </w:rPr>
        <w:t>ru</w:t>
      </w:r>
    </w:p>
    <w:p w:rsidR="00A03156" w:rsidRPr="00A03156" w:rsidRDefault="00A03156" w:rsidP="00057DC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6DB0" w:rsidRPr="001C1339" w:rsidRDefault="00C229EE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rStyle w:val="a3"/>
          <w:sz w:val="28"/>
          <w:szCs w:val="28"/>
        </w:rPr>
      </w:pPr>
      <w:bookmarkStart w:id="2" w:name="bookmark2"/>
      <w:r w:rsidRPr="00057DC7">
        <w:rPr>
          <w:rStyle w:val="11"/>
          <w:sz w:val="28"/>
          <w:szCs w:val="28"/>
        </w:rPr>
        <w:t>E</w:t>
      </w:r>
      <w:r w:rsidRPr="001C1339">
        <w:rPr>
          <w:rStyle w:val="11"/>
          <w:sz w:val="28"/>
          <w:szCs w:val="28"/>
          <w:lang w:val="ru-RU"/>
        </w:rPr>
        <w:t>-</w:t>
      </w:r>
      <w:r w:rsidRPr="00057DC7">
        <w:rPr>
          <w:rStyle w:val="11"/>
          <w:sz w:val="28"/>
          <w:szCs w:val="28"/>
        </w:rPr>
        <w:t>mail</w:t>
      </w:r>
      <w:r w:rsidRPr="001C1339">
        <w:rPr>
          <w:rStyle w:val="11"/>
          <w:sz w:val="28"/>
          <w:szCs w:val="28"/>
          <w:lang w:val="ru-RU"/>
        </w:rPr>
        <w:t xml:space="preserve">: </w:t>
      </w:r>
      <w:hyperlink r:id="rId8" w:history="1">
        <w:r w:rsidRPr="00A03156">
          <w:rPr>
            <w:rStyle w:val="a3"/>
            <w:sz w:val="28"/>
            <w:szCs w:val="28"/>
            <w:lang w:val="en-US"/>
          </w:rPr>
          <w:t>info</w:t>
        </w:r>
        <w:r w:rsidRPr="001C1339">
          <w:rPr>
            <w:rStyle w:val="a3"/>
            <w:sz w:val="28"/>
            <w:szCs w:val="28"/>
          </w:rPr>
          <w:t>@</w:t>
        </w:r>
        <w:r w:rsidRPr="00A03156">
          <w:rPr>
            <w:rStyle w:val="a3"/>
            <w:sz w:val="28"/>
            <w:szCs w:val="28"/>
            <w:lang w:val="en-US"/>
          </w:rPr>
          <w:t>md</w:t>
        </w:r>
        <w:r w:rsidRPr="001C1339">
          <w:rPr>
            <w:rStyle w:val="a3"/>
            <w:sz w:val="28"/>
            <w:szCs w:val="28"/>
          </w:rPr>
          <w:t>-</w:t>
        </w:r>
        <w:proofErr w:type="spellStart"/>
        <w:r w:rsidRPr="00A03156">
          <w:rPr>
            <w:rStyle w:val="a3"/>
            <w:sz w:val="28"/>
            <w:szCs w:val="28"/>
            <w:lang w:val="en-US"/>
          </w:rPr>
          <w:t>crimea</w:t>
        </w:r>
        <w:proofErr w:type="spellEnd"/>
        <w:r w:rsidRPr="001C1339">
          <w:rPr>
            <w:rStyle w:val="a3"/>
            <w:sz w:val="28"/>
            <w:szCs w:val="28"/>
          </w:rPr>
          <w:t>.</w:t>
        </w:r>
        <w:r w:rsidRPr="00A03156">
          <w:rPr>
            <w:rStyle w:val="a3"/>
            <w:sz w:val="28"/>
            <w:szCs w:val="28"/>
            <w:lang w:val="en-US"/>
          </w:rPr>
          <w:t>ru</w:t>
        </w:r>
        <w:bookmarkEnd w:id="2"/>
      </w:hyperlink>
    </w:p>
    <w:p w:rsidR="00057DC7" w:rsidRPr="001C1339" w:rsidRDefault="00057DC7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776DB0" w:rsidRDefault="00C229EE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rPr>
          <w:sz w:val="28"/>
          <w:szCs w:val="28"/>
        </w:rPr>
      </w:pPr>
      <w:bookmarkStart w:id="3" w:name="bookmark3"/>
      <w:r w:rsidRPr="00057DC7">
        <w:rPr>
          <w:sz w:val="28"/>
          <w:szCs w:val="28"/>
        </w:rPr>
        <w:t>Цели деятельности:</w:t>
      </w:r>
      <w:bookmarkEnd w:id="3"/>
    </w:p>
    <w:p w:rsidR="00A03156" w:rsidRPr="00057DC7" w:rsidRDefault="00A03156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rPr>
          <w:sz w:val="28"/>
          <w:szCs w:val="28"/>
        </w:rPr>
      </w:pPr>
    </w:p>
    <w:p w:rsidR="00776DB0" w:rsidRPr="00057DC7" w:rsidRDefault="00C229EE" w:rsidP="00D7688F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упрощение про</w:t>
      </w:r>
      <w:bookmarkStart w:id="4" w:name="_GoBack"/>
      <w:bookmarkEnd w:id="4"/>
      <w:r w:rsidRPr="00057DC7">
        <w:rPr>
          <w:sz w:val="28"/>
          <w:szCs w:val="28"/>
        </w:rPr>
        <w:t>цедур получения гражданами и юридическими лицами государственных и муниципальных услуг путем реализации принципа «одного окна» и перевода услуг в электронный вид;</w:t>
      </w:r>
    </w:p>
    <w:p w:rsid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709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сокращение сроков предоставления государственных и муниципальных услуг;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709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повышение комфортности получения гражданами и юридическими лицами государственных и муниципальных услуг;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повышение удовлетворенности получателей государственных и муниципальных услуг их качеством;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повышение информированности граждан и юридических лиц о порядке, способах и условиях получения государственных и муниципальных услуг;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противодействие коррупции, ликвидации рынка посреднических услуг при предоставлении государственных и муниципальных услуг;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повышение эффективности форм межведомственного взаимодействия с различными организациями, участвующими в оказании государственных и муниципальных услуг;</w:t>
      </w:r>
    </w:p>
    <w:p w:rsidR="00776DB0" w:rsidRPr="00057DC7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предоставление возможности физическим и юридическим лицам предоставления одновременно нескольких взаимосвязанных государственных и муниципальных услуг;</w:t>
      </w:r>
    </w:p>
    <w:p w:rsidR="00776DB0" w:rsidRDefault="00C229EE" w:rsidP="00F126AB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73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организация информационного обмена данными между органами местного самоуправления, органами исполнительной власти, государственными и муниципальными учреждениями, государственными внебюджетными фондами и иными организациями, участвующими в предоставлении государственных и муниципальных услуг.</w:t>
      </w:r>
    </w:p>
    <w:p w:rsidR="00057DC7" w:rsidRDefault="00057DC7" w:rsidP="00F126AB">
      <w:pPr>
        <w:pStyle w:val="20"/>
        <w:shd w:val="clear" w:color="auto" w:fill="auto"/>
        <w:tabs>
          <w:tab w:val="left" w:pos="567"/>
          <w:tab w:val="left" w:pos="173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57DC7" w:rsidRDefault="00057DC7" w:rsidP="00057DC7">
      <w:pPr>
        <w:pStyle w:val="20"/>
        <w:shd w:val="clear" w:color="auto" w:fill="auto"/>
        <w:tabs>
          <w:tab w:val="left" w:pos="567"/>
          <w:tab w:val="left" w:pos="1733"/>
        </w:tabs>
        <w:spacing w:after="0" w:line="240" w:lineRule="auto"/>
        <w:ind w:right="521" w:firstLine="0"/>
        <w:jc w:val="center"/>
        <w:rPr>
          <w:b/>
          <w:sz w:val="28"/>
          <w:szCs w:val="28"/>
        </w:rPr>
      </w:pPr>
      <w:r w:rsidRPr="00057DC7">
        <w:rPr>
          <w:b/>
          <w:sz w:val="28"/>
          <w:szCs w:val="28"/>
        </w:rPr>
        <w:t>Отделение ГБУ РК «МФЦ» Раздольненского района</w:t>
      </w:r>
    </w:p>
    <w:p w:rsidR="00A03156" w:rsidRDefault="00A03156" w:rsidP="00057DC7">
      <w:pPr>
        <w:pStyle w:val="20"/>
        <w:shd w:val="clear" w:color="auto" w:fill="auto"/>
        <w:tabs>
          <w:tab w:val="left" w:pos="567"/>
          <w:tab w:val="left" w:pos="1733"/>
        </w:tabs>
        <w:spacing w:after="0" w:line="240" w:lineRule="auto"/>
        <w:ind w:right="521"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1418"/>
        <w:gridCol w:w="1843"/>
      </w:tblGrid>
      <w:tr w:rsidR="00057DC7" w:rsidTr="001C1339">
        <w:tc>
          <w:tcPr>
            <w:tcW w:w="567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7DC7" w:rsidRDefault="00057DC7" w:rsidP="00057DC7">
            <w:pPr>
              <w:pStyle w:val="20"/>
              <w:shd w:val="clear" w:color="auto" w:fill="auto"/>
              <w:tabs>
                <w:tab w:val="left" w:pos="851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населенного пункта, адрес</w:t>
            </w:r>
          </w:p>
        </w:tc>
        <w:tc>
          <w:tcPr>
            <w:tcW w:w="2126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418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перерыва</w:t>
            </w:r>
          </w:p>
        </w:tc>
        <w:tc>
          <w:tcPr>
            <w:tcW w:w="1843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работы</w:t>
            </w:r>
          </w:p>
        </w:tc>
      </w:tr>
      <w:tr w:rsidR="00057DC7" w:rsidTr="001C1339">
        <w:tc>
          <w:tcPr>
            <w:tcW w:w="567" w:type="dxa"/>
          </w:tcPr>
          <w:p w:rsidR="00057DC7" w:rsidRDefault="00057DC7" w:rsidP="00057DC7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C1339" w:rsidRDefault="00A03156" w:rsidP="001C1339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rStyle w:val="21"/>
                <w:sz w:val="28"/>
                <w:szCs w:val="28"/>
              </w:rPr>
            </w:pPr>
            <w:r w:rsidRPr="00057DC7">
              <w:rPr>
                <w:rStyle w:val="21"/>
                <w:sz w:val="28"/>
                <w:szCs w:val="28"/>
              </w:rPr>
              <w:t>Отделение ГБУ РК «МФЦ»</w:t>
            </w:r>
          </w:p>
          <w:p w:rsidR="00057DC7" w:rsidRDefault="00A03156" w:rsidP="001C1339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057DC7">
              <w:rPr>
                <w:rStyle w:val="21"/>
                <w:sz w:val="28"/>
                <w:szCs w:val="28"/>
              </w:rPr>
              <w:t>пгт. Раздольное, ул</w:t>
            </w:r>
            <w:r>
              <w:rPr>
                <w:rStyle w:val="21"/>
                <w:sz w:val="28"/>
                <w:szCs w:val="28"/>
              </w:rPr>
              <w:t>.</w:t>
            </w:r>
            <w:r w:rsidRPr="00057DC7">
              <w:rPr>
                <w:rStyle w:val="21"/>
                <w:sz w:val="28"/>
                <w:szCs w:val="28"/>
              </w:rPr>
              <w:t xml:space="preserve"> Ленина, 5а</w:t>
            </w:r>
          </w:p>
        </w:tc>
        <w:tc>
          <w:tcPr>
            <w:tcW w:w="2126" w:type="dxa"/>
          </w:tcPr>
          <w:p w:rsidR="00057DC7" w:rsidRDefault="00A03156" w:rsidP="001C1339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057DC7">
              <w:rPr>
                <w:rStyle w:val="21"/>
                <w:sz w:val="28"/>
                <w:szCs w:val="28"/>
              </w:rPr>
              <w:t xml:space="preserve">с 8-00 до </w:t>
            </w:r>
            <w:r w:rsidR="001C1339">
              <w:rPr>
                <w:rStyle w:val="21"/>
                <w:sz w:val="28"/>
                <w:szCs w:val="28"/>
              </w:rPr>
              <w:t>1</w:t>
            </w:r>
            <w:r w:rsidRPr="00057DC7">
              <w:rPr>
                <w:rStyle w:val="21"/>
                <w:sz w:val="28"/>
                <w:szCs w:val="28"/>
              </w:rPr>
              <w:t>7-0</w:t>
            </w:r>
            <w:r>
              <w:rPr>
                <w:rStyle w:val="2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7DC7" w:rsidRDefault="00A03156" w:rsidP="00A03156">
            <w:pPr>
              <w:pStyle w:val="20"/>
              <w:shd w:val="clear" w:color="auto" w:fill="auto"/>
              <w:tabs>
                <w:tab w:val="left" w:pos="567"/>
                <w:tab w:val="left" w:pos="1733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03156" w:rsidRDefault="00A03156" w:rsidP="00A03156">
            <w:pPr>
              <w:pStyle w:val="20"/>
              <w:shd w:val="clear" w:color="auto" w:fill="auto"/>
              <w:tabs>
                <w:tab w:val="left" w:pos="567"/>
              </w:tabs>
              <w:spacing w:after="60" w:line="240" w:lineRule="auto"/>
              <w:ind w:firstLine="0"/>
              <w:rPr>
                <w:rStyle w:val="21"/>
                <w:sz w:val="28"/>
                <w:szCs w:val="28"/>
              </w:rPr>
            </w:pPr>
            <w:r w:rsidRPr="00057DC7">
              <w:rPr>
                <w:rStyle w:val="21"/>
                <w:sz w:val="28"/>
                <w:szCs w:val="28"/>
              </w:rPr>
              <w:t>Пн.,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57DC7">
              <w:rPr>
                <w:rStyle w:val="21"/>
                <w:sz w:val="28"/>
                <w:szCs w:val="28"/>
              </w:rPr>
              <w:t>Вт.,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proofErr w:type="gramStart"/>
            <w:r w:rsidRPr="00057DC7">
              <w:rPr>
                <w:rStyle w:val="21"/>
                <w:sz w:val="28"/>
                <w:szCs w:val="28"/>
              </w:rPr>
              <w:t>Ср</w:t>
            </w:r>
            <w:proofErr w:type="gramEnd"/>
            <w:r w:rsidRPr="00057DC7">
              <w:rPr>
                <w:rStyle w:val="21"/>
                <w:sz w:val="28"/>
                <w:szCs w:val="28"/>
              </w:rPr>
              <w:t>.,</w:t>
            </w:r>
          </w:p>
          <w:p w:rsidR="00057DC7" w:rsidRDefault="00A03156" w:rsidP="00A03156">
            <w:pPr>
              <w:pStyle w:val="20"/>
              <w:shd w:val="clear" w:color="auto" w:fill="auto"/>
              <w:tabs>
                <w:tab w:val="left" w:pos="567"/>
              </w:tabs>
              <w:spacing w:after="60" w:line="240" w:lineRule="auto"/>
              <w:ind w:firstLine="0"/>
              <w:rPr>
                <w:b/>
                <w:sz w:val="28"/>
                <w:szCs w:val="28"/>
              </w:rPr>
            </w:pPr>
            <w:r w:rsidRPr="00057DC7">
              <w:rPr>
                <w:rStyle w:val="21"/>
                <w:sz w:val="28"/>
                <w:szCs w:val="28"/>
              </w:rPr>
              <w:t>Чт.,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57DC7">
              <w:rPr>
                <w:rStyle w:val="21"/>
                <w:sz w:val="28"/>
                <w:szCs w:val="28"/>
              </w:rPr>
              <w:t>Пт.</w:t>
            </w:r>
          </w:p>
        </w:tc>
      </w:tr>
    </w:tbl>
    <w:p w:rsidR="00776DB0" w:rsidRPr="00057DC7" w:rsidRDefault="00C229EE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199" w:after="0" w:line="240" w:lineRule="auto"/>
        <w:jc w:val="center"/>
        <w:rPr>
          <w:sz w:val="28"/>
          <w:szCs w:val="28"/>
        </w:rPr>
      </w:pPr>
      <w:bookmarkStart w:id="5" w:name="bookmark4"/>
      <w:r w:rsidRPr="00057DC7">
        <w:rPr>
          <w:sz w:val="28"/>
          <w:szCs w:val="28"/>
        </w:rPr>
        <w:lastRenderedPageBreak/>
        <w:t>Перечень услуг, предоставляемых в отделении ГБУ РК «МФЦ»</w:t>
      </w:r>
      <w:bookmarkEnd w:id="5"/>
    </w:p>
    <w:p w:rsidR="00776DB0" w:rsidRPr="00057DC7" w:rsidRDefault="00A03156" w:rsidP="00057DC7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п</w:t>
      </w:r>
      <w:r w:rsidR="00C229EE" w:rsidRPr="00057DC7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C229EE" w:rsidRPr="00057DC7">
        <w:rPr>
          <w:sz w:val="28"/>
          <w:szCs w:val="28"/>
        </w:rPr>
        <w:t xml:space="preserve"> Раздольное</w:t>
      </w:r>
      <w:bookmarkEnd w:id="6"/>
    </w:p>
    <w:p w:rsidR="00A03156" w:rsidRPr="00057DC7" w:rsidRDefault="00C229EE" w:rsidP="006403A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8"/>
          <w:szCs w:val="28"/>
        </w:rPr>
      </w:pPr>
      <w:bookmarkStart w:id="7" w:name="bookmark6"/>
      <w:r w:rsidRPr="00057DC7">
        <w:rPr>
          <w:sz w:val="28"/>
          <w:szCs w:val="28"/>
        </w:rPr>
        <w:t>Министерство внутренних дел по Республике Крым</w:t>
      </w:r>
      <w:bookmarkEnd w:id="7"/>
    </w:p>
    <w:p w:rsidR="00776DB0" w:rsidRPr="00057DC7" w:rsidRDefault="00A03156" w:rsidP="00F126AB">
      <w:pPr>
        <w:pStyle w:val="20"/>
        <w:shd w:val="clear" w:color="auto" w:fill="auto"/>
        <w:tabs>
          <w:tab w:val="left" w:pos="567"/>
          <w:tab w:val="left" w:pos="99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9EE" w:rsidRPr="00057DC7">
        <w:rPr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Федерации.</w:t>
      </w:r>
    </w:p>
    <w:p w:rsidR="00776DB0" w:rsidRPr="00057DC7" w:rsidRDefault="00A03156" w:rsidP="00F126AB">
      <w:pPr>
        <w:pStyle w:val="20"/>
        <w:shd w:val="clear" w:color="auto" w:fill="auto"/>
        <w:tabs>
          <w:tab w:val="left" w:pos="567"/>
          <w:tab w:val="left" w:pos="99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29EE" w:rsidRPr="00057DC7">
        <w:rPr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Федерации).</w:t>
      </w:r>
    </w:p>
    <w:p w:rsidR="00776DB0" w:rsidRPr="00057DC7" w:rsidRDefault="00A03156" w:rsidP="00F126AB">
      <w:pPr>
        <w:pStyle w:val="20"/>
        <w:shd w:val="clear" w:color="auto" w:fill="auto"/>
        <w:tabs>
          <w:tab w:val="left" w:pos="567"/>
          <w:tab w:val="left" w:pos="100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9EE" w:rsidRPr="00057DC7">
        <w:rPr>
          <w:sz w:val="28"/>
          <w:szCs w:val="28"/>
        </w:rPr>
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</w:r>
      <w:proofErr w:type="gramStart"/>
      <w:r w:rsidR="00C229EE" w:rsidRPr="00057DC7">
        <w:rPr>
          <w:sz w:val="28"/>
          <w:szCs w:val="28"/>
        </w:rPr>
        <w:t>в место пребывания</w:t>
      </w:r>
      <w:proofErr w:type="gramEnd"/>
      <w:r w:rsidR="00C229EE" w:rsidRPr="00057DC7">
        <w:rPr>
          <w:sz w:val="28"/>
          <w:szCs w:val="28"/>
        </w:rPr>
        <w:t xml:space="preserve"> и проставления отметки о приеме уведомления).</w:t>
      </w:r>
    </w:p>
    <w:p w:rsidR="00776DB0" w:rsidRPr="00057DC7" w:rsidRDefault="00A03156" w:rsidP="00F126AB">
      <w:pPr>
        <w:pStyle w:val="20"/>
        <w:shd w:val="clear" w:color="auto" w:fill="auto"/>
        <w:tabs>
          <w:tab w:val="left" w:pos="567"/>
          <w:tab w:val="left" w:pos="99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29EE" w:rsidRPr="00057DC7">
        <w:rPr>
          <w:sz w:val="28"/>
          <w:szCs w:val="28"/>
        </w:rPr>
        <w:t>Выдача справки о наличии (отсутствии) судимости и (или) факта уголовного преследования либо о прекращении уголовного преследования.</w:t>
      </w:r>
    </w:p>
    <w:p w:rsidR="00776DB0" w:rsidRPr="00057DC7" w:rsidRDefault="00A03156" w:rsidP="00A03156">
      <w:pPr>
        <w:pStyle w:val="20"/>
        <w:shd w:val="clear" w:color="auto" w:fill="auto"/>
        <w:tabs>
          <w:tab w:val="left" w:pos="567"/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29EE" w:rsidRPr="00057DC7">
        <w:rPr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776DB0" w:rsidRDefault="00A03156" w:rsidP="00D7688F">
      <w:pPr>
        <w:pStyle w:val="20"/>
        <w:shd w:val="clear" w:color="auto" w:fill="auto"/>
        <w:tabs>
          <w:tab w:val="left" w:pos="567"/>
          <w:tab w:val="left" w:pos="1002"/>
          <w:tab w:val="left" w:pos="9639"/>
        </w:tabs>
        <w:spacing w:after="0" w:line="240" w:lineRule="auto"/>
        <w:ind w:right="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29EE" w:rsidRPr="00057DC7">
        <w:rPr>
          <w:sz w:val="28"/>
          <w:szCs w:val="28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D7688F" w:rsidRPr="00057DC7" w:rsidRDefault="00D7688F" w:rsidP="00D7688F">
      <w:pPr>
        <w:pStyle w:val="20"/>
        <w:shd w:val="clear" w:color="auto" w:fill="auto"/>
        <w:tabs>
          <w:tab w:val="left" w:pos="567"/>
          <w:tab w:val="left" w:pos="1002"/>
          <w:tab w:val="left" w:pos="9639"/>
        </w:tabs>
        <w:spacing w:after="0" w:line="240" w:lineRule="auto"/>
        <w:ind w:right="238" w:firstLine="567"/>
        <w:jc w:val="both"/>
        <w:rPr>
          <w:sz w:val="28"/>
          <w:szCs w:val="28"/>
        </w:rPr>
      </w:pPr>
    </w:p>
    <w:p w:rsidR="00A03156" w:rsidRPr="00057DC7" w:rsidRDefault="00057DC7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bookmarkStart w:id="8" w:name="bookmark7"/>
      <w:r w:rsidRPr="00057DC7">
        <w:rPr>
          <w:sz w:val="28"/>
          <w:szCs w:val="28"/>
        </w:rPr>
        <w:t>Государственное учреждение - Региональное отделение Фонда социального страхования Российской</w:t>
      </w:r>
      <w:bookmarkEnd w:id="8"/>
      <w:r w:rsidR="006403AA">
        <w:rPr>
          <w:sz w:val="28"/>
          <w:szCs w:val="28"/>
        </w:rPr>
        <w:t xml:space="preserve"> </w:t>
      </w:r>
      <w:bookmarkStart w:id="9" w:name="bookmark8"/>
      <w:r w:rsidRPr="00057DC7">
        <w:rPr>
          <w:sz w:val="28"/>
          <w:szCs w:val="28"/>
        </w:rPr>
        <w:t>Федерации по Республике Крым</w:t>
      </w:r>
      <w:bookmarkEnd w:id="9"/>
    </w:p>
    <w:p w:rsidR="00057DC7" w:rsidRPr="00057DC7" w:rsidRDefault="00A03156" w:rsidP="00A03156">
      <w:pPr>
        <w:pStyle w:val="20"/>
        <w:shd w:val="clear" w:color="auto" w:fill="auto"/>
        <w:tabs>
          <w:tab w:val="left" w:pos="0"/>
          <w:tab w:val="left" w:pos="98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DC7" w:rsidRPr="00057DC7">
        <w:rPr>
          <w:sz w:val="28"/>
          <w:szCs w:val="28"/>
        </w:rPr>
        <w:t>Регистрация страхователей снятие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057DC7" w:rsidRPr="00057DC7" w:rsidRDefault="00A03156" w:rsidP="00A03156">
      <w:pPr>
        <w:pStyle w:val="20"/>
        <w:shd w:val="clear" w:color="auto" w:fill="auto"/>
        <w:tabs>
          <w:tab w:val="left" w:pos="0"/>
          <w:tab w:val="left" w:pos="99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DC7" w:rsidRPr="00057DC7">
        <w:rPr>
          <w:sz w:val="28"/>
          <w:szCs w:val="28"/>
        </w:rPr>
        <w:t>Регистрация и снятие с регистрационного учета страхователей физических лиц, заключивших трудовой договор с работником.</w:t>
      </w:r>
    </w:p>
    <w:p w:rsidR="00057DC7" w:rsidRPr="00057DC7" w:rsidRDefault="00A03156" w:rsidP="00A03156">
      <w:pPr>
        <w:pStyle w:val="20"/>
        <w:shd w:val="clear" w:color="auto" w:fill="auto"/>
        <w:tabs>
          <w:tab w:val="left" w:pos="0"/>
          <w:tab w:val="left" w:pos="98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DC7" w:rsidRPr="00057DC7">
        <w:rPr>
          <w:sz w:val="28"/>
          <w:szCs w:val="28"/>
        </w:rPr>
        <w:t>Регистрация и снятие с регистрационного учёта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057DC7" w:rsidRPr="00057DC7" w:rsidRDefault="00A03156" w:rsidP="00A03156">
      <w:pPr>
        <w:pStyle w:val="20"/>
        <w:shd w:val="clear" w:color="auto" w:fill="auto"/>
        <w:tabs>
          <w:tab w:val="left" w:pos="0"/>
          <w:tab w:val="left" w:pos="98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DC7" w:rsidRPr="00057DC7">
        <w:rPr>
          <w:sz w:val="28"/>
          <w:szCs w:val="28"/>
        </w:rPr>
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-4 ФСС)</w:t>
      </w:r>
    </w:p>
    <w:p w:rsidR="00057DC7" w:rsidRPr="00057DC7" w:rsidRDefault="00A03156" w:rsidP="00A03156">
      <w:pPr>
        <w:pStyle w:val="20"/>
        <w:shd w:val="clear" w:color="auto" w:fill="auto"/>
        <w:tabs>
          <w:tab w:val="left" w:pos="0"/>
          <w:tab w:val="left" w:pos="985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57DC7" w:rsidRPr="00057DC7">
        <w:rPr>
          <w:sz w:val="28"/>
          <w:szCs w:val="28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</w:t>
      </w:r>
      <w:proofErr w:type="gramEnd"/>
    </w:p>
    <w:p w:rsidR="00057DC7" w:rsidRDefault="00A03156" w:rsidP="00D7688F">
      <w:pPr>
        <w:pStyle w:val="20"/>
        <w:shd w:val="clear" w:color="auto" w:fill="auto"/>
        <w:tabs>
          <w:tab w:val="left" w:pos="0"/>
          <w:tab w:val="left" w:pos="985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57DC7" w:rsidRPr="00057DC7">
        <w:rPr>
          <w:sz w:val="28"/>
          <w:szCs w:val="28"/>
        </w:rPr>
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 w:rsidR="00D7688F" w:rsidRPr="00057DC7" w:rsidRDefault="00D7688F" w:rsidP="00D7688F">
      <w:pPr>
        <w:pStyle w:val="20"/>
        <w:shd w:val="clear" w:color="auto" w:fill="auto"/>
        <w:tabs>
          <w:tab w:val="left" w:pos="0"/>
          <w:tab w:val="left" w:pos="985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03156" w:rsidRPr="00057DC7" w:rsidRDefault="00057DC7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bookmarkStart w:id="10" w:name="bookmark9"/>
      <w:r w:rsidRPr="00057DC7">
        <w:rPr>
          <w:sz w:val="28"/>
          <w:szCs w:val="28"/>
        </w:rPr>
        <w:t>Управление Федеральной службы судебных приставов по Республике Крым</w:t>
      </w:r>
      <w:bookmarkEnd w:id="10"/>
    </w:p>
    <w:p w:rsidR="00057DC7" w:rsidRDefault="00057DC7" w:rsidP="00D7688F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980"/>
          <w:tab w:val="left" w:pos="978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Предоставление информации по находящимся на исполнении</w:t>
      </w:r>
      <w:r w:rsidR="00F126AB">
        <w:rPr>
          <w:sz w:val="28"/>
          <w:szCs w:val="28"/>
        </w:rPr>
        <w:t xml:space="preserve"> </w:t>
      </w:r>
      <w:r w:rsidRPr="00057DC7">
        <w:rPr>
          <w:sz w:val="28"/>
          <w:szCs w:val="28"/>
        </w:rPr>
        <w:t>исполнительным производствам в отношении физического и юридического лица.</w:t>
      </w:r>
    </w:p>
    <w:p w:rsidR="00D7688F" w:rsidRPr="00057DC7" w:rsidRDefault="00D7688F" w:rsidP="00D7688F">
      <w:pPr>
        <w:pStyle w:val="20"/>
        <w:shd w:val="clear" w:color="auto" w:fill="auto"/>
        <w:tabs>
          <w:tab w:val="left" w:pos="567"/>
          <w:tab w:val="left" w:pos="980"/>
          <w:tab w:val="left" w:pos="9781"/>
        </w:tabs>
        <w:spacing w:after="0" w:line="240" w:lineRule="auto"/>
        <w:ind w:left="567" w:firstLine="0"/>
        <w:jc w:val="both"/>
        <w:rPr>
          <w:sz w:val="28"/>
          <w:szCs w:val="28"/>
        </w:rPr>
      </w:pPr>
    </w:p>
    <w:p w:rsidR="00A03156" w:rsidRPr="00057DC7" w:rsidRDefault="00057DC7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bookmarkStart w:id="11" w:name="bookmark10"/>
      <w:r w:rsidRPr="00057DC7">
        <w:rPr>
          <w:sz w:val="28"/>
          <w:szCs w:val="28"/>
        </w:rPr>
        <w:t xml:space="preserve">Государственный комитет по государственной регистрации и кадастру </w:t>
      </w:r>
      <w:r w:rsidR="00A03156">
        <w:rPr>
          <w:sz w:val="28"/>
          <w:szCs w:val="28"/>
        </w:rPr>
        <w:t>Р</w:t>
      </w:r>
      <w:r w:rsidRPr="00057DC7">
        <w:rPr>
          <w:sz w:val="28"/>
          <w:szCs w:val="28"/>
        </w:rPr>
        <w:t>еспублики Крым</w:t>
      </w:r>
      <w:bookmarkEnd w:id="11"/>
    </w:p>
    <w:p w:rsidR="00057DC7" w:rsidRPr="00057DC7" w:rsidRDefault="00A03156" w:rsidP="00A03156">
      <w:pPr>
        <w:pStyle w:val="20"/>
        <w:shd w:val="clear" w:color="auto" w:fill="auto"/>
        <w:tabs>
          <w:tab w:val="left" w:pos="567"/>
          <w:tab w:val="left" w:pos="98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DC7" w:rsidRPr="00057DC7">
        <w:rPr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имущество.</w:t>
      </w:r>
    </w:p>
    <w:p w:rsidR="00057DC7" w:rsidRPr="00057DC7" w:rsidRDefault="00A03156" w:rsidP="00D7688F">
      <w:pPr>
        <w:pStyle w:val="20"/>
        <w:shd w:val="clear" w:color="auto" w:fill="auto"/>
        <w:tabs>
          <w:tab w:val="left" w:pos="567"/>
          <w:tab w:val="left" w:pos="1030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DC7" w:rsidRPr="00057DC7">
        <w:rPr>
          <w:sz w:val="28"/>
          <w:szCs w:val="28"/>
        </w:rPr>
        <w:t>Предоставление сведений, содержащихся в Едином государственном реестре недвижимости.</w:t>
      </w:r>
    </w:p>
    <w:p w:rsidR="00D7688F" w:rsidRDefault="00D7688F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bookmarkStart w:id="12" w:name="bookmark11"/>
    </w:p>
    <w:p w:rsidR="00A03156" w:rsidRPr="00057DC7" w:rsidRDefault="00057DC7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r w:rsidRPr="00057DC7">
        <w:rPr>
          <w:sz w:val="28"/>
          <w:szCs w:val="28"/>
        </w:rPr>
        <w:t>Министерство юстиции Республики Крым</w:t>
      </w:r>
      <w:bookmarkEnd w:id="12"/>
    </w:p>
    <w:p w:rsidR="00057DC7" w:rsidRDefault="00057DC7" w:rsidP="00D7688F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57DC7">
        <w:rPr>
          <w:sz w:val="28"/>
          <w:szCs w:val="28"/>
        </w:rPr>
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гражданского состояния.</w:t>
      </w:r>
    </w:p>
    <w:p w:rsidR="00D7688F" w:rsidRPr="00057DC7" w:rsidRDefault="00D7688F" w:rsidP="00D7688F">
      <w:pPr>
        <w:pStyle w:val="20"/>
        <w:shd w:val="clear" w:color="auto" w:fill="auto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sz w:val="28"/>
          <w:szCs w:val="28"/>
        </w:rPr>
      </w:pPr>
    </w:p>
    <w:p w:rsidR="00F126AB" w:rsidRPr="00057DC7" w:rsidRDefault="00057DC7" w:rsidP="00D7688F">
      <w:pPr>
        <w:pStyle w:val="10"/>
        <w:keepNext/>
        <w:keepLines/>
        <w:shd w:val="clear" w:color="auto" w:fill="auto"/>
        <w:tabs>
          <w:tab w:val="left" w:pos="567"/>
          <w:tab w:val="left" w:pos="9781"/>
        </w:tabs>
        <w:spacing w:before="0" w:after="0" w:line="240" w:lineRule="auto"/>
        <w:jc w:val="center"/>
        <w:rPr>
          <w:sz w:val="28"/>
          <w:szCs w:val="28"/>
        </w:rPr>
      </w:pPr>
      <w:bookmarkStart w:id="13" w:name="bookmark12"/>
      <w:r w:rsidRPr="00057DC7">
        <w:rPr>
          <w:sz w:val="28"/>
          <w:szCs w:val="28"/>
        </w:rPr>
        <w:t>Администрация Раздольненского района Республики Крым</w:t>
      </w:r>
      <w:bookmarkEnd w:id="13"/>
    </w:p>
    <w:p w:rsidR="00057DC7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DC7" w:rsidRPr="00057DC7">
        <w:rPr>
          <w:sz w:val="28"/>
          <w:szCs w:val="28"/>
        </w:rPr>
        <w:t>Предоставление копий муниципальных правовых актов Администрации Раздольненского района Республики Крым.</w:t>
      </w:r>
    </w:p>
    <w:p w:rsidR="00057DC7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DC7" w:rsidRPr="00057DC7">
        <w:rPr>
          <w:sz w:val="28"/>
          <w:szCs w:val="28"/>
        </w:rPr>
        <w:t>Организация использования документов архивного фонда Республики Крым и других архивных фондов и документов, находящихся на хранении в архивном отделе (муниципальный архив) Администрации Раздольненского района.</w:t>
      </w:r>
    </w:p>
    <w:p w:rsidR="00057DC7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DC7" w:rsidRPr="00057DC7">
        <w:rPr>
          <w:sz w:val="28"/>
          <w:szCs w:val="28"/>
        </w:rPr>
        <w:t>Приём заявлений граждан, постановка на учет детей, нуждающихся в предоставлении места в муниципальных образовательных учреждениях, реализующих основную общеобразовательную программу дошкольного образования, выдача путёвок для зачисления в муниципальные образовательные учреждения, реализующие основную общеобразовательную программу дошкольного образования.</w:t>
      </w:r>
    </w:p>
    <w:p w:rsidR="00057DC7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1034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DC7" w:rsidRPr="00057DC7">
        <w:rPr>
          <w:sz w:val="28"/>
          <w:szCs w:val="28"/>
        </w:rPr>
        <w:t>Выдача градостроительного плана земельного участка.</w:t>
      </w:r>
    </w:p>
    <w:p w:rsidR="00057DC7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7DC7" w:rsidRPr="00057DC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Раздольненского района.</w:t>
      </w:r>
    </w:p>
    <w:p w:rsidR="00776DB0" w:rsidRPr="00057DC7" w:rsidRDefault="00F126AB" w:rsidP="00F126AB">
      <w:pPr>
        <w:pStyle w:val="20"/>
        <w:shd w:val="clear" w:color="auto" w:fill="auto"/>
        <w:tabs>
          <w:tab w:val="left" w:pos="567"/>
          <w:tab w:val="left" w:pos="851"/>
          <w:tab w:val="left" w:pos="9781"/>
        </w:tabs>
        <w:spacing w:after="3869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57DC7" w:rsidRPr="00057DC7">
        <w:rPr>
          <w:sz w:val="28"/>
          <w:szCs w:val="28"/>
        </w:rPr>
        <w:t>Регистрация заявлений общественных организаций (объединений) о проведении общественной экологической экспертизы на территории Раздольненского района Республики Крым.</w:t>
      </w:r>
    </w:p>
    <w:sectPr w:rsidR="00776DB0" w:rsidRPr="00057DC7" w:rsidSect="006403AA">
      <w:pgSz w:w="11900" w:h="16840"/>
      <w:pgMar w:top="709" w:right="70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90" w:rsidRDefault="00A04490">
      <w:r>
        <w:separator/>
      </w:r>
    </w:p>
  </w:endnote>
  <w:endnote w:type="continuationSeparator" w:id="0">
    <w:p w:rsidR="00A04490" w:rsidRDefault="00A0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90" w:rsidRDefault="00A04490"/>
  </w:footnote>
  <w:footnote w:type="continuationSeparator" w:id="0">
    <w:p w:rsidR="00A04490" w:rsidRDefault="00A044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4A"/>
    <w:multiLevelType w:val="hybridMultilevel"/>
    <w:tmpl w:val="5DA2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AFF"/>
    <w:multiLevelType w:val="multilevel"/>
    <w:tmpl w:val="F2B24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C49F2"/>
    <w:multiLevelType w:val="multilevel"/>
    <w:tmpl w:val="3E7A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17A12"/>
    <w:multiLevelType w:val="hybridMultilevel"/>
    <w:tmpl w:val="672C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2590"/>
    <w:multiLevelType w:val="hybridMultilevel"/>
    <w:tmpl w:val="6F48B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70CD1"/>
    <w:multiLevelType w:val="multilevel"/>
    <w:tmpl w:val="C23AA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B3C36"/>
    <w:multiLevelType w:val="multilevel"/>
    <w:tmpl w:val="5F8E44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3B535C"/>
    <w:multiLevelType w:val="multilevel"/>
    <w:tmpl w:val="62EE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92509"/>
    <w:multiLevelType w:val="multilevel"/>
    <w:tmpl w:val="6AFA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0"/>
    <w:rsid w:val="0004455C"/>
    <w:rsid w:val="00057DC7"/>
    <w:rsid w:val="001C1339"/>
    <w:rsid w:val="00560045"/>
    <w:rsid w:val="006403AA"/>
    <w:rsid w:val="00776DB0"/>
    <w:rsid w:val="0090092A"/>
    <w:rsid w:val="00A03156"/>
    <w:rsid w:val="00A04490"/>
    <w:rsid w:val="00C229EE"/>
    <w:rsid w:val="00D7688F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pt">
    <w:name w:val="Основной текст (2) + Verdana;9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FranklinGothicHeavy0pt">
    <w:name w:val="Основной текст (3) + Franklin Gothic Heavy;Не курсив;Интервал 0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19"/>
      <w:szCs w:val="19"/>
    </w:rPr>
  </w:style>
  <w:style w:type="table" w:styleId="a6">
    <w:name w:val="Table Grid"/>
    <w:basedOn w:val="a1"/>
    <w:uiPriority w:val="59"/>
    <w:rsid w:val="0005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pt">
    <w:name w:val="Основной текст (2) + Verdana;9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FranklinGothicHeavy0pt">
    <w:name w:val="Основной текст (3) + Franklin Gothic Heavy;Не курсив;Интервал 0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19"/>
      <w:szCs w:val="19"/>
    </w:rPr>
  </w:style>
  <w:style w:type="table" w:styleId="a6">
    <w:name w:val="Table Grid"/>
    <w:basedOn w:val="a1"/>
    <w:uiPriority w:val="59"/>
    <w:rsid w:val="0005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-crime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2017-05-31T07:42:00Z</cp:lastPrinted>
  <dcterms:created xsi:type="dcterms:W3CDTF">2017-05-31T07:27:00Z</dcterms:created>
  <dcterms:modified xsi:type="dcterms:W3CDTF">2017-05-31T07:55:00Z</dcterms:modified>
</cp:coreProperties>
</file>