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9C" w:rsidRDefault="007E349C" w:rsidP="007E349C">
      <w:pPr>
        <w:jc w:val="center"/>
        <w:rPr>
          <w:rFonts w:eastAsia="Calibri"/>
          <w:noProof/>
          <w:sz w:val="28"/>
          <w:szCs w:val="28"/>
        </w:rPr>
      </w:pPr>
    </w:p>
    <w:p w:rsidR="007E349C" w:rsidRPr="00214763" w:rsidRDefault="007E349C" w:rsidP="007E349C">
      <w:pPr>
        <w:jc w:val="center"/>
        <w:rPr>
          <w:rFonts w:eastAsia="Calibri"/>
          <w:sz w:val="28"/>
          <w:szCs w:val="28"/>
        </w:rPr>
      </w:pPr>
      <w:r>
        <w:rPr>
          <w:rFonts w:eastAsia="Calibri"/>
          <w:noProof/>
          <w:sz w:val="28"/>
          <w:szCs w:val="28"/>
        </w:rPr>
        <w:drawing>
          <wp:inline distT="0" distB="0" distL="0" distR="0">
            <wp:extent cx="514350" cy="5524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4350" cy="552450"/>
                    </a:xfrm>
                    <a:prstGeom prst="rect">
                      <a:avLst/>
                    </a:prstGeom>
                    <a:solidFill>
                      <a:srgbClr val="FFFFFF"/>
                    </a:solidFill>
                    <a:ln w="9525">
                      <a:noFill/>
                      <a:miter lim="800000"/>
                      <a:headEnd/>
                      <a:tailEnd/>
                    </a:ln>
                  </pic:spPr>
                </pic:pic>
              </a:graphicData>
            </a:graphic>
          </wp:inline>
        </w:drawing>
      </w:r>
    </w:p>
    <w:p w:rsidR="007E349C" w:rsidRPr="00214763" w:rsidRDefault="007E349C" w:rsidP="007E349C">
      <w:pPr>
        <w:contextualSpacing/>
        <w:jc w:val="center"/>
        <w:rPr>
          <w:rFonts w:eastAsia="Calibri"/>
          <w:b/>
          <w:sz w:val="28"/>
          <w:szCs w:val="28"/>
        </w:rPr>
      </w:pPr>
      <w:r w:rsidRPr="00214763">
        <w:rPr>
          <w:rFonts w:eastAsia="Calibri"/>
          <w:b/>
          <w:sz w:val="28"/>
          <w:szCs w:val="28"/>
        </w:rPr>
        <w:t>РЕСПУБЛИКА КРЫМ</w:t>
      </w:r>
    </w:p>
    <w:p w:rsidR="007E349C" w:rsidRPr="00214763" w:rsidRDefault="007E349C" w:rsidP="007E349C">
      <w:pPr>
        <w:contextualSpacing/>
        <w:jc w:val="center"/>
        <w:rPr>
          <w:rFonts w:eastAsia="Calibri"/>
          <w:b/>
          <w:sz w:val="28"/>
          <w:szCs w:val="28"/>
        </w:rPr>
      </w:pPr>
      <w:r w:rsidRPr="00214763">
        <w:rPr>
          <w:rFonts w:eastAsia="Calibri"/>
          <w:b/>
          <w:sz w:val="28"/>
          <w:szCs w:val="28"/>
        </w:rPr>
        <w:t>РАЗДОЛЬНЕНСКИЙ РАЙОН</w:t>
      </w:r>
    </w:p>
    <w:p w:rsidR="007E349C" w:rsidRPr="00214763" w:rsidRDefault="007E349C" w:rsidP="007E349C">
      <w:pPr>
        <w:contextualSpacing/>
        <w:jc w:val="center"/>
        <w:rPr>
          <w:rFonts w:eastAsia="Calibri"/>
          <w:b/>
          <w:sz w:val="28"/>
          <w:szCs w:val="28"/>
        </w:rPr>
      </w:pPr>
      <w:r>
        <w:rPr>
          <w:rFonts w:eastAsia="Calibri"/>
          <w:b/>
          <w:sz w:val="28"/>
          <w:szCs w:val="28"/>
        </w:rPr>
        <w:t>КОВЫЛЬНОВСКИЙ</w:t>
      </w:r>
      <w:r w:rsidRPr="00214763">
        <w:rPr>
          <w:rFonts w:eastAsia="Calibri"/>
          <w:b/>
          <w:sz w:val="28"/>
          <w:szCs w:val="28"/>
        </w:rPr>
        <w:t xml:space="preserve"> СЕЛЬСКИЙ СОВЕТ</w:t>
      </w:r>
    </w:p>
    <w:p w:rsidR="007E349C" w:rsidRDefault="007E349C" w:rsidP="007E349C">
      <w:pPr>
        <w:contextualSpacing/>
        <w:jc w:val="center"/>
        <w:rPr>
          <w:rFonts w:eastAsia="Calibri"/>
          <w:b/>
          <w:sz w:val="28"/>
          <w:szCs w:val="28"/>
        </w:rPr>
      </w:pPr>
      <w:r>
        <w:rPr>
          <w:rFonts w:eastAsia="Calibri"/>
          <w:b/>
          <w:sz w:val="28"/>
          <w:szCs w:val="28"/>
        </w:rPr>
        <w:t xml:space="preserve">55 </w:t>
      </w:r>
      <w:r w:rsidRPr="00214763">
        <w:rPr>
          <w:rFonts w:eastAsia="Calibri"/>
          <w:b/>
          <w:sz w:val="28"/>
          <w:szCs w:val="28"/>
        </w:rPr>
        <w:t>заседание  1 созыва</w:t>
      </w:r>
    </w:p>
    <w:p w:rsidR="007E349C" w:rsidRPr="00214763" w:rsidRDefault="007E349C" w:rsidP="007E349C">
      <w:pPr>
        <w:contextualSpacing/>
        <w:jc w:val="center"/>
        <w:rPr>
          <w:rFonts w:eastAsia="Calibri"/>
          <w:b/>
          <w:sz w:val="28"/>
          <w:szCs w:val="28"/>
        </w:rPr>
      </w:pPr>
    </w:p>
    <w:p w:rsidR="007E349C" w:rsidRDefault="007E349C" w:rsidP="007E349C">
      <w:pPr>
        <w:jc w:val="center"/>
        <w:rPr>
          <w:rFonts w:eastAsia="Calibri"/>
          <w:b/>
          <w:sz w:val="28"/>
          <w:szCs w:val="28"/>
        </w:rPr>
      </w:pPr>
      <w:r w:rsidRPr="00214763">
        <w:rPr>
          <w:rFonts w:eastAsia="Calibri"/>
          <w:b/>
          <w:sz w:val="28"/>
          <w:szCs w:val="28"/>
        </w:rPr>
        <w:t>РЕШЕНИЕ</w:t>
      </w:r>
    </w:p>
    <w:p w:rsidR="007E349C" w:rsidRPr="00214763" w:rsidRDefault="007E349C" w:rsidP="007E349C">
      <w:pPr>
        <w:jc w:val="center"/>
        <w:rPr>
          <w:rFonts w:eastAsia="Calibri"/>
          <w:b/>
          <w:sz w:val="28"/>
          <w:szCs w:val="28"/>
        </w:rPr>
      </w:pPr>
    </w:p>
    <w:p w:rsidR="007E349C" w:rsidRPr="00B45BE0" w:rsidRDefault="007E349C" w:rsidP="007E349C">
      <w:pPr>
        <w:ind w:firstLine="260"/>
        <w:rPr>
          <w:rFonts w:eastAsia="Arial Unicode MS"/>
          <w:sz w:val="28"/>
          <w:szCs w:val="28"/>
        </w:rPr>
      </w:pPr>
      <w:r>
        <w:rPr>
          <w:rFonts w:eastAsia="Arial Unicode MS"/>
          <w:sz w:val="28"/>
          <w:szCs w:val="28"/>
        </w:rPr>
        <w:t xml:space="preserve">27 апреля 2018 года                     </w:t>
      </w:r>
      <w:r w:rsidRPr="00214763">
        <w:rPr>
          <w:rFonts w:eastAsia="Arial Unicode MS"/>
          <w:sz w:val="28"/>
          <w:szCs w:val="28"/>
        </w:rPr>
        <w:t xml:space="preserve"> с. </w:t>
      </w:r>
      <w:proofErr w:type="gramStart"/>
      <w:r>
        <w:rPr>
          <w:rFonts w:eastAsia="Arial Unicode MS"/>
          <w:sz w:val="28"/>
          <w:szCs w:val="28"/>
        </w:rPr>
        <w:t>Ковыльное</w:t>
      </w:r>
      <w:proofErr w:type="gramEnd"/>
      <w:r w:rsidRPr="00214763">
        <w:rPr>
          <w:rFonts w:eastAsia="Arial Unicode MS"/>
          <w:sz w:val="28"/>
          <w:szCs w:val="28"/>
        </w:rPr>
        <w:t xml:space="preserve">                                  </w:t>
      </w:r>
      <w:r>
        <w:rPr>
          <w:rFonts w:eastAsia="Arial Unicode MS"/>
          <w:sz w:val="28"/>
          <w:szCs w:val="28"/>
        </w:rPr>
        <w:t xml:space="preserve">      </w:t>
      </w:r>
      <w:r w:rsidRPr="00214763">
        <w:rPr>
          <w:rFonts w:eastAsia="Arial Unicode MS"/>
          <w:sz w:val="28"/>
          <w:szCs w:val="28"/>
        </w:rPr>
        <w:t xml:space="preserve"> № </w:t>
      </w:r>
      <w:r w:rsidRPr="00ED776C">
        <w:rPr>
          <w:rFonts w:eastAsia="Arial Unicode MS"/>
          <w:sz w:val="28"/>
          <w:szCs w:val="28"/>
        </w:rPr>
        <w:t>47</w:t>
      </w:r>
      <w:r w:rsidR="000862EC" w:rsidRPr="00ED776C">
        <w:rPr>
          <w:rFonts w:eastAsia="Arial Unicode MS"/>
          <w:sz w:val="28"/>
          <w:szCs w:val="28"/>
        </w:rPr>
        <w:t>4</w:t>
      </w:r>
    </w:p>
    <w:p w:rsidR="007E349C" w:rsidRDefault="007E349C" w:rsidP="007E349C">
      <w:pPr>
        <w:ind w:firstLine="260"/>
        <w:rPr>
          <w:rFonts w:eastAsia="Arial Unicode MS"/>
          <w:sz w:val="28"/>
          <w:szCs w:val="28"/>
        </w:rPr>
      </w:pPr>
    </w:p>
    <w:p w:rsidR="007E349C" w:rsidRPr="00BC7FB5" w:rsidRDefault="007E349C" w:rsidP="007E349C">
      <w:pPr>
        <w:overflowPunct w:val="0"/>
        <w:ind w:right="-143"/>
        <w:jc w:val="both"/>
        <w:rPr>
          <w:b/>
          <w:i/>
          <w:sz w:val="28"/>
          <w:szCs w:val="28"/>
        </w:rPr>
      </w:pPr>
      <w:r w:rsidRPr="00BC7FB5">
        <w:rPr>
          <w:b/>
          <w:i/>
          <w:sz w:val="28"/>
          <w:szCs w:val="28"/>
        </w:rPr>
        <w:t xml:space="preserve">О передаче </w:t>
      </w:r>
      <w:r>
        <w:rPr>
          <w:b/>
          <w:i/>
          <w:sz w:val="28"/>
          <w:szCs w:val="28"/>
        </w:rPr>
        <w:t xml:space="preserve">остатков собственных средств дорожного фонда </w:t>
      </w:r>
      <w:r w:rsidRPr="00BC7FB5">
        <w:rPr>
          <w:b/>
          <w:i/>
          <w:sz w:val="28"/>
          <w:szCs w:val="28"/>
        </w:rPr>
        <w:t xml:space="preserve"> муниципального образования Ковыльновское сельское поселение Раздольненского района Республики Крым </w:t>
      </w:r>
    </w:p>
    <w:p w:rsidR="007E349C" w:rsidRPr="00326065" w:rsidRDefault="007E349C" w:rsidP="007E349C">
      <w:pPr>
        <w:jc w:val="both"/>
        <w:rPr>
          <w:i/>
          <w:sz w:val="28"/>
          <w:szCs w:val="28"/>
        </w:rPr>
      </w:pPr>
    </w:p>
    <w:p w:rsidR="007E349C" w:rsidRDefault="007E349C" w:rsidP="007E349C">
      <w:pPr>
        <w:numPr>
          <w:ilvl w:val="1"/>
          <w:numId w:val="1"/>
        </w:numPr>
        <w:tabs>
          <w:tab w:val="left" w:pos="984"/>
        </w:tabs>
        <w:spacing w:line="237" w:lineRule="auto"/>
        <w:ind w:left="7" w:firstLine="701"/>
        <w:jc w:val="both"/>
        <w:rPr>
          <w:sz w:val="28"/>
          <w:szCs w:val="28"/>
        </w:rPr>
      </w:pPr>
      <w:r>
        <w:rPr>
          <w:sz w:val="28"/>
          <w:szCs w:val="28"/>
        </w:rPr>
        <w:t xml:space="preserve">соответствии с Бюджетным кодексом Российской Федерации, Федеральным законом от 06.10.2003 № 131 «Об общих принципах организации местного самоуправления в Российской Федерации», законами Республики Крым от 21.08.2014 № 54 «Об основах местного самоуправления в Республике Крым», </w:t>
      </w:r>
      <w:proofErr w:type="gramStart"/>
      <w:r>
        <w:rPr>
          <w:sz w:val="28"/>
          <w:szCs w:val="28"/>
        </w:rPr>
        <w:t>от</w:t>
      </w:r>
      <w:proofErr w:type="gramEnd"/>
    </w:p>
    <w:p w:rsidR="007E349C" w:rsidRDefault="007E349C" w:rsidP="007E349C">
      <w:pPr>
        <w:spacing w:line="17" w:lineRule="exact"/>
        <w:jc w:val="both"/>
        <w:rPr>
          <w:sz w:val="28"/>
          <w:szCs w:val="28"/>
        </w:rPr>
      </w:pPr>
    </w:p>
    <w:p w:rsidR="007E349C" w:rsidRPr="00ED776C" w:rsidRDefault="007E349C" w:rsidP="007E349C">
      <w:pPr>
        <w:spacing w:line="238" w:lineRule="auto"/>
        <w:ind w:left="7"/>
        <w:jc w:val="both"/>
        <w:rPr>
          <w:sz w:val="28"/>
          <w:szCs w:val="28"/>
        </w:rPr>
      </w:pPr>
      <w:proofErr w:type="gramStart"/>
      <w:r>
        <w:rPr>
          <w:sz w:val="28"/>
          <w:szCs w:val="28"/>
        </w:rPr>
        <w:t>30.06.2017 № 394-ЗРК/2017 «О внесении изменения в статью 2 Закона Республики Крым от 19.01.2015 № 71-ЗРК/2015 «О закреплении за сельскими советами Республики Крым вопросов местного значения», Уставом муниципального образования Ковыльновское сельское поселение Раздольненского  района Республики Крым, в целях урегулирования вопроса использования остатков собственных средств дорожного фонда муниципального образования Ковыльновское сельское поселение Раздольненского района Республики Крым, неиспользованных по состоянию на 1</w:t>
      </w:r>
      <w:proofErr w:type="gramEnd"/>
      <w:r>
        <w:rPr>
          <w:sz w:val="28"/>
          <w:szCs w:val="28"/>
        </w:rPr>
        <w:t xml:space="preserve"> января 2018 года, и </w:t>
      </w:r>
      <w:r w:rsidRPr="00ED776C">
        <w:rPr>
          <w:sz w:val="28"/>
          <w:szCs w:val="28"/>
        </w:rPr>
        <w:t>в связи с исключением вопросов дорожной деятельности из перечня вопросов местного значения сельских поселений, Ковыльновский сельский совет</w:t>
      </w:r>
    </w:p>
    <w:p w:rsidR="007E349C" w:rsidRDefault="007E349C" w:rsidP="007E349C">
      <w:pPr>
        <w:spacing w:line="17" w:lineRule="exact"/>
        <w:jc w:val="both"/>
        <w:rPr>
          <w:sz w:val="28"/>
          <w:szCs w:val="28"/>
        </w:rPr>
      </w:pPr>
    </w:p>
    <w:p w:rsidR="007E349C" w:rsidRDefault="007E349C" w:rsidP="007E349C">
      <w:pPr>
        <w:ind w:left="7"/>
        <w:jc w:val="both"/>
        <w:rPr>
          <w:sz w:val="28"/>
          <w:szCs w:val="28"/>
        </w:rPr>
      </w:pPr>
      <w:r>
        <w:rPr>
          <w:b/>
          <w:bCs/>
          <w:sz w:val="28"/>
          <w:szCs w:val="28"/>
        </w:rPr>
        <w:t>РЕШИЛ:</w:t>
      </w:r>
    </w:p>
    <w:p w:rsidR="007E349C" w:rsidRDefault="007E349C" w:rsidP="007E349C">
      <w:pPr>
        <w:spacing w:line="8" w:lineRule="exact"/>
        <w:jc w:val="both"/>
        <w:rPr>
          <w:sz w:val="28"/>
          <w:szCs w:val="28"/>
        </w:rPr>
      </w:pPr>
    </w:p>
    <w:p w:rsidR="007E349C" w:rsidRDefault="007E349C" w:rsidP="007E349C">
      <w:pPr>
        <w:spacing w:line="238" w:lineRule="auto"/>
        <w:ind w:left="7"/>
        <w:jc w:val="both"/>
        <w:rPr>
          <w:sz w:val="28"/>
          <w:szCs w:val="28"/>
        </w:rPr>
      </w:pPr>
      <w:r>
        <w:rPr>
          <w:sz w:val="28"/>
          <w:szCs w:val="28"/>
        </w:rPr>
        <w:t>1.Утвердить порядок предоставления иных межбюджетных трансфертов из бюджета муниципального образования Ковыльновское сельское поселение Раздольненского района Республики Крым бюджету муниципального образования Раздольненский  район Республики Крым на увеличение бюджетных ассигнований дорожного фонда муниципального образования Раздольненский район Республики Крым согласно приложению 1.</w:t>
      </w:r>
    </w:p>
    <w:p w:rsidR="007E349C" w:rsidRDefault="007E349C" w:rsidP="007E349C">
      <w:pPr>
        <w:spacing w:line="14" w:lineRule="exact"/>
        <w:jc w:val="both"/>
        <w:rPr>
          <w:sz w:val="28"/>
          <w:szCs w:val="28"/>
        </w:rPr>
      </w:pPr>
    </w:p>
    <w:p w:rsidR="007E349C" w:rsidRDefault="007E349C" w:rsidP="007E349C">
      <w:pPr>
        <w:spacing w:line="234" w:lineRule="auto"/>
        <w:ind w:left="7"/>
        <w:jc w:val="both"/>
        <w:rPr>
          <w:sz w:val="28"/>
          <w:szCs w:val="28"/>
        </w:rPr>
      </w:pPr>
      <w:r>
        <w:rPr>
          <w:sz w:val="28"/>
          <w:szCs w:val="28"/>
        </w:rPr>
        <w:t>2.Утвердить форму Соглашения о предоставлении иных межбюджетных трансфертов из бюджета  муниципального образования Ковыльновское сельское поселение Раздольненского района Республики Крым бюджету муниципального образования Раздольненский район Республики Крым на увеличение бюджетных ассигнований дорожного фонда муниципального образования Раздольненский район Республики Крым согласно приложению 2.</w:t>
      </w:r>
    </w:p>
    <w:p w:rsidR="007E349C" w:rsidRDefault="007E349C" w:rsidP="007E349C">
      <w:pPr>
        <w:spacing w:line="15" w:lineRule="exact"/>
        <w:jc w:val="both"/>
        <w:rPr>
          <w:sz w:val="24"/>
          <w:szCs w:val="24"/>
        </w:rPr>
      </w:pPr>
    </w:p>
    <w:p w:rsidR="007E349C" w:rsidRDefault="007E349C" w:rsidP="007E349C">
      <w:pPr>
        <w:spacing w:line="238" w:lineRule="auto"/>
        <w:ind w:left="7"/>
        <w:jc w:val="both"/>
      </w:pPr>
      <w:proofErr w:type="gramStart"/>
      <w:r>
        <w:rPr>
          <w:sz w:val="28"/>
          <w:szCs w:val="28"/>
        </w:rPr>
        <w:lastRenderedPageBreak/>
        <w:t xml:space="preserve">Передать остатки собственных средств дорожного фонда муниципального образования Ковыльновское сельское поселение Раздольненского района Республики Крым, неиспользованные по состоянию на 01.01.2018 года, в сумме </w:t>
      </w:r>
      <w:r w:rsidR="003B2781">
        <w:rPr>
          <w:color w:val="FF0000"/>
          <w:sz w:val="28"/>
          <w:szCs w:val="28"/>
        </w:rPr>
        <w:t xml:space="preserve"> </w:t>
      </w:r>
      <w:r w:rsidR="003B2781" w:rsidRPr="00ED776C">
        <w:rPr>
          <w:sz w:val="28"/>
          <w:szCs w:val="28"/>
        </w:rPr>
        <w:t>7600,75</w:t>
      </w:r>
      <w:r w:rsidRPr="00ED776C">
        <w:rPr>
          <w:sz w:val="28"/>
          <w:szCs w:val="28"/>
        </w:rPr>
        <w:t xml:space="preserve"> рублей</w:t>
      </w:r>
      <w:r>
        <w:rPr>
          <w:sz w:val="28"/>
          <w:szCs w:val="28"/>
        </w:rPr>
        <w:t xml:space="preserve"> в виде иных межбюджетных трансфертов в бюджет муниципального образования Раздольненский район в срок до 21 мая 2018 года на увеличение бюджетных</w:t>
      </w:r>
      <w:r w:rsidRPr="00FF0274">
        <w:rPr>
          <w:sz w:val="28"/>
          <w:szCs w:val="28"/>
        </w:rPr>
        <w:t xml:space="preserve"> </w:t>
      </w:r>
      <w:r>
        <w:rPr>
          <w:sz w:val="28"/>
          <w:szCs w:val="28"/>
        </w:rPr>
        <w:t>ассигнований дорожного фонда муниципального образования Раздольненский район Республики Крым для финансового обеспечения дорожной деятельности</w:t>
      </w:r>
      <w:proofErr w:type="gramEnd"/>
      <w:r>
        <w:rPr>
          <w:sz w:val="28"/>
          <w:szCs w:val="28"/>
        </w:rPr>
        <w:t xml:space="preserve"> в отношении автомобильных дорог местного значения в границах населенных пунктов муниципального образования Ковыльновское сельское поселение Раздольненского района Республики Крым.</w:t>
      </w:r>
    </w:p>
    <w:p w:rsidR="007E349C" w:rsidRDefault="007E349C" w:rsidP="007E349C">
      <w:pPr>
        <w:spacing w:line="1" w:lineRule="exact"/>
        <w:jc w:val="both"/>
      </w:pPr>
    </w:p>
    <w:p w:rsidR="007E349C" w:rsidRDefault="007E349C" w:rsidP="007E349C">
      <w:pPr>
        <w:tabs>
          <w:tab w:val="left" w:pos="507"/>
        </w:tabs>
        <w:jc w:val="both"/>
        <w:rPr>
          <w:sz w:val="28"/>
          <w:szCs w:val="28"/>
        </w:rPr>
      </w:pPr>
      <w:r>
        <w:rPr>
          <w:sz w:val="28"/>
          <w:szCs w:val="28"/>
        </w:rPr>
        <w:t>3.Председателю   Ковыльновского   сельского   совета   –   главе   Администрации</w:t>
      </w:r>
    </w:p>
    <w:p w:rsidR="007E349C" w:rsidRDefault="007E349C" w:rsidP="007E349C">
      <w:pPr>
        <w:spacing w:line="13" w:lineRule="exact"/>
        <w:jc w:val="both"/>
        <w:rPr>
          <w:sz w:val="28"/>
          <w:szCs w:val="28"/>
        </w:rPr>
      </w:pPr>
    </w:p>
    <w:p w:rsidR="007E349C" w:rsidRDefault="007E349C" w:rsidP="007E349C">
      <w:pPr>
        <w:spacing w:line="238" w:lineRule="auto"/>
        <w:ind w:left="7"/>
        <w:jc w:val="both"/>
        <w:rPr>
          <w:sz w:val="28"/>
          <w:szCs w:val="28"/>
        </w:rPr>
      </w:pPr>
      <w:proofErr w:type="gramStart"/>
      <w:r>
        <w:rPr>
          <w:sz w:val="28"/>
          <w:szCs w:val="28"/>
        </w:rPr>
        <w:t>Ковыльновского сельского поселения заключить с Администрацией Раздольненского района Республики Крым Соглашение о перечислении остатков собственных средств дорожного фонда  муниципального  образования Ковыльновское</w:t>
      </w:r>
      <w:r w:rsidRPr="00FF0274">
        <w:rPr>
          <w:sz w:val="28"/>
          <w:szCs w:val="28"/>
        </w:rPr>
        <w:t xml:space="preserve"> </w:t>
      </w:r>
      <w:r>
        <w:rPr>
          <w:sz w:val="28"/>
          <w:szCs w:val="28"/>
        </w:rPr>
        <w:t>сельское поселение муниципального района Республики Крым, неиспользованных по состоянию на 01.01.2018 года, на увеличение бюджетных ассигнований дорожного фонда муниципального образования Раздольненский  район Республики Крым для финансового обеспечения дорожной деятельности в отношении автомобильных дорог местного значения в границах населенных пунктов</w:t>
      </w:r>
      <w:proofErr w:type="gramEnd"/>
      <w:r>
        <w:rPr>
          <w:sz w:val="28"/>
          <w:szCs w:val="28"/>
        </w:rPr>
        <w:t xml:space="preserve"> муниципального образования Ковыльновское сельское поселение Раздольненского района Республики Крым по форме приложения (прилагается).</w:t>
      </w:r>
    </w:p>
    <w:p w:rsidR="007E349C" w:rsidRDefault="007E349C" w:rsidP="007E349C">
      <w:pPr>
        <w:spacing w:line="13" w:lineRule="exact"/>
        <w:jc w:val="both"/>
        <w:rPr>
          <w:sz w:val="28"/>
          <w:szCs w:val="28"/>
        </w:rPr>
      </w:pPr>
    </w:p>
    <w:p w:rsidR="007E349C" w:rsidRDefault="007E349C" w:rsidP="007E349C">
      <w:pPr>
        <w:spacing w:line="19" w:lineRule="exact"/>
        <w:rPr>
          <w:sz w:val="28"/>
          <w:szCs w:val="28"/>
        </w:rPr>
      </w:pPr>
    </w:p>
    <w:p w:rsidR="007E349C" w:rsidRPr="00ED776C" w:rsidRDefault="007E349C" w:rsidP="007E349C">
      <w:pPr>
        <w:jc w:val="both"/>
        <w:rPr>
          <w:kern w:val="1"/>
          <w:sz w:val="28"/>
          <w:szCs w:val="28"/>
          <w:lang w:eastAsia="ar-SA"/>
        </w:rPr>
      </w:pPr>
      <w:proofErr w:type="gramStart"/>
      <w:r w:rsidRPr="00ED776C">
        <w:rPr>
          <w:sz w:val="28"/>
          <w:szCs w:val="28"/>
        </w:rPr>
        <w:t>4.</w:t>
      </w:r>
      <w:r w:rsidRPr="00B45BE0">
        <w:rPr>
          <w:sz w:val="28"/>
          <w:szCs w:val="28"/>
        </w:rPr>
        <w:t>Решение вступает в силу со дня его опубликования и подлежит размещению на портале Правительства Республики Крым, на официальной странице муниципального образования Раздольненский муниципальный район</w:t>
      </w:r>
      <w:proofErr w:type="gramEnd"/>
      <w:r w:rsidRPr="00B45BE0">
        <w:rPr>
          <w:sz w:val="28"/>
          <w:szCs w:val="28"/>
        </w:rPr>
        <w:t xml:space="preserve"> </w:t>
      </w:r>
      <w:r w:rsidR="002A4759">
        <w:rPr>
          <w:sz w:val="28"/>
          <w:szCs w:val="28"/>
        </w:rPr>
        <w:t>(</w:t>
      </w:r>
      <w:hyperlink r:id="rId6" w:tgtFrame="_blank" w:history="1">
        <w:r w:rsidRPr="002A4759">
          <w:rPr>
            <w:rStyle w:val="a3"/>
            <w:color w:val="auto"/>
            <w:sz w:val="28"/>
            <w:szCs w:val="28"/>
            <w:u w:val="none"/>
          </w:rPr>
          <w:t>razdolnoe-rk</w:t>
        </w:r>
        <w:r w:rsidRPr="002A4759">
          <w:rPr>
            <w:rStyle w:val="a3"/>
            <w:color w:val="auto"/>
            <w:u w:val="none"/>
          </w:rPr>
          <w:t>.</w:t>
        </w:r>
        <w:r w:rsidRPr="002A4759">
          <w:rPr>
            <w:rStyle w:val="a3"/>
            <w:color w:val="auto"/>
            <w:sz w:val="28"/>
            <w:szCs w:val="28"/>
            <w:u w:val="none"/>
          </w:rPr>
          <w:t>ru</w:t>
        </w:r>
      </w:hyperlink>
      <w:r w:rsidR="002A4759">
        <w:t>)</w:t>
      </w:r>
      <w:r w:rsidRPr="002A4759">
        <w:rPr>
          <w:rStyle w:val="key-valueitem-value"/>
          <w:sz w:val="28"/>
          <w:szCs w:val="28"/>
        </w:rPr>
        <w:t xml:space="preserve"> </w:t>
      </w:r>
      <w:r w:rsidRPr="00B45BE0">
        <w:rPr>
          <w:sz w:val="28"/>
          <w:szCs w:val="28"/>
        </w:rPr>
        <w:t xml:space="preserve">в разделе - Муниципальные образования района, подраздел Ковыльновское  сельское поселение </w:t>
      </w:r>
      <w:r w:rsidRPr="00ED776C">
        <w:rPr>
          <w:sz w:val="28"/>
          <w:szCs w:val="28"/>
        </w:rPr>
        <w:t xml:space="preserve">и </w:t>
      </w:r>
      <w:r w:rsidRPr="00ED776C">
        <w:rPr>
          <w:bCs/>
          <w:sz w:val="28"/>
          <w:szCs w:val="28"/>
        </w:rPr>
        <w:t xml:space="preserve">на официальном сайте Администрации Ковыльновского сельского  поселения  </w:t>
      </w:r>
      <w:r w:rsidRPr="00ED776C">
        <w:rPr>
          <w:bCs/>
          <w:sz w:val="28"/>
          <w:szCs w:val="28"/>
          <w:lang w:val="uk-UA"/>
        </w:rPr>
        <w:t xml:space="preserve">в сети </w:t>
      </w:r>
      <w:proofErr w:type="spellStart"/>
      <w:r w:rsidRPr="00ED776C">
        <w:rPr>
          <w:bCs/>
          <w:sz w:val="28"/>
          <w:szCs w:val="28"/>
          <w:lang w:val="uk-UA"/>
        </w:rPr>
        <w:t>Интернет</w:t>
      </w:r>
      <w:proofErr w:type="spellEnd"/>
      <w:r w:rsidRPr="00ED776C">
        <w:rPr>
          <w:bCs/>
          <w:sz w:val="28"/>
          <w:szCs w:val="28"/>
          <w:lang w:val="uk-UA"/>
        </w:rPr>
        <w:t xml:space="preserve"> </w:t>
      </w:r>
      <w:r w:rsidRPr="00ED776C">
        <w:rPr>
          <w:bCs/>
          <w:sz w:val="28"/>
          <w:szCs w:val="28"/>
        </w:rPr>
        <w:t>(</w:t>
      </w:r>
      <w:hyperlink r:id="rId7" w:history="1">
        <w:r w:rsidRPr="00ED776C">
          <w:rPr>
            <w:bCs/>
            <w:sz w:val="28"/>
          </w:rPr>
          <w:t>http://</w:t>
        </w:r>
        <w:proofErr w:type="spellStart"/>
        <w:r w:rsidRPr="00ED776C">
          <w:rPr>
            <w:bCs/>
            <w:sz w:val="28"/>
            <w:lang w:val="en-US"/>
          </w:rPr>
          <w:t>kovilnovskoe</w:t>
        </w:r>
        <w:proofErr w:type="spellEnd"/>
        <w:r w:rsidRPr="00ED776C">
          <w:rPr>
            <w:bCs/>
            <w:sz w:val="28"/>
          </w:rPr>
          <w:t>-</w:t>
        </w:r>
        <w:r w:rsidRPr="00ED776C">
          <w:rPr>
            <w:bCs/>
            <w:sz w:val="28"/>
            <w:lang w:val="en-US"/>
          </w:rPr>
          <w:t>sp</w:t>
        </w:r>
        <w:r w:rsidRPr="00ED776C">
          <w:rPr>
            <w:bCs/>
            <w:sz w:val="28"/>
          </w:rPr>
          <w:t>.</w:t>
        </w:r>
        <w:proofErr w:type="spellStart"/>
        <w:r w:rsidRPr="00ED776C">
          <w:rPr>
            <w:bCs/>
            <w:sz w:val="28"/>
          </w:rPr>
          <w:t>ru</w:t>
        </w:r>
        <w:proofErr w:type="spellEnd"/>
        <w:r w:rsidRPr="00ED776C">
          <w:rPr>
            <w:bCs/>
            <w:sz w:val="28"/>
          </w:rPr>
          <w:t>/</w:t>
        </w:r>
      </w:hyperlink>
      <w:r w:rsidRPr="00ED776C">
        <w:rPr>
          <w:bCs/>
          <w:sz w:val="28"/>
          <w:szCs w:val="28"/>
        </w:rPr>
        <w:t>)</w:t>
      </w:r>
      <w:r w:rsidRPr="00ED776C">
        <w:rPr>
          <w:kern w:val="1"/>
          <w:sz w:val="28"/>
          <w:szCs w:val="28"/>
          <w:lang w:eastAsia="ar-SA"/>
        </w:rPr>
        <w:t>.</w:t>
      </w:r>
    </w:p>
    <w:p w:rsidR="007E349C" w:rsidRDefault="007E349C" w:rsidP="007E349C">
      <w:pPr>
        <w:spacing w:line="13" w:lineRule="exact"/>
        <w:rPr>
          <w:sz w:val="28"/>
          <w:szCs w:val="28"/>
        </w:rPr>
      </w:pPr>
    </w:p>
    <w:p w:rsidR="007E349C" w:rsidRPr="00B45BE0" w:rsidRDefault="00ED776C" w:rsidP="007E349C">
      <w:pPr>
        <w:spacing w:line="236" w:lineRule="auto"/>
        <w:ind w:left="7"/>
        <w:jc w:val="both"/>
        <w:rPr>
          <w:sz w:val="28"/>
          <w:szCs w:val="28"/>
        </w:rPr>
      </w:pPr>
      <w:r>
        <w:rPr>
          <w:sz w:val="28"/>
          <w:szCs w:val="28"/>
        </w:rPr>
        <w:t>5</w:t>
      </w:r>
      <w:r w:rsidR="007E349C">
        <w:rPr>
          <w:sz w:val="28"/>
          <w:szCs w:val="28"/>
        </w:rPr>
        <w:t xml:space="preserve">. </w:t>
      </w:r>
      <w:proofErr w:type="gramStart"/>
      <w:r w:rsidR="007E349C">
        <w:rPr>
          <w:sz w:val="28"/>
          <w:szCs w:val="28"/>
        </w:rPr>
        <w:t>Контроль за</w:t>
      </w:r>
      <w:proofErr w:type="gramEnd"/>
      <w:r w:rsidR="007E349C">
        <w:rPr>
          <w:sz w:val="28"/>
          <w:szCs w:val="28"/>
        </w:rPr>
        <w:t xml:space="preserve"> исполнением решения возложить на постоянную </w:t>
      </w:r>
      <w:r w:rsidR="007E349C" w:rsidRPr="00B45BE0">
        <w:rPr>
          <w:sz w:val="28"/>
          <w:szCs w:val="28"/>
        </w:rPr>
        <w:t>комиссию по сельскому хозяйству, охране окружающей среды, промышленности, транспорту, связи и жилищно-коммунальному хозяйству.</w:t>
      </w:r>
    </w:p>
    <w:p w:rsidR="007E349C" w:rsidRDefault="007E349C" w:rsidP="007E349C">
      <w:pPr>
        <w:sectPr w:rsidR="007E349C" w:rsidSect="007E349C">
          <w:type w:val="continuous"/>
          <w:pgSz w:w="11900" w:h="16838"/>
          <w:pgMar w:top="1138" w:right="566" w:bottom="1440" w:left="1133" w:header="0" w:footer="0" w:gutter="0"/>
          <w:cols w:space="720" w:equalWidth="0">
            <w:col w:w="10207"/>
          </w:cols>
        </w:sectPr>
      </w:pPr>
    </w:p>
    <w:p w:rsidR="007E349C" w:rsidRDefault="007E349C" w:rsidP="007E349C">
      <w:pPr>
        <w:spacing w:line="323" w:lineRule="exact"/>
      </w:pPr>
    </w:p>
    <w:p w:rsidR="007E349C" w:rsidRDefault="007E349C" w:rsidP="007E349C">
      <w:pPr>
        <w:ind w:left="7"/>
        <w:rPr>
          <w:sz w:val="28"/>
          <w:szCs w:val="28"/>
        </w:rPr>
      </w:pPr>
    </w:p>
    <w:p w:rsidR="007E349C" w:rsidRPr="00FD4D65" w:rsidRDefault="007E349C" w:rsidP="007E349C">
      <w:pPr>
        <w:jc w:val="both"/>
        <w:rPr>
          <w:sz w:val="28"/>
          <w:szCs w:val="28"/>
        </w:rPr>
      </w:pPr>
      <w:r w:rsidRPr="00FD4D65">
        <w:rPr>
          <w:sz w:val="28"/>
          <w:szCs w:val="28"/>
        </w:rPr>
        <w:t xml:space="preserve">Председатель Ковыльновского </w:t>
      </w:r>
    </w:p>
    <w:p w:rsidR="007E349C" w:rsidRPr="00FD4D65" w:rsidRDefault="007E349C" w:rsidP="007E349C">
      <w:pPr>
        <w:ind w:right="-695"/>
        <w:jc w:val="both"/>
        <w:rPr>
          <w:sz w:val="28"/>
          <w:szCs w:val="28"/>
        </w:rPr>
      </w:pPr>
      <w:r>
        <w:rPr>
          <w:sz w:val="28"/>
          <w:szCs w:val="28"/>
        </w:rPr>
        <w:t>сельского совета</w:t>
      </w:r>
      <w:r>
        <w:rPr>
          <w:sz w:val="28"/>
          <w:szCs w:val="28"/>
        </w:rPr>
        <w:tab/>
      </w:r>
      <w:r>
        <w:rPr>
          <w:sz w:val="28"/>
          <w:szCs w:val="28"/>
        </w:rPr>
        <w:tab/>
      </w:r>
      <w:r w:rsidRPr="00FD4D65">
        <w:rPr>
          <w:sz w:val="28"/>
          <w:szCs w:val="28"/>
        </w:rPr>
        <w:t xml:space="preserve">                 </w:t>
      </w:r>
      <w:r>
        <w:rPr>
          <w:sz w:val="28"/>
          <w:szCs w:val="28"/>
        </w:rPr>
        <w:t xml:space="preserve">      </w:t>
      </w:r>
      <w:r w:rsidRPr="00FD4D65">
        <w:rPr>
          <w:sz w:val="28"/>
          <w:szCs w:val="28"/>
        </w:rPr>
        <w:t xml:space="preserve">        </w:t>
      </w:r>
      <w:r>
        <w:rPr>
          <w:sz w:val="28"/>
          <w:szCs w:val="28"/>
        </w:rPr>
        <w:t xml:space="preserve">                         </w:t>
      </w:r>
      <w:r w:rsidRPr="00FD4D65">
        <w:rPr>
          <w:sz w:val="28"/>
          <w:szCs w:val="28"/>
        </w:rPr>
        <w:t xml:space="preserve">Ю.Н. </w:t>
      </w:r>
      <w:proofErr w:type="spellStart"/>
      <w:r w:rsidRPr="00FD4D65">
        <w:rPr>
          <w:sz w:val="28"/>
          <w:szCs w:val="28"/>
        </w:rPr>
        <w:t>Михайленко</w:t>
      </w:r>
      <w:proofErr w:type="spellEnd"/>
    </w:p>
    <w:p w:rsidR="00601B84" w:rsidRDefault="00601B84" w:rsidP="007E349C">
      <w:pPr>
        <w:spacing w:line="20" w:lineRule="exact"/>
        <w:sectPr w:rsidR="00601B84" w:rsidSect="00134D4D">
          <w:type w:val="continuous"/>
          <w:pgSz w:w="11900" w:h="16838"/>
          <w:pgMar w:top="1138" w:right="566" w:bottom="1440" w:left="1133" w:header="0" w:footer="0" w:gutter="0"/>
          <w:cols w:num="2" w:space="720" w:equalWidth="0">
            <w:col w:w="9355" w:space="2"/>
            <w:col w:w="850"/>
          </w:cols>
        </w:sectPr>
      </w:pPr>
    </w:p>
    <w:p w:rsidR="00601B84" w:rsidRDefault="00601B84">
      <w:pPr>
        <w:spacing w:line="7" w:lineRule="exact"/>
        <w:rPr>
          <w:sz w:val="20"/>
          <w:szCs w:val="20"/>
        </w:rPr>
      </w:pPr>
    </w:p>
    <w:p w:rsidR="00601B84" w:rsidRDefault="00816900">
      <w:pPr>
        <w:ind w:left="6067"/>
        <w:rPr>
          <w:sz w:val="20"/>
          <w:szCs w:val="20"/>
        </w:rPr>
      </w:pPr>
      <w:r>
        <w:rPr>
          <w:rFonts w:eastAsia="Times New Roman"/>
          <w:sz w:val="24"/>
          <w:szCs w:val="24"/>
        </w:rPr>
        <w:t>Приложение 1</w:t>
      </w:r>
    </w:p>
    <w:p w:rsidR="00601B84" w:rsidRDefault="00816900">
      <w:pPr>
        <w:tabs>
          <w:tab w:val="left" w:pos="6327"/>
          <w:tab w:val="left" w:pos="7447"/>
          <w:tab w:val="left" w:pos="8607"/>
        </w:tabs>
        <w:ind w:left="6067"/>
        <w:rPr>
          <w:sz w:val="20"/>
          <w:szCs w:val="20"/>
        </w:rPr>
      </w:pPr>
      <w:r>
        <w:rPr>
          <w:rFonts w:eastAsia="Times New Roman"/>
          <w:sz w:val="24"/>
          <w:szCs w:val="24"/>
        </w:rPr>
        <w:t>к</w:t>
      </w:r>
      <w:r>
        <w:rPr>
          <w:rFonts w:eastAsia="Times New Roman"/>
          <w:sz w:val="24"/>
          <w:szCs w:val="24"/>
        </w:rPr>
        <w:tab/>
        <w:t>решению</w:t>
      </w:r>
      <w:r>
        <w:rPr>
          <w:rFonts w:eastAsia="Times New Roman"/>
          <w:sz w:val="24"/>
          <w:szCs w:val="24"/>
        </w:rPr>
        <w:tab/>
      </w:r>
      <w:r w:rsidR="006504BE">
        <w:rPr>
          <w:rFonts w:eastAsia="Times New Roman"/>
          <w:sz w:val="24"/>
          <w:szCs w:val="24"/>
        </w:rPr>
        <w:t>Ковыльновского</w:t>
      </w:r>
    </w:p>
    <w:p w:rsidR="00601B84" w:rsidRDefault="00816900">
      <w:pPr>
        <w:ind w:left="6067"/>
        <w:rPr>
          <w:sz w:val="20"/>
          <w:szCs w:val="20"/>
        </w:rPr>
      </w:pPr>
      <w:r>
        <w:rPr>
          <w:rFonts w:eastAsia="Times New Roman"/>
          <w:sz w:val="24"/>
          <w:szCs w:val="24"/>
        </w:rPr>
        <w:t xml:space="preserve">сельского совета </w:t>
      </w:r>
      <w:r w:rsidR="00C9236F">
        <w:rPr>
          <w:rFonts w:eastAsia="Times New Roman"/>
          <w:sz w:val="24"/>
          <w:szCs w:val="24"/>
        </w:rPr>
        <w:t>Раздольненского</w:t>
      </w:r>
    </w:p>
    <w:p w:rsidR="00E92B23" w:rsidRDefault="00816900">
      <w:pPr>
        <w:tabs>
          <w:tab w:val="left" w:pos="9367"/>
        </w:tabs>
        <w:ind w:left="6067"/>
        <w:rPr>
          <w:rFonts w:eastAsia="Times New Roman"/>
          <w:sz w:val="24"/>
          <w:szCs w:val="24"/>
        </w:rPr>
      </w:pPr>
      <w:r>
        <w:rPr>
          <w:rFonts w:eastAsia="Times New Roman"/>
          <w:sz w:val="24"/>
          <w:szCs w:val="24"/>
        </w:rPr>
        <w:t xml:space="preserve">района Республики Крым </w:t>
      </w:r>
    </w:p>
    <w:p w:rsidR="00601B84" w:rsidRPr="00ED776C" w:rsidRDefault="00816900" w:rsidP="00E92B23">
      <w:pPr>
        <w:tabs>
          <w:tab w:val="left" w:pos="9367"/>
        </w:tabs>
        <w:ind w:left="6067"/>
        <w:rPr>
          <w:sz w:val="20"/>
          <w:szCs w:val="20"/>
        </w:rPr>
      </w:pPr>
      <w:r>
        <w:rPr>
          <w:rFonts w:eastAsia="Times New Roman"/>
          <w:sz w:val="24"/>
          <w:szCs w:val="24"/>
        </w:rPr>
        <w:t>от</w:t>
      </w:r>
      <w:r w:rsidR="005D57BF">
        <w:rPr>
          <w:rFonts w:eastAsia="Times New Roman"/>
          <w:sz w:val="24"/>
          <w:szCs w:val="24"/>
        </w:rPr>
        <w:t xml:space="preserve"> 27</w:t>
      </w:r>
      <w:r w:rsidR="00ED776C">
        <w:rPr>
          <w:rFonts w:eastAsia="Times New Roman"/>
          <w:sz w:val="24"/>
          <w:szCs w:val="24"/>
        </w:rPr>
        <w:t>.04.</w:t>
      </w:r>
      <w:r w:rsidR="006504BE">
        <w:rPr>
          <w:rFonts w:eastAsia="Times New Roman"/>
          <w:sz w:val="23"/>
          <w:szCs w:val="23"/>
        </w:rPr>
        <w:t xml:space="preserve"> </w:t>
      </w:r>
      <w:r>
        <w:rPr>
          <w:rFonts w:eastAsia="Times New Roman"/>
          <w:sz w:val="24"/>
          <w:szCs w:val="24"/>
        </w:rPr>
        <w:t>2018</w:t>
      </w:r>
      <w:r w:rsidR="00E92B23">
        <w:rPr>
          <w:rFonts w:eastAsia="Times New Roman"/>
          <w:sz w:val="24"/>
          <w:szCs w:val="24"/>
        </w:rPr>
        <w:t xml:space="preserve">г. </w:t>
      </w:r>
      <w:r>
        <w:rPr>
          <w:rFonts w:eastAsia="Times New Roman"/>
          <w:sz w:val="24"/>
          <w:szCs w:val="24"/>
        </w:rPr>
        <w:t xml:space="preserve"> №</w:t>
      </w:r>
      <w:r w:rsidR="007E349C">
        <w:rPr>
          <w:rFonts w:eastAsia="Times New Roman"/>
          <w:sz w:val="24"/>
          <w:szCs w:val="24"/>
        </w:rPr>
        <w:t xml:space="preserve"> </w:t>
      </w:r>
      <w:r w:rsidR="007E349C" w:rsidRPr="00ED776C">
        <w:rPr>
          <w:rFonts w:eastAsia="Times New Roman"/>
          <w:sz w:val="24"/>
          <w:szCs w:val="24"/>
        </w:rPr>
        <w:t>47</w:t>
      </w:r>
      <w:r w:rsidR="00ED776C" w:rsidRPr="00ED776C">
        <w:rPr>
          <w:rFonts w:eastAsia="Times New Roman"/>
          <w:sz w:val="24"/>
          <w:szCs w:val="24"/>
        </w:rPr>
        <w:t>4</w:t>
      </w:r>
    </w:p>
    <w:p w:rsidR="00601B84" w:rsidRDefault="00601B84">
      <w:pPr>
        <w:spacing w:line="281" w:lineRule="exact"/>
        <w:rPr>
          <w:sz w:val="20"/>
          <w:szCs w:val="20"/>
        </w:rPr>
      </w:pPr>
    </w:p>
    <w:p w:rsidR="00601B84" w:rsidRDefault="00816900">
      <w:pPr>
        <w:ind w:right="-6"/>
        <w:jc w:val="center"/>
        <w:rPr>
          <w:sz w:val="20"/>
          <w:szCs w:val="20"/>
        </w:rPr>
      </w:pPr>
      <w:r>
        <w:rPr>
          <w:rFonts w:eastAsia="Times New Roman"/>
          <w:b/>
          <w:bCs/>
          <w:sz w:val="24"/>
          <w:szCs w:val="24"/>
        </w:rPr>
        <w:t>ПОРЯДОК</w:t>
      </w:r>
    </w:p>
    <w:p w:rsidR="00601B84" w:rsidRDefault="00601B84">
      <w:pPr>
        <w:spacing w:line="12" w:lineRule="exact"/>
        <w:rPr>
          <w:sz w:val="20"/>
          <w:szCs w:val="20"/>
        </w:rPr>
      </w:pPr>
    </w:p>
    <w:p w:rsidR="00601B84" w:rsidRDefault="00816900">
      <w:pPr>
        <w:spacing w:line="238" w:lineRule="auto"/>
        <w:ind w:right="13"/>
        <w:jc w:val="center"/>
        <w:rPr>
          <w:sz w:val="20"/>
          <w:szCs w:val="20"/>
        </w:rPr>
      </w:pPr>
      <w:r>
        <w:rPr>
          <w:rFonts w:eastAsia="Times New Roman"/>
          <w:b/>
          <w:bCs/>
          <w:sz w:val="24"/>
          <w:szCs w:val="24"/>
        </w:rPr>
        <w:t xml:space="preserve">ПРЕДОСТАВЛЕНИЯ ИНЫХ МЕЖБЮДЖЕТНЫХ ТРАНСФЕРТОВ ИЗ БЮДЖЕТА </w:t>
      </w:r>
      <w:r w:rsidR="00960E14">
        <w:rPr>
          <w:rFonts w:eastAsia="Times New Roman"/>
          <w:b/>
          <w:bCs/>
          <w:sz w:val="24"/>
          <w:szCs w:val="24"/>
        </w:rPr>
        <w:t xml:space="preserve">МУНИЦИПАЛЬНОГО ОБРАЗОВАНИЯ </w:t>
      </w:r>
      <w:r w:rsidR="006504BE">
        <w:rPr>
          <w:rFonts w:eastAsia="Times New Roman"/>
          <w:b/>
          <w:bCs/>
          <w:sz w:val="24"/>
          <w:szCs w:val="24"/>
        </w:rPr>
        <w:t>КОВЫЛЬНОВСКОЕ</w:t>
      </w:r>
      <w:r>
        <w:rPr>
          <w:rFonts w:eastAsia="Times New Roman"/>
          <w:b/>
          <w:bCs/>
          <w:sz w:val="24"/>
          <w:szCs w:val="24"/>
        </w:rPr>
        <w:t>СЕЛЬСКО</w:t>
      </w:r>
      <w:r w:rsidR="00960E14">
        <w:rPr>
          <w:rFonts w:eastAsia="Times New Roman"/>
          <w:b/>
          <w:bCs/>
          <w:sz w:val="24"/>
          <w:szCs w:val="24"/>
        </w:rPr>
        <w:t xml:space="preserve">Е </w:t>
      </w:r>
      <w:r>
        <w:rPr>
          <w:rFonts w:eastAsia="Times New Roman"/>
          <w:b/>
          <w:bCs/>
          <w:sz w:val="24"/>
          <w:szCs w:val="24"/>
        </w:rPr>
        <w:t>ПОСЕЛЕНИ</w:t>
      </w:r>
      <w:r w:rsidR="00960E14">
        <w:rPr>
          <w:rFonts w:eastAsia="Times New Roman"/>
          <w:b/>
          <w:bCs/>
          <w:sz w:val="24"/>
          <w:szCs w:val="24"/>
        </w:rPr>
        <w:t xml:space="preserve">ЕРАЗДОЛЬНЕНСКОГО </w:t>
      </w:r>
      <w:r>
        <w:rPr>
          <w:rFonts w:eastAsia="Times New Roman"/>
          <w:b/>
          <w:bCs/>
          <w:sz w:val="24"/>
          <w:szCs w:val="24"/>
        </w:rPr>
        <w:t xml:space="preserve"> РАЙОНА РЕСПУБЛИКИ КРЫМ БЮДЖЕТУ МУНИЦИПАЛЬНОГО ОБРАЗОВАНИЯ </w:t>
      </w:r>
      <w:r w:rsidR="00960E14">
        <w:rPr>
          <w:rFonts w:eastAsia="Times New Roman"/>
          <w:b/>
          <w:bCs/>
          <w:sz w:val="24"/>
          <w:szCs w:val="24"/>
        </w:rPr>
        <w:t xml:space="preserve">РАЗДОЛЬНЕНСКИЙ </w:t>
      </w:r>
      <w:r>
        <w:rPr>
          <w:rFonts w:eastAsia="Times New Roman"/>
          <w:b/>
          <w:bCs/>
          <w:sz w:val="24"/>
          <w:szCs w:val="24"/>
        </w:rPr>
        <w:t xml:space="preserve"> РАЙОН НА УВЕЛИЧЕНИЕ БЮДЖЕТНЫХ АССИГНОВАНИЙ ДОРОЖНОГО ФОНДА МУНИЦИПАЛЬНОГО ОБРАЗОВАНИЯ </w:t>
      </w:r>
      <w:r w:rsidR="00960E14">
        <w:rPr>
          <w:rFonts w:eastAsia="Times New Roman"/>
          <w:b/>
          <w:bCs/>
          <w:sz w:val="24"/>
          <w:szCs w:val="24"/>
        </w:rPr>
        <w:t>РАЗДОЛЬНЕНСКИЙ</w:t>
      </w:r>
      <w:r>
        <w:rPr>
          <w:rFonts w:eastAsia="Times New Roman"/>
          <w:b/>
          <w:bCs/>
          <w:sz w:val="24"/>
          <w:szCs w:val="24"/>
        </w:rPr>
        <w:t xml:space="preserve"> РАЙОН РЕСПУБЛИКИ КРЫМ</w:t>
      </w:r>
    </w:p>
    <w:p w:rsidR="00601B84" w:rsidRDefault="00601B84">
      <w:pPr>
        <w:spacing w:line="278" w:lineRule="exact"/>
        <w:rPr>
          <w:sz w:val="20"/>
          <w:szCs w:val="20"/>
        </w:rPr>
      </w:pPr>
    </w:p>
    <w:p w:rsidR="00601B84" w:rsidRDefault="00816900">
      <w:pPr>
        <w:numPr>
          <w:ilvl w:val="0"/>
          <w:numId w:val="4"/>
        </w:numPr>
        <w:tabs>
          <w:tab w:val="left" w:pos="3867"/>
        </w:tabs>
        <w:ind w:left="3867" w:hanging="235"/>
        <w:rPr>
          <w:rFonts w:eastAsia="Times New Roman"/>
          <w:b/>
          <w:bCs/>
          <w:sz w:val="24"/>
          <w:szCs w:val="24"/>
        </w:rPr>
      </w:pPr>
      <w:r>
        <w:rPr>
          <w:rFonts w:eastAsia="Times New Roman"/>
          <w:b/>
          <w:bCs/>
          <w:sz w:val="24"/>
          <w:szCs w:val="24"/>
        </w:rPr>
        <w:t>ОБЩИЕ ПОЛОЖЕНИЯ</w:t>
      </w:r>
    </w:p>
    <w:p w:rsidR="00601B84" w:rsidRDefault="00601B84">
      <w:pPr>
        <w:spacing w:line="7" w:lineRule="exact"/>
        <w:rPr>
          <w:sz w:val="20"/>
          <w:szCs w:val="20"/>
        </w:rPr>
      </w:pPr>
    </w:p>
    <w:p w:rsidR="00601B84" w:rsidRDefault="00816900">
      <w:pPr>
        <w:spacing w:line="237" w:lineRule="auto"/>
        <w:ind w:left="7"/>
        <w:jc w:val="both"/>
        <w:rPr>
          <w:sz w:val="20"/>
          <w:szCs w:val="20"/>
        </w:rPr>
      </w:pPr>
      <w:r>
        <w:rPr>
          <w:rFonts w:eastAsia="Times New Roman"/>
          <w:sz w:val="24"/>
          <w:szCs w:val="24"/>
        </w:rPr>
        <w:t xml:space="preserve">1.1. Настоящий Порядок определяет основания и условия предоставления иных межбюджетных трансфертов из бюджета </w:t>
      </w:r>
      <w:r w:rsidR="005B6989">
        <w:rPr>
          <w:rFonts w:eastAsia="Times New Roman"/>
          <w:sz w:val="24"/>
          <w:szCs w:val="24"/>
        </w:rPr>
        <w:t xml:space="preserve">муниципального образования </w:t>
      </w:r>
      <w:r w:rsidR="006504BE" w:rsidRPr="006504BE">
        <w:rPr>
          <w:rFonts w:eastAsia="Times New Roman"/>
          <w:sz w:val="24"/>
          <w:szCs w:val="24"/>
        </w:rPr>
        <w:t>Ковыльновское</w:t>
      </w:r>
      <w:r>
        <w:rPr>
          <w:rFonts w:eastAsia="Times New Roman"/>
          <w:sz w:val="24"/>
          <w:szCs w:val="24"/>
        </w:rPr>
        <w:t xml:space="preserve"> сельско</w:t>
      </w:r>
      <w:r w:rsidR="005B6989">
        <w:rPr>
          <w:rFonts w:eastAsia="Times New Roman"/>
          <w:sz w:val="24"/>
          <w:szCs w:val="24"/>
        </w:rPr>
        <w:t>е</w:t>
      </w:r>
      <w:r>
        <w:rPr>
          <w:rFonts w:eastAsia="Times New Roman"/>
          <w:sz w:val="24"/>
          <w:szCs w:val="24"/>
        </w:rPr>
        <w:t xml:space="preserve"> поселени</w:t>
      </w:r>
      <w:r w:rsidR="005B6989">
        <w:rPr>
          <w:rFonts w:eastAsia="Times New Roman"/>
          <w:sz w:val="24"/>
          <w:szCs w:val="24"/>
        </w:rPr>
        <w:t>е</w:t>
      </w:r>
      <w:r w:rsidR="00ED776C">
        <w:rPr>
          <w:rFonts w:eastAsia="Times New Roman"/>
          <w:sz w:val="24"/>
          <w:szCs w:val="24"/>
        </w:rPr>
        <w:t xml:space="preserve"> </w:t>
      </w:r>
      <w:r w:rsidR="005B6989">
        <w:rPr>
          <w:rFonts w:eastAsia="Times New Roman"/>
          <w:sz w:val="24"/>
          <w:szCs w:val="24"/>
        </w:rPr>
        <w:t>Раздольненского</w:t>
      </w:r>
      <w:r>
        <w:rPr>
          <w:rFonts w:eastAsia="Times New Roman"/>
          <w:sz w:val="24"/>
          <w:szCs w:val="24"/>
        </w:rPr>
        <w:t xml:space="preserve"> района Республики Крым бюджету муниципального образования </w:t>
      </w:r>
      <w:r w:rsidR="005B6989">
        <w:rPr>
          <w:rFonts w:eastAsia="Times New Roman"/>
          <w:sz w:val="24"/>
          <w:szCs w:val="24"/>
        </w:rPr>
        <w:t>Раздольненск</w:t>
      </w:r>
      <w:r>
        <w:rPr>
          <w:rFonts w:eastAsia="Times New Roman"/>
          <w:sz w:val="24"/>
          <w:szCs w:val="24"/>
        </w:rPr>
        <w:t xml:space="preserve">ий район на увеличение бюджетных ассигнований дорожного фонда муниципального образования </w:t>
      </w:r>
      <w:r w:rsidR="005B6989">
        <w:rPr>
          <w:rFonts w:eastAsia="Times New Roman"/>
          <w:sz w:val="24"/>
          <w:szCs w:val="24"/>
        </w:rPr>
        <w:t>Раздольненский</w:t>
      </w:r>
      <w:r>
        <w:rPr>
          <w:rFonts w:eastAsia="Times New Roman"/>
          <w:sz w:val="24"/>
          <w:szCs w:val="24"/>
        </w:rPr>
        <w:t xml:space="preserve"> район Республики Крым (далее – иные межбюджетные трансферты).</w:t>
      </w:r>
    </w:p>
    <w:p w:rsidR="00601B84" w:rsidRDefault="00601B84">
      <w:pPr>
        <w:spacing w:line="18" w:lineRule="exact"/>
        <w:rPr>
          <w:sz w:val="20"/>
          <w:szCs w:val="20"/>
        </w:rPr>
      </w:pPr>
    </w:p>
    <w:p w:rsidR="00601B84" w:rsidRDefault="00816900">
      <w:pPr>
        <w:spacing w:line="238" w:lineRule="auto"/>
        <w:ind w:left="7"/>
        <w:jc w:val="both"/>
        <w:rPr>
          <w:sz w:val="20"/>
          <w:szCs w:val="20"/>
        </w:rPr>
      </w:pPr>
      <w:r>
        <w:rPr>
          <w:rFonts w:eastAsia="Times New Roman"/>
          <w:sz w:val="24"/>
          <w:szCs w:val="24"/>
        </w:rPr>
        <w:t xml:space="preserve">1.2. </w:t>
      </w:r>
      <w:proofErr w:type="gramStart"/>
      <w:r>
        <w:rPr>
          <w:rFonts w:eastAsia="Times New Roman"/>
          <w:sz w:val="24"/>
          <w:szCs w:val="24"/>
        </w:rPr>
        <w:t xml:space="preserve">Иные межбюджетные трансферты предусматриваются в бюджете </w:t>
      </w:r>
      <w:r w:rsidR="00AB7D8A">
        <w:rPr>
          <w:rFonts w:eastAsia="Times New Roman"/>
          <w:sz w:val="24"/>
          <w:szCs w:val="24"/>
        </w:rPr>
        <w:t xml:space="preserve">муниципального образования </w:t>
      </w:r>
      <w:r w:rsidR="006504BE" w:rsidRPr="006504BE">
        <w:rPr>
          <w:rFonts w:eastAsia="Times New Roman"/>
          <w:sz w:val="24"/>
          <w:szCs w:val="24"/>
        </w:rPr>
        <w:t>Ковыльновское</w:t>
      </w:r>
      <w:r w:rsidR="00AB7D8A">
        <w:rPr>
          <w:rFonts w:eastAsia="Times New Roman"/>
          <w:sz w:val="24"/>
          <w:szCs w:val="24"/>
        </w:rPr>
        <w:t xml:space="preserve"> сельское поселение Раздольненского района</w:t>
      </w:r>
      <w:r>
        <w:rPr>
          <w:rFonts w:eastAsia="Times New Roman"/>
          <w:sz w:val="24"/>
          <w:szCs w:val="24"/>
        </w:rPr>
        <w:t xml:space="preserve"> Республики Крым в целях урегулирования вопроса использования остатков собственных средств ликвидируемого дорожного фонда </w:t>
      </w:r>
      <w:r w:rsidR="00A815AB">
        <w:rPr>
          <w:rFonts w:eastAsia="Times New Roman"/>
          <w:sz w:val="24"/>
          <w:szCs w:val="24"/>
        </w:rPr>
        <w:t xml:space="preserve"> муниципального образования </w:t>
      </w:r>
      <w:r w:rsidR="006504BE" w:rsidRPr="006504BE">
        <w:rPr>
          <w:rFonts w:eastAsia="Times New Roman"/>
          <w:sz w:val="24"/>
          <w:szCs w:val="24"/>
        </w:rPr>
        <w:t>Ковыльновское</w:t>
      </w:r>
      <w:r>
        <w:rPr>
          <w:rFonts w:eastAsia="Times New Roman"/>
          <w:sz w:val="24"/>
          <w:szCs w:val="24"/>
        </w:rPr>
        <w:t xml:space="preserve"> сельско</w:t>
      </w:r>
      <w:r w:rsidR="00A815AB">
        <w:rPr>
          <w:rFonts w:eastAsia="Times New Roman"/>
          <w:sz w:val="24"/>
          <w:szCs w:val="24"/>
        </w:rPr>
        <w:t>е</w:t>
      </w:r>
      <w:r>
        <w:rPr>
          <w:rFonts w:eastAsia="Times New Roman"/>
          <w:sz w:val="24"/>
          <w:szCs w:val="24"/>
        </w:rPr>
        <w:t xml:space="preserve"> поселени</w:t>
      </w:r>
      <w:r w:rsidR="00A815AB">
        <w:rPr>
          <w:rFonts w:eastAsia="Times New Roman"/>
          <w:sz w:val="24"/>
          <w:szCs w:val="24"/>
        </w:rPr>
        <w:t>е Раздольненского</w:t>
      </w:r>
      <w:r>
        <w:rPr>
          <w:rFonts w:eastAsia="Times New Roman"/>
          <w:sz w:val="24"/>
          <w:szCs w:val="24"/>
        </w:rPr>
        <w:t xml:space="preserve"> района Республики Крым и в связи с исключением вопросов дорожной деятельности из перечня вопросов местного значения сельских поселений, прекращением ими формирования дорожных фондов.</w:t>
      </w:r>
      <w:proofErr w:type="gramEnd"/>
    </w:p>
    <w:p w:rsidR="00601B84" w:rsidRDefault="00601B84">
      <w:pPr>
        <w:spacing w:line="14" w:lineRule="exact"/>
        <w:rPr>
          <w:sz w:val="20"/>
          <w:szCs w:val="20"/>
        </w:rPr>
      </w:pPr>
    </w:p>
    <w:p w:rsidR="00601B84" w:rsidRDefault="00816900">
      <w:pPr>
        <w:spacing w:line="234" w:lineRule="auto"/>
        <w:ind w:left="7"/>
        <w:jc w:val="both"/>
        <w:rPr>
          <w:sz w:val="20"/>
          <w:szCs w:val="20"/>
        </w:rPr>
      </w:pPr>
      <w:r>
        <w:rPr>
          <w:rFonts w:eastAsia="Times New Roman"/>
          <w:sz w:val="24"/>
          <w:szCs w:val="24"/>
        </w:rPr>
        <w:t>1.3. Понятия и термины, используемые в настоящем Положении, применяются в значениях, определенных Бюджетным кодексом Российской Федерации.</w:t>
      </w:r>
    </w:p>
    <w:p w:rsidR="00601B84" w:rsidRDefault="00601B84">
      <w:pPr>
        <w:spacing w:line="282" w:lineRule="exact"/>
        <w:rPr>
          <w:sz w:val="20"/>
          <w:szCs w:val="20"/>
        </w:rPr>
      </w:pPr>
    </w:p>
    <w:p w:rsidR="00601B84" w:rsidRDefault="00816900">
      <w:pPr>
        <w:numPr>
          <w:ilvl w:val="0"/>
          <w:numId w:val="5"/>
        </w:numPr>
        <w:tabs>
          <w:tab w:val="left" w:pos="967"/>
        </w:tabs>
        <w:ind w:left="967" w:hanging="232"/>
        <w:rPr>
          <w:rFonts w:eastAsia="Times New Roman"/>
          <w:b/>
          <w:bCs/>
          <w:sz w:val="24"/>
          <w:szCs w:val="24"/>
        </w:rPr>
      </w:pPr>
      <w:r>
        <w:rPr>
          <w:rFonts w:eastAsia="Times New Roman"/>
          <w:b/>
          <w:bCs/>
          <w:sz w:val="24"/>
          <w:szCs w:val="24"/>
        </w:rPr>
        <w:t>ПОРЯДОК И УСЛОВИЯ ПРЕДОСТАВЛЕНИЯ ИНЫХ МЕЖБЮДЖЕТНЫХ</w:t>
      </w:r>
    </w:p>
    <w:p w:rsidR="00601B84" w:rsidRDefault="00816900">
      <w:pPr>
        <w:ind w:right="-6"/>
        <w:jc w:val="center"/>
        <w:rPr>
          <w:sz w:val="20"/>
          <w:szCs w:val="20"/>
        </w:rPr>
      </w:pPr>
      <w:r>
        <w:rPr>
          <w:rFonts w:eastAsia="Times New Roman"/>
          <w:b/>
          <w:bCs/>
          <w:sz w:val="24"/>
          <w:szCs w:val="24"/>
        </w:rPr>
        <w:t>ТРАНСФЕРТОВ</w:t>
      </w:r>
    </w:p>
    <w:p w:rsidR="00601B84" w:rsidRDefault="00601B84">
      <w:pPr>
        <w:spacing w:line="7" w:lineRule="exact"/>
        <w:rPr>
          <w:sz w:val="20"/>
          <w:szCs w:val="20"/>
        </w:rPr>
      </w:pPr>
    </w:p>
    <w:p w:rsidR="00601B84" w:rsidRDefault="00816900">
      <w:pPr>
        <w:spacing w:line="238" w:lineRule="auto"/>
        <w:ind w:left="7"/>
        <w:jc w:val="both"/>
        <w:rPr>
          <w:sz w:val="20"/>
          <w:szCs w:val="20"/>
        </w:rPr>
      </w:pPr>
      <w:r>
        <w:rPr>
          <w:rFonts w:eastAsia="Times New Roman"/>
          <w:sz w:val="24"/>
          <w:szCs w:val="24"/>
        </w:rPr>
        <w:t xml:space="preserve">2.1. </w:t>
      </w:r>
      <w:proofErr w:type="gramStart"/>
      <w:r>
        <w:rPr>
          <w:rFonts w:eastAsia="Times New Roman"/>
          <w:sz w:val="24"/>
          <w:szCs w:val="24"/>
        </w:rPr>
        <w:t xml:space="preserve">Основанием предоставления иных межбюджетных трансфертов из бюджета </w:t>
      </w:r>
      <w:r w:rsidR="000D14E6">
        <w:rPr>
          <w:rFonts w:eastAsia="Times New Roman"/>
          <w:sz w:val="24"/>
          <w:szCs w:val="24"/>
        </w:rPr>
        <w:t xml:space="preserve">муниципального образования </w:t>
      </w:r>
      <w:r w:rsidR="006504BE" w:rsidRPr="006504BE">
        <w:rPr>
          <w:rFonts w:eastAsia="Times New Roman"/>
          <w:sz w:val="24"/>
          <w:szCs w:val="24"/>
        </w:rPr>
        <w:t>Ковыльновское</w:t>
      </w:r>
      <w:r w:rsidR="000D14E6">
        <w:rPr>
          <w:rFonts w:eastAsia="Times New Roman"/>
          <w:sz w:val="24"/>
          <w:szCs w:val="24"/>
        </w:rPr>
        <w:t xml:space="preserve"> сельское поселение Раздольненского района</w:t>
      </w:r>
      <w:r>
        <w:rPr>
          <w:rFonts w:eastAsia="Times New Roman"/>
          <w:sz w:val="24"/>
          <w:szCs w:val="24"/>
        </w:rPr>
        <w:t xml:space="preserve"> Республики Крым бюджету муниципального образования </w:t>
      </w:r>
      <w:r w:rsidR="000D14E6">
        <w:rPr>
          <w:rFonts w:eastAsia="Times New Roman"/>
          <w:sz w:val="24"/>
          <w:szCs w:val="24"/>
        </w:rPr>
        <w:t>Раздольненский</w:t>
      </w:r>
      <w:r>
        <w:rPr>
          <w:rFonts w:eastAsia="Times New Roman"/>
          <w:sz w:val="24"/>
          <w:szCs w:val="24"/>
        </w:rPr>
        <w:t xml:space="preserve"> район является заключение соглашения между администрацией </w:t>
      </w:r>
      <w:r w:rsidR="006504BE" w:rsidRPr="006504BE">
        <w:rPr>
          <w:rFonts w:eastAsia="Times New Roman"/>
          <w:sz w:val="24"/>
          <w:szCs w:val="24"/>
        </w:rPr>
        <w:t>Ковыльновское</w:t>
      </w:r>
      <w:r>
        <w:rPr>
          <w:rFonts w:eastAsia="Times New Roman"/>
          <w:sz w:val="24"/>
          <w:szCs w:val="24"/>
        </w:rPr>
        <w:t xml:space="preserve"> сельского поселения </w:t>
      </w:r>
      <w:r w:rsidR="000D14E6">
        <w:rPr>
          <w:rFonts w:eastAsia="Times New Roman"/>
          <w:sz w:val="24"/>
          <w:szCs w:val="24"/>
        </w:rPr>
        <w:t>Раздольненского</w:t>
      </w:r>
      <w:r>
        <w:rPr>
          <w:rFonts w:eastAsia="Times New Roman"/>
          <w:sz w:val="24"/>
          <w:szCs w:val="24"/>
        </w:rPr>
        <w:t xml:space="preserve"> района Республики Крым и администрацией </w:t>
      </w:r>
      <w:r w:rsidR="000D14E6">
        <w:rPr>
          <w:rFonts w:eastAsia="Times New Roman"/>
          <w:sz w:val="24"/>
          <w:szCs w:val="24"/>
        </w:rPr>
        <w:t>Раздольненского</w:t>
      </w:r>
      <w:r>
        <w:rPr>
          <w:rFonts w:eastAsia="Times New Roman"/>
          <w:sz w:val="24"/>
          <w:szCs w:val="24"/>
        </w:rPr>
        <w:t xml:space="preserve"> района Республики Крым о предоставлении иных межбюджетных трансфертов из бюджета </w:t>
      </w:r>
      <w:r w:rsidR="00B97DB6">
        <w:rPr>
          <w:rFonts w:eastAsia="Times New Roman"/>
          <w:sz w:val="24"/>
          <w:szCs w:val="24"/>
        </w:rPr>
        <w:t xml:space="preserve">муниципального образования </w:t>
      </w:r>
      <w:r w:rsidR="006504BE" w:rsidRPr="006504BE">
        <w:rPr>
          <w:rFonts w:eastAsia="Times New Roman"/>
          <w:sz w:val="24"/>
          <w:szCs w:val="24"/>
        </w:rPr>
        <w:t>Ковыльновское</w:t>
      </w:r>
      <w:r w:rsidR="00B97DB6">
        <w:rPr>
          <w:rFonts w:eastAsia="Times New Roman"/>
          <w:sz w:val="24"/>
          <w:szCs w:val="24"/>
        </w:rPr>
        <w:t xml:space="preserve"> сельское поселение Раздольненского района</w:t>
      </w:r>
      <w:r>
        <w:rPr>
          <w:rFonts w:eastAsia="Times New Roman"/>
          <w:sz w:val="24"/>
          <w:szCs w:val="24"/>
        </w:rPr>
        <w:t xml:space="preserve"> Республики Крым бюджету муниципального образования </w:t>
      </w:r>
      <w:r w:rsidR="00B97DB6">
        <w:rPr>
          <w:rFonts w:eastAsia="Times New Roman"/>
          <w:sz w:val="24"/>
          <w:szCs w:val="24"/>
        </w:rPr>
        <w:t>Раздольненский</w:t>
      </w:r>
      <w:r>
        <w:rPr>
          <w:rFonts w:eastAsia="Times New Roman"/>
          <w:sz w:val="24"/>
          <w:szCs w:val="24"/>
        </w:rPr>
        <w:t xml:space="preserve"> район</w:t>
      </w:r>
      <w:proofErr w:type="gramEnd"/>
      <w:r>
        <w:rPr>
          <w:rFonts w:eastAsia="Times New Roman"/>
          <w:sz w:val="24"/>
          <w:szCs w:val="24"/>
        </w:rPr>
        <w:t xml:space="preserve"> на увеличение бюджетных ассигнований дорожного фонда муниципального образования </w:t>
      </w:r>
      <w:r w:rsidR="00B97DB6">
        <w:rPr>
          <w:rFonts w:eastAsia="Times New Roman"/>
          <w:sz w:val="24"/>
          <w:szCs w:val="24"/>
        </w:rPr>
        <w:t>Раздольненский</w:t>
      </w:r>
      <w:r>
        <w:rPr>
          <w:rFonts w:eastAsia="Times New Roman"/>
          <w:sz w:val="24"/>
          <w:szCs w:val="24"/>
        </w:rPr>
        <w:t xml:space="preserve"> район (далее – соглашение).</w:t>
      </w:r>
    </w:p>
    <w:p w:rsidR="00601B84" w:rsidRDefault="00601B84">
      <w:pPr>
        <w:spacing w:line="22" w:lineRule="exact"/>
        <w:rPr>
          <w:sz w:val="20"/>
          <w:szCs w:val="20"/>
        </w:rPr>
      </w:pPr>
    </w:p>
    <w:p w:rsidR="00601B84" w:rsidRDefault="00816900">
      <w:pPr>
        <w:spacing w:line="237" w:lineRule="auto"/>
        <w:ind w:left="7"/>
        <w:jc w:val="both"/>
        <w:rPr>
          <w:sz w:val="20"/>
          <w:szCs w:val="20"/>
        </w:rPr>
      </w:pPr>
      <w:r>
        <w:rPr>
          <w:rFonts w:eastAsia="Times New Roman"/>
          <w:sz w:val="24"/>
          <w:szCs w:val="24"/>
        </w:rPr>
        <w:t xml:space="preserve">2.2. Соглашение заключается на основании решения </w:t>
      </w:r>
      <w:r w:rsidR="006504BE" w:rsidRPr="006504BE">
        <w:rPr>
          <w:rFonts w:eastAsia="Times New Roman"/>
          <w:sz w:val="24"/>
          <w:szCs w:val="24"/>
        </w:rPr>
        <w:t>Ковыльновское</w:t>
      </w:r>
      <w:r>
        <w:rPr>
          <w:rFonts w:eastAsia="Times New Roman"/>
          <w:sz w:val="24"/>
          <w:szCs w:val="24"/>
        </w:rPr>
        <w:t xml:space="preserve"> сельского совета </w:t>
      </w:r>
      <w:r w:rsidR="0047416C">
        <w:rPr>
          <w:rFonts w:eastAsia="Times New Roman"/>
          <w:sz w:val="24"/>
          <w:szCs w:val="24"/>
        </w:rPr>
        <w:t>Раздольненского</w:t>
      </w:r>
      <w:r>
        <w:rPr>
          <w:rFonts w:eastAsia="Times New Roman"/>
          <w:sz w:val="24"/>
          <w:szCs w:val="24"/>
        </w:rPr>
        <w:t xml:space="preserve"> района Республики Крым о передаче остатков собственных средств муниципального дорожного фонда </w:t>
      </w:r>
      <w:r w:rsidR="006504BE" w:rsidRPr="006504BE">
        <w:rPr>
          <w:rFonts w:eastAsia="Times New Roman"/>
          <w:sz w:val="24"/>
          <w:szCs w:val="24"/>
        </w:rPr>
        <w:t>Ковыльновское</w:t>
      </w:r>
      <w:r>
        <w:rPr>
          <w:rFonts w:eastAsia="Times New Roman"/>
          <w:sz w:val="24"/>
          <w:szCs w:val="24"/>
        </w:rPr>
        <w:t xml:space="preserve"> сельского поселения </w:t>
      </w:r>
      <w:r w:rsidR="0047416C">
        <w:rPr>
          <w:rFonts w:eastAsia="Times New Roman"/>
          <w:sz w:val="24"/>
          <w:szCs w:val="24"/>
        </w:rPr>
        <w:t>Раздольненс</w:t>
      </w:r>
      <w:r>
        <w:rPr>
          <w:rFonts w:eastAsia="Times New Roman"/>
          <w:sz w:val="24"/>
          <w:szCs w:val="24"/>
        </w:rPr>
        <w:t xml:space="preserve">кого района Республики Крым, неиспользованных по состоянию на 01.01.2018 года, муниципальному образованию </w:t>
      </w:r>
      <w:r w:rsidR="0047416C">
        <w:rPr>
          <w:rFonts w:eastAsia="Times New Roman"/>
          <w:sz w:val="24"/>
          <w:szCs w:val="24"/>
        </w:rPr>
        <w:t xml:space="preserve">Раздольненский </w:t>
      </w:r>
      <w:r>
        <w:rPr>
          <w:rFonts w:eastAsia="Times New Roman"/>
          <w:sz w:val="24"/>
          <w:szCs w:val="24"/>
        </w:rPr>
        <w:t xml:space="preserve"> район Республики Крым.</w:t>
      </w:r>
    </w:p>
    <w:p w:rsidR="00601B84" w:rsidRDefault="00601B84">
      <w:pPr>
        <w:spacing w:line="17" w:lineRule="exact"/>
        <w:rPr>
          <w:sz w:val="20"/>
          <w:szCs w:val="20"/>
        </w:rPr>
      </w:pPr>
    </w:p>
    <w:p w:rsidR="00601B84" w:rsidRDefault="00816900">
      <w:pPr>
        <w:spacing w:line="236" w:lineRule="auto"/>
        <w:ind w:left="7"/>
        <w:jc w:val="both"/>
        <w:rPr>
          <w:sz w:val="20"/>
          <w:szCs w:val="20"/>
        </w:rPr>
      </w:pPr>
      <w:r>
        <w:rPr>
          <w:rFonts w:eastAsia="Times New Roman"/>
          <w:sz w:val="24"/>
          <w:szCs w:val="24"/>
        </w:rPr>
        <w:t>2.3. Объем средств иных межбюджетных трансфертов утверждается решением</w:t>
      </w:r>
      <w:r w:rsidR="007C1E69">
        <w:rPr>
          <w:rFonts w:eastAsia="Times New Roman"/>
          <w:sz w:val="24"/>
          <w:szCs w:val="24"/>
        </w:rPr>
        <w:t xml:space="preserve"> </w:t>
      </w:r>
      <w:r w:rsidR="006504BE">
        <w:rPr>
          <w:rFonts w:eastAsia="Times New Roman"/>
          <w:sz w:val="24"/>
          <w:szCs w:val="24"/>
        </w:rPr>
        <w:t>Ковыльновского</w:t>
      </w:r>
      <w:r>
        <w:rPr>
          <w:rFonts w:eastAsia="Times New Roman"/>
          <w:sz w:val="24"/>
          <w:szCs w:val="24"/>
        </w:rPr>
        <w:t xml:space="preserve"> сельского совета </w:t>
      </w:r>
      <w:r w:rsidR="007C1E69">
        <w:rPr>
          <w:rFonts w:eastAsia="Times New Roman"/>
          <w:sz w:val="24"/>
          <w:szCs w:val="24"/>
        </w:rPr>
        <w:t>Раздольненского</w:t>
      </w:r>
      <w:r>
        <w:rPr>
          <w:rFonts w:eastAsia="Times New Roman"/>
          <w:sz w:val="24"/>
          <w:szCs w:val="24"/>
        </w:rPr>
        <w:t xml:space="preserve"> района Республики Крым о бюджете </w:t>
      </w:r>
      <w:r w:rsidR="006504BE" w:rsidRPr="006504BE">
        <w:rPr>
          <w:rFonts w:eastAsia="Times New Roman"/>
          <w:sz w:val="24"/>
          <w:szCs w:val="24"/>
        </w:rPr>
        <w:t>Ковыльновское</w:t>
      </w:r>
      <w:r>
        <w:rPr>
          <w:rFonts w:eastAsia="Times New Roman"/>
          <w:sz w:val="24"/>
          <w:szCs w:val="24"/>
        </w:rPr>
        <w:t xml:space="preserve"> сельского поселения </w:t>
      </w:r>
      <w:r w:rsidR="007C1E69">
        <w:rPr>
          <w:rFonts w:eastAsia="Times New Roman"/>
          <w:sz w:val="24"/>
          <w:szCs w:val="24"/>
        </w:rPr>
        <w:t>Раздольненского</w:t>
      </w:r>
      <w:r>
        <w:rPr>
          <w:rFonts w:eastAsia="Times New Roman"/>
          <w:sz w:val="24"/>
          <w:szCs w:val="24"/>
        </w:rPr>
        <w:t xml:space="preserve"> района Республики Крым на очередной финансовый год</w:t>
      </w:r>
    </w:p>
    <w:p w:rsidR="00601B84" w:rsidRDefault="00601B84">
      <w:pPr>
        <w:spacing w:line="14" w:lineRule="exact"/>
        <w:rPr>
          <w:sz w:val="20"/>
          <w:szCs w:val="20"/>
        </w:rPr>
      </w:pPr>
    </w:p>
    <w:p w:rsidR="00601B84" w:rsidRDefault="00816900">
      <w:pPr>
        <w:numPr>
          <w:ilvl w:val="0"/>
          <w:numId w:val="6"/>
        </w:numPr>
        <w:tabs>
          <w:tab w:val="left" w:pos="259"/>
        </w:tabs>
        <w:spacing w:line="234" w:lineRule="auto"/>
        <w:ind w:left="7" w:hanging="7"/>
        <w:rPr>
          <w:rFonts w:eastAsia="Times New Roman"/>
          <w:sz w:val="24"/>
          <w:szCs w:val="24"/>
        </w:rPr>
      </w:pPr>
      <w:r>
        <w:rPr>
          <w:rFonts w:eastAsia="Times New Roman"/>
          <w:sz w:val="24"/>
          <w:szCs w:val="24"/>
        </w:rPr>
        <w:t>плановый период (далее – бюджет сельского поселения), а также внесением изменений в решение о бюджете сельского поселения.</w:t>
      </w:r>
    </w:p>
    <w:p w:rsidR="00601B84" w:rsidRDefault="00601B84">
      <w:pPr>
        <w:sectPr w:rsidR="00601B84">
          <w:pgSz w:w="11900" w:h="16838"/>
          <w:pgMar w:top="1440" w:right="566" w:bottom="753" w:left="1133" w:header="0" w:footer="0" w:gutter="0"/>
          <w:cols w:space="720" w:equalWidth="0">
            <w:col w:w="10207"/>
          </w:cols>
        </w:sectPr>
      </w:pPr>
    </w:p>
    <w:p w:rsidR="00601B84" w:rsidRDefault="00816900">
      <w:pPr>
        <w:spacing w:line="236" w:lineRule="auto"/>
        <w:jc w:val="both"/>
        <w:rPr>
          <w:sz w:val="20"/>
          <w:szCs w:val="20"/>
        </w:rPr>
      </w:pPr>
      <w:r>
        <w:rPr>
          <w:rFonts w:eastAsia="Times New Roman"/>
          <w:sz w:val="24"/>
          <w:szCs w:val="24"/>
        </w:rPr>
        <w:lastRenderedPageBreak/>
        <w:t>2.4.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сельского поселения на основании соглашения.</w:t>
      </w:r>
    </w:p>
    <w:p w:rsidR="00601B84" w:rsidRDefault="00601B84">
      <w:pPr>
        <w:spacing w:line="14" w:lineRule="exact"/>
        <w:rPr>
          <w:sz w:val="20"/>
          <w:szCs w:val="20"/>
        </w:rPr>
      </w:pPr>
    </w:p>
    <w:p w:rsidR="00601B84" w:rsidRDefault="00816900">
      <w:pPr>
        <w:spacing w:line="237" w:lineRule="auto"/>
        <w:jc w:val="both"/>
        <w:rPr>
          <w:sz w:val="20"/>
          <w:szCs w:val="20"/>
        </w:rPr>
      </w:pPr>
      <w:r>
        <w:rPr>
          <w:rFonts w:eastAsia="Times New Roman"/>
          <w:sz w:val="24"/>
          <w:szCs w:val="24"/>
        </w:rPr>
        <w:t xml:space="preserve">2.5. Иные межбюджетные трансферты, передаваемые бюджету муниципального образования </w:t>
      </w:r>
      <w:r w:rsidR="00385766">
        <w:rPr>
          <w:rFonts w:eastAsia="Times New Roman"/>
          <w:sz w:val="24"/>
          <w:szCs w:val="24"/>
        </w:rPr>
        <w:t xml:space="preserve">Раздольненский </w:t>
      </w:r>
      <w:r>
        <w:rPr>
          <w:rFonts w:eastAsia="Times New Roman"/>
          <w:sz w:val="24"/>
          <w:szCs w:val="24"/>
        </w:rPr>
        <w:t xml:space="preserve"> район, учитываются муниципальным образованием </w:t>
      </w:r>
      <w:r w:rsidR="00385766">
        <w:rPr>
          <w:rFonts w:eastAsia="Times New Roman"/>
          <w:sz w:val="24"/>
          <w:szCs w:val="24"/>
        </w:rPr>
        <w:t>Раздольненский</w:t>
      </w:r>
      <w:r>
        <w:rPr>
          <w:rFonts w:eastAsia="Times New Roman"/>
          <w:sz w:val="24"/>
          <w:szCs w:val="24"/>
        </w:rPr>
        <w:t xml:space="preserve"> район Республики Крым в составе доходов согласно бюджетной классификации, а также направляются и расходуются по целевому назначению.</w:t>
      </w:r>
    </w:p>
    <w:p w:rsidR="00601B84" w:rsidRDefault="00601B84">
      <w:pPr>
        <w:spacing w:line="282" w:lineRule="exact"/>
        <w:rPr>
          <w:sz w:val="20"/>
          <w:szCs w:val="20"/>
        </w:rPr>
      </w:pPr>
    </w:p>
    <w:p w:rsidR="00601B84" w:rsidRDefault="00816900">
      <w:pPr>
        <w:numPr>
          <w:ilvl w:val="0"/>
          <w:numId w:val="7"/>
        </w:numPr>
        <w:tabs>
          <w:tab w:val="left" w:pos="480"/>
        </w:tabs>
        <w:ind w:left="480" w:hanging="240"/>
        <w:rPr>
          <w:rFonts w:eastAsia="Times New Roman"/>
          <w:b/>
          <w:bCs/>
          <w:sz w:val="24"/>
          <w:szCs w:val="24"/>
        </w:rPr>
      </w:pPr>
      <w:r>
        <w:rPr>
          <w:rFonts w:eastAsia="Times New Roman"/>
          <w:b/>
          <w:bCs/>
          <w:sz w:val="24"/>
          <w:szCs w:val="24"/>
        </w:rPr>
        <w:t>КОНТРОЛЬ ЗА ИСПОЛЬЗОВАНИЕМ ИНЫХ МЕЖБЮДЖЕТНЫХ ТРАНСФЕРТОВ</w:t>
      </w:r>
    </w:p>
    <w:p w:rsidR="00601B84" w:rsidRDefault="00601B84">
      <w:pPr>
        <w:spacing w:line="7" w:lineRule="exact"/>
        <w:rPr>
          <w:rFonts w:eastAsia="Times New Roman"/>
          <w:b/>
          <w:bCs/>
          <w:sz w:val="24"/>
          <w:szCs w:val="24"/>
        </w:rPr>
      </w:pPr>
    </w:p>
    <w:p w:rsidR="00601B84" w:rsidRDefault="00816900">
      <w:pPr>
        <w:spacing w:line="237" w:lineRule="auto"/>
        <w:jc w:val="both"/>
        <w:rPr>
          <w:rFonts w:eastAsia="Times New Roman"/>
          <w:b/>
          <w:bCs/>
          <w:sz w:val="24"/>
          <w:szCs w:val="24"/>
        </w:rPr>
      </w:pPr>
      <w:r>
        <w:rPr>
          <w:rFonts w:eastAsia="Times New Roman"/>
          <w:sz w:val="24"/>
          <w:szCs w:val="24"/>
        </w:rPr>
        <w:t xml:space="preserve">3.1. Органы местного самоуправления муниципального образования </w:t>
      </w:r>
      <w:r w:rsidR="002C56F8">
        <w:rPr>
          <w:rFonts w:eastAsia="Times New Roman"/>
          <w:sz w:val="24"/>
          <w:szCs w:val="24"/>
        </w:rPr>
        <w:t>Раздольненский</w:t>
      </w:r>
      <w:r>
        <w:rPr>
          <w:rFonts w:eastAsia="Times New Roman"/>
          <w:sz w:val="24"/>
          <w:szCs w:val="24"/>
        </w:rPr>
        <w:t xml:space="preserve"> район Республики Крым в случае запроса администрации </w:t>
      </w:r>
      <w:r w:rsidR="006504BE">
        <w:rPr>
          <w:rFonts w:eastAsia="Times New Roman"/>
          <w:sz w:val="24"/>
          <w:szCs w:val="24"/>
        </w:rPr>
        <w:t>Ковыльновского</w:t>
      </w:r>
      <w:r>
        <w:rPr>
          <w:rFonts w:eastAsia="Times New Roman"/>
          <w:sz w:val="24"/>
          <w:szCs w:val="24"/>
        </w:rPr>
        <w:t xml:space="preserve"> сельского поселения </w:t>
      </w:r>
      <w:r w:rsidR="002C56F8">
        <w:rPr>
          <w:rFonts w:eastAsia="Times New Roman"/>
          <w:sz w:val="24"/>
          <w:szCs w:val="24"/>
        </w:rPr>
        <w:t>Раздольнен</w:t>
      </w:r>
      <w:r>
        <w:rPr>
          <w:rFonts w:eastAsia="Times New Roman"/>
          <w:sz w:val="24"/>
          <w:szCs w:val="24"/>
        </w:rPr>
        <w:t>ского района Республики Крым представляют документы и материалы о расходовании средств иных межбюджетных трансфертов.</w:t>
      </w:r>
    </w:p>
    <w:p w:rsidR="00601B84" w:rsidRDefault="00601B84">
      <w:pPr>
        <w:spacing w:line="13" w:lineRule="exact"/>
        <w:rPr>
          <w:rFonts w:eastAsia="Times New Roman"/>
          <w:b/>
          <w:bCs/>
          <w:sz w:val="24"/>
          <w:szCs w:val="24"/>
        </w:rPr>
      </w:pPr>
    </w:p>
    <w:p w:rsidR="00601B84" w:rsidRDefault="00816900">
      <w:pPr>
        <w:spacing w:line="237" w:lineRule="auto"/>
        <w:jc w:val="both"/>
        <w:rPr>
          <w:rFonts w:eastAsia="Times New Roman"/>
          <w:b/>
          <w:bCs/>
          <w:sz w:val="24"/>
          <w:szCs w:val="24"/>
        </w:rPr>
      </w:pPr>
      <w:r>
        <w:rPr>
          <w:rFonts w:eastAsia="Times New Roman"/>
          <w:sz w:val="24"/>
          <w:szCs w:val="24"/>
        </w:rPr>
        <w:t xml:space="preserve">3.2. Органы местного самоуправления муниципального образования </w:t>
      </w:r>
      <w:r w:rsidR="000A5BDB">
        <w:rPr>
          <w:rFonts w:eastAsia="Times New Roman"/>
          <w:sz w:val="24"/>
          <w:szCs w:val="24"/>
        </w:rPr>
        <w:t>Раздольненский</w:t>
      </w:r>
      <w:r>
        <w:rPr>
          <w:rFonts w:eastAsia="Times New Roman"/>
          <w:sz w:val="24"/>
          <w:szCs w:val="24"/>
        </w:rPr>
        <w:t xml:space="preserve"> район Республики Крым несут ответственность за нецелевое использование иных межбюджетных трансфертов, полученных из бюджета сельского поселения, и достоверность представляемых документов и материалов.</w:t>
      </w:r>
    </w:p>
    <w:p w:rsidR="00601B84" w:rsidRDefault="00601B84">
      <w:pPr>
        <w:spacing w:line="2" w:lineRule="exact"/>
        <w:rPr>
          <w:rFonts w:eastAsia="Times New Roman"/>
          <w:b/>
          <w:bCs/>
          <w:sz w:val="24"/>
          <w:szCs w:val="24"/>
        </w:rPr>
      </w:pPr>
    </w:p>
    <w:p w:rsidR="00601B84" w:rsidRDefault="00816900">
      <w:pPr>
        <w:rPr>
          <w:rFonts w:eastAsia="Times New Roman"/>
          <w:b/>
          <w:bCs/>
          <w:sz w:val="24"/>
          <w:szCs w:val="24"/>
        </w:rPr>
      </w:pPr>
      <w:r>
        <w:rPr>
          <w:rFonts w:eastAsia="Times New Roman"/>
          <w:sz w:val="24"/>
          <w:szCs w:val="24"/>
        </w:rPr>
        <w:t>3.3. Контроль за расходованием иных межбюджетных трансфертов в пределах своих полномочий</w:t>
      </w:r>
    </w:p>
    <w:p w:rsidR="00601B84" w:rsidRDefault="00601B84">
      <w:pPr>
        <w:spacing w:line="12" w:lineRule="exact"/>
        <w:rPr>
          <w:rFonts w:eastAsia="Times New Roman"/>
          <w:b/>
          <w:bCs/>
          <w:sz w:val="24"/>
          <w:szCs w:val="24"/>
        </w:rPr>
      </w:pPr>
    </w:p>
    <w:p w:rsidR="00601B84" w:rsidRDefault="00816900">
      <w:pPr>
        <w:spacing w:line="236" w:lineRule="auto"/>
        <w:jc w:val="both"/>
        <w:rPr>
          <w:rFonts w:eastAsia="Times New Roman"/>
          <w:b/>
          <w:bCs/>
          <w:sz w:val="24"/>
          <w:szCs w:val="24"/>
        </w:rPr>
      </w:pPr>
      <w:r>
        <w:rPr>
          <w:rFonts w:eastAsia="Times New Roman"/>
          <w:sz w:val="24"/>
          <w:szCs w:val="24"/>
        </w:rPr>
        <w:t xml:space="preserve">осуществляет комиссия по </w:t>
      </w:r>
      <w:r w:rsidR="007F2C21">
        <w:rPr>
          <w:rFonts w:eastAsia="Times New Roman"/>
          <w:sz w:val="24"/>
          <w:szCs w:val="24"/>
        </w:rPr>
        <w:t>сельскому хозяйству, охране окружающей среды, промышленности, транспорту, связи и жилищно-коммунальному хозяйству</w:t>
      </w:r>
      <w:r w:rsidR="000A5BDB">
        <w:rPr>
          <w:rFonts w:eastAsia="Times New Roman"/>
          <w:sz w:val="24"/>
          <w:szCs w:val="24"/>
        </w:rPr>
        <w:t xml:space="preserve"> </w:t>
      </w:r>
      <w:r w:rsidR="006504BE">
        <w:rPr>
          <w:rFonts w:eastAsia="Times New Roman"/>
          <w:sz w:val="24"/>
          <w:szCs w:val="24"/>
        </w:rPr>
        <w:t>Ковыльновского</w:t>
      </w:r>
      <w:r>
        <w:rPr>
          <w:rFonts w:eastAsia="Times New Roman"/>
          <w:sz w:val="24"/>
          <w:szCs w:val="24"/>
        </w:rPr>
        <w:t xml:space="preserve"> сельского совета </w:t>
      </w:r>
      <w:r w:rsidR="000A5BDB">
        <w:rPr>
          <w:rFonts w:eastAsia="Times New Roman"/>
          <w:sz w:val="24"/>
          <w:szCs w:val="24"/>
        </w:rPr>
        <w:t>Раздольненского</w:t>
      </w:r>
      <w:r>
        <w:rPr>
          <w:rFonts w:eastAsia="Times New Roman"/>
          <w:sz w:val="24"/>
          <w:szCs w:val="24"/>
        </w:rPr>
        <w:t xml:space="preserve"> района Республики Крым.</w:t>
      </w:r>
    </w:p>
    <w:p w:rsidR="00601B84" w:rsidRDefault="00601B84">
      <w:pPr>
        <w:sectPr w:rsidR="00601B84">
          <w:pgSz w:w="11900" w:h="16838"/>
          <w:pgMar w:top="1135" w:right="566" w:bottom="1440" w:left="1140" w:header="0" w:footer="0" w:gutter="0"/>
          <w:cols w:space="720" w:equalWidth="0">
            <w:col w:w="10200"/>
          </w:cols>
        </w:sectPr>
      </w:pPr>
    </w:p>
    <w:p w:rsidR="00601B84" w:rsidRDefault="00601B84">
      <w:pPr>
        <w:spacing w:line="278" w:lineRule="exact"/>
        <w:rPr>
          <w:sz w:val="20"/>
          <w:szCs w:val="20"/>
        </w:rPr>
      </w:pPr>
    </w:p>
    <w:p w:rsidR="00A76620" w:rsidRDefault="00A76620">
      <w:pPr>
        <w:spacing w:line="278" w:lineRule="exact"/>
        <w:rPr>
          <w:sz w:val="20"/>
          <w:szCs w:val="20"/>
        </w:rPr>
      </w:pPr>
    </w:p>
    <w:p w:rsidR="00A76620" w:rsidRDefault="00816900">
      <w:pPr>
        <w:rPr>
          <w:rFonts w:eastAsia="Times New Roman"/>
          <w:sz w:val="24"/>
          <w:szCs w:val="24"/>
        </w:rPr>
      </w:pPr>
      <w:r>
        <w:rPr>
          <w:rFonts w:eastAsia="Times New Roman"/>
          <w:sz w:val="24"/>
          <w:szCs w:val="24"/>
        </w:rPr>
        <w:t xml:space="preserve">Председатель </w:t>
      </w:r>
      <w:r w:rsidR="006504BE">
        <w:rPr>
          <w:rFonts w:eastAsia="Times New Roman"/>
          <w:sz w:val="24"/>
          <w:szCs w:val="24"/>
        </w:rPr>
        <w:t>Ковыльновского</w:t>
      </w:r>
      <w:r>
        <w:rPr>
          <w:rFonts w:eastAsia="Times New Roman"/>
          <w:sz w:val="24"/>
          <w:szCs w:val="24"/>
        </w:rPr>
        <w:t xml:space="preserve"> </w:t>
      </w:r>
    </w:p>
    <w:p w:rsidR="00601B84" w:rsidRPr="00A76620" w:rsidRDefault="00A76620">
      <w:pPr>
        <w:rPr>
          <w:rFonts w:eastAsia="Times New Roman"/>
          <w:sz w:val="24"/>
          <w:szCs w:val="24"/>
        </w:rPr>
      </w:pPr>
      <w:r>
        <w:rPr>
          <w:rFonts w:eastAsia="Times New Roman"/>
          <w:sz w:val="24"/>
          <w:szCs w:val="24"/>
        </w:rPr>
        <w:t xml:space="preserve">сельского </w:t>
      </w:r>
      <w:r w:rsidR="00816900">
        <w:rPr>
          <w:rFonts w:eastAsia="Times New Roman"/>
          <w:sz w:val="24"/>
          <w:szCs w:val="24"/>
        </w:rPr>
        <w:t>совета</w:t>
      </w:r>
      <w:r>
        <w:rPr>
          <w:rFonts w:eastAsia="Times New Roman"/>
          <w:sz w:val="24"/>
          <w:szCs w:val="24"/>
        </w:rPr>
        <w:t xml:space="preserve">                                                                                          </w:t>
      </w:r>
      <w:r w:rsidR="006504BE">
        <w:rPr>
          <w:rFonts w:eastAsia="Times New Roman"/>
          <w:sz w:val="23"/>
          <w:szCs w:val="23"/>
        </w:rPr>
        <w:t xml:space="preserve"> Ю.Н.</w:t>
      </w:r>
      <w:r w:rsidR="00ED776C">
        <w:rPr>
          <w:rFonts w:eastAsia="Times New Roman"/>
          <w:sz w:val="23"/>
          <w:szCs w:val="23"/>
        </w:rPr>
        <w:t xml:space="preserve"> </w:t>
      </w:r>
      <w:proofErr w:type="spellStart"/>
      <w:r w:rsidR="006504BE">
        <w:rPr>
          <w:rFonts w:eastAsia="Times New Roman"/>
          <w:sz w:val="23"/>
          <w:szCs w:val="23"/>
        </w:rPr>
        <w:t>Михайленко</w:t>
      </w:r>
      <w:proofErr w:type="spellEnd"/>
    </w:p>
    <w:p w:rsidR="006504BE" w:rsidRDefault="006504BE">
      <w:pPr>
        <w:rPr>
          <w:sz w:val="20"/>
          <w:szCs w:val="20"/>
        </w:rPr>
      </w:pPr>
    </w:p>
    <w:p w:rsidR="00601B84" w:rsidRDefault="00816900">
      <w:pPr>
        <w:spacing w:line="20" w:lineRule="exact"/>
        <w:rPr>
          <w:sz w:val="20"/>
          <w:szCs w:val="20"/>
        </w:rPr>
      </w:pPr>
      <w:r>
        <w:rPr>
          <w:sz w:val="20"/>
          <w:szCs w:val="20"/>
        </w:rPr>
        <w:br w:type="column"/>
      </w:r>
    </w:p>
    <w:p w:rsidR="00601B84" w:rsidRDefault="00601B84">
      <w:pPr>
        <w:spacing w:line="200" w:lineRule="exact"/>
        <w:rPr>
          <w:sz w:val="20"/>
          <w:szCs w:val="20"/>
        </w:rPr>
      </w:pPr>
    </w:p>
    <w:p w:rsidR="00601B84" w:rsidRDefault="00601B84">
      <w:pPr>
        <w:spacing w:line="345" w:lineRule="exact"/>
        <w:rPr>
          <w:sz w:val="20"/>
          <w:szCs w:val="20"/>
        </w:rPr>
      </w:pPr>
    </w:p>
    <w:p w:rsidR="00601B84" w:rsidRDefault="00601B84">
      <w:pPr>
        <w:sectPr w:rsidR="00601B84" w:rsidSect="006504BE">
          <w:type w:val="continuous"/>
          <w:pgSz w:w="11900" w:h="16838"/>
          <w:pgMar w:top="1135" w:right="566" w:bottom="1440" w:left="1140" w:header="0" w:footer="0" w:gutter="0"/>
          <w:cols w:num="2" w:space="720" w:equalWidth="0">
            <w:col w:w="9064" w:space="2"/>
            <w:col w:w="1134"/>
          </w:cols>
        </w:sectPr>
      </w:pPr>
    </w:p>
    <w:p w:rsidR="00601B84" w:rsidRDefault="00816900">
      <w:pPr>
        <w:ind w:left="6460"/>
        <w:rPr>
          <w:sz w:val="20"/>
          <w:szCs w:val="20"/>
        </w:rPr>
      </w:pPr>
      <w:r>
        <w:rPr>
          <w:rFonts w:eastAsia="Times New Roman"/>
          <w:sz w:val="24"/>
          <w:szCs w:val="24"/>
        </w:rPr>
        <w:lastRenderedPageBreak/>
        <w:t>Приложение 1</w:t>
      </w:r>
    </w:p>
    <w:p w:rsidR="00601B84" w:rsidRDefault="00816900">
      <w:pPr>
        <w:tabs>
          <w:tab w:val="left" w:pos="6700"/>
          <w:tab w:val="left" w:pos="7800"/>
          <w:tab w:val="left" w:pos="8960"/>
        </w:tabs>
        <w:ind w:left="6460"/>
        <w:rPr>
          <w:sz w:val="20"/>
          <w:szCs w:val="20"/>
        </w:rPr>
      </w:pPr>
      <w:r>
        <w:rPr>
          <w:rFonts w:eastAsia="Times New Roman"/>
          <w:sz w:val="24"/>
          <w:szCs w:val="24"/>
        </w:rPr>
        <w:t>к</w:t>
      </w:r>
      <w:r>
        <w:rPr>
          <w:rFonts w:eastAsia="Times New Roman"/>
          <w:sz w:val="24"/>
          <w:szCs w:val="24"/>
        </w:rPr>
        <w:tab/>
        <w:t>решению</w:t>
      </w:r>
      <w:r w:rsidR="00256491">
        <w:rPr>
          <w:rFonts w:eastAsia="Times New Roman"/>
          <w:sz w:val="24"/>
          <w:szCs w:val="24"/>
        </w:rPr>
        <w:t xml:space="preserve"> Ковыльновского</w:t>
      </w:r>
    </w:p>
    <w:p w:rsidR="00601B84" w:rsidRDefault="00816900">
      <w:pPr>
        <w:ind w:left="6460"/>
        <w:rPr>
          <w:sz w:val="20"/>
          <w:szCs w:val="20"/>
        </w:rPr>
      </w:pPr>
      <w:r>
        <w:rPr>
          <w:rFonts w:eastAsia="Times New Roman"/>
          <w:sz w:val="24"/>
          <w:szCs w:val="24"/>
        </w:rPr>
        <w:t xml:space="preserve">сельского совета </w:t>
      </w:r>
      <w:r w:rsidR="0045518F">
        <w:rPr>
          <w:rFonts w:eastAsia="Times New Roman"/>
          <w:sz w:val="24"/>
          <w:szCs w:val="24"/>
        </w:rPr>
        <w:t>Раздольнен</w:t>
      </w:r>
      <w:r>
        <w:rPr>
          <w:rFonts w:eastAsia="Times New Roman"/>
          <w:sz w:val="24"/>
          <w:szCs w:val="24"/>
        </w:rPr>
        <w:t>ского</w:t>
      </w:r>
    </w:p>
    <w:p w:rsidR="007830D2" w:rsidRDefault="00816900">
      <w:pPr>
        <w:tabs>
          <w:tab w:val="left" w:pos="9700"/>
        </w:tabs>
        <w:ind w:left="6460"/>
        <w:rPr>
          <w:rFonts w:eastAsia="Times New Roman"/>
          <w:sz w:val="24"/>
          <w:szCs w:val="24"/>
        </w:rPr>
      </w:pPr>
      <w:r>
        <w:rPr>
          <w:rFonts w:eastAsia="Times New Roman"/>
          <w:sz w:val="24"/>
          <w:szCs w:val="24"/>
        </w:rPr>
        <w:t xml:space="preserve">района Республики Крым </w:t>
      </w:r>
    </w:p>
    <w:p w:rsidR="00601B84" w:rsidRPr="007E349C" w:rsidRDefault="00816900" w:rsidP="007830D2">
      <w:pPr>
        <w:tabs>
          <w:tab w:val="left" w:pos="9700"/>
        </w:tabs>
        <w:ind w:left="6460"/>
        <w:rPr>
          <w:color w:val="FF0000"/>
          <w:sz w:val="20"/>
          <w:szCs w:val="20"/>
        </w:rPr>
      </w:pPr>
      <w:r>
        <w:rPr>
          <w:rFonts w:eastAsia="Times New Roman"/>
          <w:sz w:val="24"/>
          <w:szCs w:val="24"/>
        </w:rPr>
        <w:t>от</w:t>
      </w:r>
      <w:r w:rsidR="005D57BF">
        <w:rPr>
          <w:rFonts w:eastAsia="Times New Roman"/>
          <w:sz w:val="24"/>
          <w:szCs w:val="24"/>
        </w:rPr>
        <w:t xml:space="preserve">  27</w:t>
      </w:r>
      <w:r w:rsidR="00ED776C">
        <w:rPr>
          <w:rFonts w:eastAsia="Times New Roman"/>
          <w:sz w:val="24"/>
          <w:szCs w:val="24"/>
        </w:rPr>
        <w:t>.04.</w:t>
      </w:r>
      <w:r w:rsidR="00256491">
        <w:rPr>
          <w:rFonts w:eastAsia="Times New Roman"/>
          <w:sz w:val="24"/>
          <w:szCs w:val="24"/>
        </w:rPr>
        <w:t xml:space="preserve"> </w:t>
      </w:r>
      <w:r>
        <w:rPr>
          <w:rFonts w:eastAsia="Times New Roman"/>
          <w:sz w:val="24"/>
          <w:szCs w:val="24"/>
        </w:rPr>
        <w:t xml:space="preserve">2018 </w:t>
      </w:r>
      <w:r w:rsidRPr="00ED776C">
        <w:rPr>
          <w:rFonts w:eastAsia="Times New Roman"/>
          <w:sz w:val="24"/>
          <w:szCs w:val="24"/>
        </w:rPr>
        <w:t>№</w:t>
      </w:r>
      <w:r w:rsidR="007E349C" w:rsidRPr="00ED776C">
        <w:rPr>
          <w:rFonts w:eastAsia="Times New Roman"/>
          <w:sz w:val="24"/>
          <w:szCs w:val="24"/>
        </w:rPr>
        <w:t xml:space="preserve"> 47</w:t>
      </w:r>
      <w:r w:rsidR="00ED776C" w:rsidRPr="00ED776C">
        <w:rPr>
          <w:rFonts w:eastAsia="Times New Roman"/>
          <w:sz w:val="24"/>
          <w:szCs w:val="24"/>
        </w:rPr>
        <w:t>4</w:t>
      </w:r>
    </w:p>
    <w:p w:rsidR="00601B84" w:rsidRDefault="00601B84">
      <w:pPr>
        <w:spacing w:line="281" w:lineRule="exact"/>
        <w:rPr>
          <w:sz w:val="20"/>
          <w:szCs w:val="20"/>
        </w:rPr>
      </w:pPr>
    </w:p>
    <w:p w:rsidR="00601B84" w:rsidRDefault="00816900">
      <w:pPr>
        <w:ind w:right="-199"/>
        <w:jc w:val="center"/>
        <w:rPr>
          <w:sz w:val="20"/>
          <w:szCs w:val="20"/>
        </w:rPr>
      </w:pPr>
      <w:r>
        <w:rPr>
          <w:rFonts w:eastAsia="Times New Roman"/>
          <w:b/>
          <w:bCs/>
          <w:sz w:val="24"/>
          <w:szCs w:val="24"/>
        </w:rPr>
        <w:t>СОГЛАШЕНИЕ</w:t>
      </w:r>
    </w:p>
    <w:p w:rsidR="00601B84" w:rsidRDefault="00601B84">
      <w:pPr>
        <w:spacing w:line="12" w:lineRule="exact"/>
        <w:rPr>
          <w:sz w:val="20"/>
          <w:szCs w:val="20"/>
        </w:rPr>
      </w:pPr>
    </w:p>
    <w:p w:rsidR="00601B84" w:rsidRDefault="00816900" w:rsidP="00FF4945">
      <w:pPr>
        <w:numPr>
          <w:ilvl w:val="0"/>
          <w:numId w:val="8"/>
        </w:numPr>
        <w:tabs>
          <w:tab w:val="left" w:pos="1037"/>
        </w:tabs>
        <w:spacing w:line="236" w:lineRule="auto"/>
        <w:ind w:left="600" w:right="400" w:firstLine="261"/>
        <w:jc w:val="center"/>
        <w:rPr>
          <w:rFonts w:eastAsia="Times New Roman"/>
          <w:b/>
          <w:bCs/>
          <w:sz w:val="24"/>
          <w:szCs w:val="24"/>
        </w:rPr>
      </w:pPr>
      <w:proofErr w:type="gramStart"/>
      <w:r>
        <w:rPr>
          <w:rFonts w:eastAsia="Times New Roman"/>
          <w:b/>
          <w:bCs/>
          <w:sz w:val="24"/>
          <w:szCs w:val="24"/>
        </w:rPr>
        <w:t xml:space="preserve">перечислении остатков собственных средств  дорожного фонда </w:t>
      </w:r>
      <w:r w:rsidR="000146C7">
        <w:rPr>
          <w:rFonts w:eastAsia="Times New Roman"/>
          <w:b/>
          <w:bCs/>
          <w:sz w:val="24"/>
          <w:szCs w:val="24"/>
        </w:rPr>
        <w:t xml:space="preserve">муниципального образования </w:t>
      </w:r>
      <w:r w:rsidR="00F37383">
        <w:rPr>
          <w:rFonts w:eastAsia="Times New Roman"/>
          <w:b/>
          <w:bCs/>
          <w:sz w:val="24"/>
          <w:szCs w:val="24"/>
        </w:rPr>
        <w:t>Ковыльновское</w:t>
      </w:r>
      <w:r>
        <w:rPr>
          <w:rFonts w:eastAsia="Times New Roman"/>
          <w:b/>
          <w:bCs/>
          <w:sz w:val="24"/>
          <w:szCs w:val="24"/>
        </w:rPr>
        <w:t xml:space="preserve"> сельско</w:t>
      </w:r>
      <w:r w:rsidR="000146C7">
        <w:rPr>
          <w:rFonts w:eastAsia="Times New Roman"/>
          <w:b/>
          <w:bCs/>
          <w:sz w:val="24"/>
          <w:szCs w:val="24"/>
        </w:rPr>
        <w:t>е</w:t>
      </w:r>
      <w:r>
        <w:rPr>
          <w:rFonts w:eastAsia="Times New Roman"/>
          <w:b/>
          <w:bCs/>
          <w:sz w:val="24"/>
          <w:szCs w:val="24"/>
        </w:rPr>
        <w:t xml:space="preserve"> поселени</w:t>
      </w:r>
      <w:r w:rsidR="000146C7">
        <w:rPr>
          <w:rFonts w:eastAsia="Times New Roman"/>
          <w:b/>
          <w:bCs/>
          <w:sz w:val="24"/>
          <w:szCs w:val="24"/>
        </w:rPr>
        <w:t>е</w:t>
      </w:r>
      <w:r w:rsidR="00ED776C">
        <w:rPr>
          <w:rFonts w:eastAsia="Times New Roman"/>
          <w:b/>
          <w:bCs/>
          <w:sz w:val="24"/>
          <w:szCs w:val="24"/>
        </w:rPr>
        <w:t xml:space="preserve"> </w:t>
      </w:r>
      <w:r w:rsidR="000146C7">
        <w:rPr>
          <w:rFonts w:eastAsia="Times New Roman"/>
          <w:b/>
          <w:bCs/>
          <w:sz w:val="24"/>
          <w:szCs w:val="24"/>
        </w:rPr>
        <w:t>Раздольнен</w:t>
      </w:r>
      <w:r>
        <w:rPr>
          <w:rFonts w:eastAsia="Times New Roman"/>
          <w:b/>
          <w:bCs/>
          <w:sz w:val="24"/>
          <w:szCs w:val="24"/>
        </w:rPr>
        <w:t>ского района Республики Крым на увеличение бюджетных ассигнований дорожного фонда муниципального образования</w:t>
      </w:r>
      <w:r w:rsidR="000146C7">
        <w:rPr>
          <w:rFonts w:eastAsia="Times New Roman"/>
          <w:b/>
          <w:bCs/>
          <w:sz w:val="24"/>
          <w:szCs w:val="24"/>
        </w:rPr>
        <w:t xml:space="preserve"> Раздольненский  район Республики Крым</w:t>
      </w:r>
      <w:proofErr w:type="gramEnd"/>
    </w:p>
    <w:p w:rsidR="00601B84" w:rsidRDefault="00601B84" w:rsidP="00FF4945">
      <w:pPr>
        <w:spacing w:line="2" w:lineRule="exact"/>
        <w:jc w:val="center"/>
        <w:rPr>
          <w:sz w:val="20"/>
          <w:szCs w:val="20"/>
        </w:rPr>
      </w:pPr>
    </w:p>
    <w:p w:rsidR="000146C7" w:rsidRDefault="000146C7" w:rsidP="00FF4945">
      <w:pPr>
        <w:spacing w:line="235" w:lineRule="auto"/>
        <w:jc w:val="center"/>
        <w:rPr>
          <w:rFonts w:eastAsia="Times New Roman"/>
          <w:sz w:val="24"/>
          <w:szCs w:val="24"/>
        </w:rPr>
      </w:pPr>
    </w:p>
    <w:p w:rsidR="000146C7" w:rsidRDefault="000146C7">
      <w:pPr>
        <w:spacing w:line="235" w:lineRule="auto"/>
        <w:rPr>
          <w:rFonts w:eastAsia="Times New Roman"/>
          <w:sz w:val="24"/>
          <w:szCs w:val="24"/>
        </w:rPr>
      </w:pPr>
    </w:p>
    <w:p w:rsidR="00601B84" w:rsidRDefault="00816900">
      <w:pPr>
        <w:spacing w:line="235" w:lineRule="auto"/>
        <w:rPr>
          <w:sz w:val="20"/>
          <w:szCs w:val="20"/>
        </w:rPr>
      </w:pPr>
      <w:r>
        <w:rPr>
          <w:rFonts w:eastAsia="Times New Roman"/>
          <w:sz w:val="24"/>
          <w:szCs w:val="24"/>
        </w:rPr>
        <w:t>с</w:t>
      </w:r>
      <w:proofErr w:type="gramStart"/>
      <w:r>
        <w:rPr>
          <w:rFonts w:eastAsia="Times New Roman"/>
          <w:sz w:val="24"/>
          <w:szCs w:val="24"/>
        </w:rPr>
        <w:t>.</w:t>
      </w:r>
      <w:r w:rsidR="001452E8">
        <w:rPr>
          <w:rFonts w:eastAsia="Times New Roman"/>
          <w:sz w:val="24"/>
          <w:szCs w:val="24"/>
        </w:rPr>
        <w:t>К</w:t>
      </w:r>
      <w:proofErr w:type="gramEnd"/>
      <w:r w:rsidR="001452E8">
        <w:rPr>
          <w:rFonts w:eastAsia="Times New Roman"/>
          <w:sz w:val="24"/>
          <w:szCs w:val="24"/>
        </w:rPr>
        <w:t>овыльное</w:t>
      </w:r>
    </w:p>
    <w:p w:rsidR="00601B84" w:rsidRDefault="00601B84">
      <w:pPr>
        <w:spacing w:line="1" w:lineRule="exact"/>
        <w:rPr>
          <w:sz w:val="20"/>
          <w:szCs w:val="20"/>
        </w:rPr>
      </w:pPr>
    </w:p>
    <w:tbl>
      <w:tblPr>
        <w:tblW w:w="0" w:type="auto"/>
        <w:tblInd w:w="6340" w:type="dxa"/>
        <w:tblLayout w:type="fixed"/>
        <w:tblCellMar>
          <w:left w:w="0" w:type="dxa"/>
          <w:right w:w="0" w:type="dxa"/>
        </w:tblCellMar>
        <w:tblLook w:val="04A0"/>
      </w:tblPr>
      <w:tblGrid>
        <w:gridCol w:w="1160"/>
        <w:gridCol w:w="1400"/>
      </w:tblGrid>
      <w:tr w:rsidR="00601B84">
        <w:trPr>
          <w:trHeight w:val="276"/>
        </w:trPr>
        <w:tc>
          <w:tcPr>
            <w:tcW w:w="1160" w:type="dxa"/>
            <w:vAlign w:val="bottom"/>
          </w:tcPr>
          <w:p w:rsidR="00601B84" w:rsidRDefault="00816900">
            <w:pPr>
              <w:ind w:right="560"/>
              <w:jc w:val="right"/>
              <w:rPr>
                <w:sz w:val="20"/>
                <w:szCs w:val="20"/>
              </w:rPr>
            </w:pPr>
            <w:r>
              <w:rPr>
                <w:rFonts w:eastAsia="Times New Roman"/>
                <w:sz w:val="24"/>
                <w:szCs w:val="24"/>
              </w:rPr>
              <w:t>«   »</w:t>
            </w:r>
          </w:p>
        </w:tc>
        <w:tc>
          <w:tcPr>
            <w:tcW w:w="1400" w:type="dxa"/>
            <w:vAlign w:val="bottom"/>
          </w:tcPr>
          <w:p w:rsidR="00601B84" w:rsidRDefault="00816900">
            <w:pPr>
              <w:ind w:left="700"/>
              <w:rPr>
                <w:sz w:val="20"/>
                <w:szCs w:val="20"/>
              </w:rPr>
            </w:pPr>
            <w:r>
              <w:rPr>
                <w:rFonts w:eastAsia="Times New Roman"/>
                <w:w w:val="97"/>
                <w:sz w:val="24"/>
                <w:szCs w:val="24"/>
              </w:rPr>
              <w:t>2018 г.</w:t>
            </w:r>
          </w:p>
        </w:tc>
      </w:tr>
    </w:tbl>
    <w:p w:rsidR="00601B84" w:rsidRDefault="00601B84">
      <w:pPr>
        <w:spacing w:line="200" w:lineRule="exact"/>
        <w:rPr>
          <w:sz w:val="20"/>
          <w:szCs w:val="20"/>
        </w:rPr>
      </w:pPr>
    </w:p>
    <w:p w:rsidR="00601B84" w:rsidRDefault="00601B84">
      <w:pPr>
        <w:spacing w:line="365" w:lineRule="exact"/>
        <w:rPr>
          <w:sz w:val="20"/>
          <w:szCs w:val="20"/>
        </w:rPr>
      </w:pPr>
    </w:p>
    <w:p w:rsidR="00601B84" w:rsidRPr="00F37383" w:rsidRDefault="00816900" w:rsidP="00F37383">
      <w:pPr>
        <w:numPr>
          <w:ilvl w:val="0"/>
          <w:numId w:val="9"/>
        </w:numPr>
        <w:tabs>
          <w:tab w:val="left" w:pos="1329"/>
        </w:tabs>
        <w:spacing w:line="238" w:lineRule="auto"/>
        <w:ind w:left="220" w:firstLine="701"/>
        <w:jc w:val="both"/>
        <w:rPr>
          <w:rFonts w:eastAsia="Times New Roman"/>
          <w:sz w:val="24"/>
          <w:szCs w:val="24"/>
        </w:rPr>
      </w:pPr>
      <w:proofErr w:type="gramStart"/>
      <w:r>
        <w:rPr>
          <w:rFonts w:eastAsia="Times New Roman"/>
          <w:sz w:val="24"/>
          <w:szCs w:val="24"/>
        </w:rPr>
        <w:t>соответствии со статьей 142.5 Бюджетного Кодекса Российской Федерации, Федеральным Законом от 06.10.2003 № 131-ФЗ «Об общих принципах местного самоуправления в Российской Федерации», законами Республики Крым от 21.08.2014 №54 «Об основах местного самоуправления в Республике Крым», от 30.06.2017 №394-ЗРК/2017 «О внесении изменения в статью 2 Закона Республики Крым от 19.01.2015 № 71-ЗРК/2015 «О закреплении за сельскими советами Республики Крым вопросов местного</w:t>
      </w:r>
      <w:proofErr w:type="gramEnd"/>
      <w:r>
        <w:rPr>
          <w:rFonts w:eastAsia="Times New Roman"/>
          <w:sz w:val="24"/>
          <w:szCs w:val="24"/>
        </w:rPr>
        <w:t xml:space="preserve"> значения» </w:t>
      </w:r>
      <w:r w:rsidR="00E31B9D">
        <w:rPr>
          <w:rFonts w:eastAsia="Times New Roman"/>
          <w:sz w:val="24"/>
          <w:szCs w:val="24"/>
        </w:rPr>
        <w:t>А</w:t>
      </w:r>
      <w:r>
        <w:rPr>
          <w:rFonts w:eastAsia="Times New Roman"/>
          <w:sz w:val="24"/>
          <w:szCs w:val="24"/>
        </w:rPr>
        <w:t xml:space="preserve">дминистрация </w:t>
      </w:r>
      <w:r w:rsidR="00F37383">
        <w:rPr>
          <w:rFonts w:eastAsia="Times New Roman"/>
          <w:sz w:val="24"/>
          <w:szCs w:val="24"/>
        </w:rPr>
        <w:t xml:space="preserve">Ковыльновского </w:t>
      </w:r>
      <w:r w:rsidRPr="00F37383">
        <w:rPr>
          <w:rFonts w:eastAsia="Times New Roman"/>
          <w:sz w:val="24"/>
          <w:szCs w:val="24"/>
        </w:rPr>
        <w:t xml:space="preserve">сельского поселения </w:t>
      </w:r>
      <w:r w:rsidR="00C90ABF" w:rsidRPr="00F37383">
        <w:rPr>
          <w:rFonts w:eastAsia="Times New Roman"/>
          <w:sz w:val="24"/>
          <w:szCs w:val="24"/>
        </w:rPr>
        <w:t>Раздольненс</w:t>
      </w:r>
      <w:r w:rsidRPr="00F37383">
        <w:rPr>
          <w:rFonts w:eastAsia="Times New Roman"/>
          <w:sz w:val="24"/>
          <w:szCs w:val="24"/>
        </w:rPr>
        <w:t xml:space="preserve">кого района Республики Крым (далее </w:t>
      </w:r>
      <w:proofErr w:type="gramStart"/>
      <w:r w:rsidRPr="00F37383">
        <w:rPr>
          <w:rFonts w:eastAsia="Times New Roman"/>
          <w:sz w:val="24"/>
          <w:szCs w:val="24"/>
        </w:rPr>
        <w:t>-</w:t>
      </w:r>
      <w:r w:rsidR="00E31B9D" w:rsidRPr="00F37383">
        <w:rPr>
          <w:rFonts w:eastAsia="Times New Roman"/>
          <w:sz w:val="24"/>
          <w:szCs w:val="24"/>
        </w:rPr>
        <w:t>А</w:t>
      </w:r>
      <w:proofErr w:type="gramEnd"/>
      <w:r w:rsidRPr="00F37383">
        <w:rPr>
          <w:rFonts w:eastAsia="Times New Roman"/>
          <w:sz w:val="24"/>
          <w:szCs w:val="24"/>
        </w:rPr>
        <w:t xml:space="preserve">дминистрация сельского поселения) в лице Председателя </w:t>
      </w:r>
      <w:r w:rsidR="00F37383">
        <w:rPr>
          <w:rFonts w:eastAsia="Times New Roman"/>
          <w:sz w:val="24"/>
          <w:szCs w:val="24"/>
        </w:rPr>
        <w:t>Ковыльновского</w:t>
      </w:r>
      <w:r w:rsidRPr="00F37383">
        <w:rPr>
          <w:rFonts w:eastAsia="Times New Roman"/>
          <w:sz w:val="24"/>
          <w:szCs w:val="24"/>
        </w:rPr>
        <w:t xml:space="preserve"> сельского совета – Главы </w:t>
      </w:r>
      <w:r w:rsidR="00E31B9D" w:rsidRPr="00F37383">
        <w:rPr>
          <w:rFonts w:eastAsia="Times New Roman"/>
          <w:sz w:val="24"/>
          <w:szCs w:val="24"/>
        </w:rPr>
        <w:t>А</w:t>
      </w:r>
      <w:r w:rsidRPr="00F37383">
        <w:rPr>
          <w:rFonts w:eastAsia="Times New Roman"/>
          <w:sz w:val="24"/>
          <w:szCs w:val="24"/>
        </w:rPr>
        <w:t xml:space="preserve">дминистрации </w:t>
      </w:r>
      <w:r w:rsidR="00F37383">
        <w:rPr>
          <w:rFonts w:eastAsia="Times New Roman"/>
          <w:sz w:val="24"/>
          <w:szCs w:val="24"/>
        </w:rPr>
        <w:t>Ковыльновского</w:t>
      </w:r>
      <w:r w:rsidRPr="00F37383">
        <w:rPr>
          <w:rFonts w:eastAsia="Times New Roman"/>
          <w:sz w:val="24"/>
          <w:szCs w:val="24"/>
        </w:rPr>
        <w:t xml:space="preserve"> сельского поселения </w:t>
      </w:r>
      <w:proofErr w:type="spellStart"/>
      <w:r w:rsidR="007E349C">
        <w:rPr>
          <w:rFonts w:eastAsia="Times New Roman"/>
          <w:sz w:val="24"/>
          <w:szCs w:val="24"/>
        </w:rPr>
        <w:t>Михайленко</w:t>
      </w:r>
      <w:proofErr w:type="spellEnd"/>
      <w:r w:rsidR="007E349C">
        <w:rPr>
          <w:rFonts w:eastAsia="Times New Roman"/>
          <w:sz w:val="24"/>
          <w:szCs w:val="24"/>
        </w:rPr>
        <w:t xml:space="preserve"> Юрия Николаевича</w:t>
      </w:r>
      <w:r w:rsidRPr="00F37383">
        <w:rPr>
          <w:rFonts w:eastAsia="Times New Roman"/>
          <w:sz w:val="24"/>
          <w:szCs w:val="24"/>
        </w:rPr>
        <w:t>, действующего на основании Устава</w:t>
      </w:r>
      <w:r w:rsidR="00D74796">
        <w:rPr>
          <w:rFonts w:eastAsia="Times New Roman"/>
          <w:sz w:val="24"/>
          <w:szCs w:val="24"/>
        </w:rPr>
        <w:t xml:space="preserve"> муниципального образования</w:t>
      </w:r>
      <w:r w:rsidRPr="00F37383">
        <w:rPr>
          <w:rFonts w:eastAsia="Times New Roman"/>
          <w:sz w:val="24"/>
          <w:szCs w:val="24"/>
        </w:rPr>
        <w:t xml:space="preserve"> </w:t>
      </w:r>
      <w:r w:rsidR="00D74796">
        <w:rPr>
          <w:rFonts w:eastAsia="Times New Roman"/>
          <w:sz w:val="24"/>
          <w:szCs w:val="24"/>
        </w:rPr>
        <w:t>Ковыльновское сельское поселение</w:t>
      </w:r>
      <w:r w:rsidRPr="00F37383">
        <w:rPr>
          <w:rFonts w:eastAsia="Times New Roman"/>
          <w:sz w:val="24"/>
          <w:szCs w:val="24"/>
        </w:rPr>
        <w:t xml:space="preserve"> </w:t>
      </w:r>
      <w:r w:rsidR="00BD6893" w:rsidRPr="00F37383">
        <w:rPr>
          <w:rFonts w:eastAsia="Times New Roman"/>
          <w:sz w:val="24"/>
          <w:szCs w:val="24"/>
        </w:rPr>
        <w:t>Раздольнен</w:t>
      </w:r>
      <w:r w:rsidRPr="00F37383">
        <w:rPr>
          <w:rFonts w:eastAsia="Times New Roman"/>
          <w:sz w:val="24"/>
          <w:szCs w:val="24"/>
        </w:rPr>
        <w:t xml:space="preserve">ского района Республики Крым, с одной стороны, и </w:t>
      </w:r>
      <w:r w:rsidR="00E31B9D" w:rsidRPr="00F37383">
        <w:rPr>
          <w:rFonts w:eastAsia="Times New Roman"/>
          <w:sz w:val="24"/>
          <w:szCs w:val="24"/>
        </w:rPr>
        <w:t>А</w:t>
      </w:r>
      <w:r w:rsidRPr="00F37383">
        <w:rPr>
          <w:rFonts w:eastAsia="Times New Roman"/>
          <w:sz w:val="24"/>
          <w:szCs w:val="24"/>
        </w:rPr>
        <w:t xml:space="preserve">дминистрация </w:t>
      </w:r>
      <w:r w:rsidR="00BD6893" w:rsidRPr="00F37383">
        <w:rPr>
          <w:rFonts w:eastAsia="Times New Roman"/>
          <w:sz w:val="24"/>
          <w:szCs w:val="24"/>
        </w:rPr>
        <w:t>Раздольненского</w:t>
      </w:r>
      <w:r w:rsidRPr="00F37383">
        <w:rPr>
          <w:rFonts w:eastAsia="Times New Roman"/>
          <w:sz w:val="24"/>
          <w:szCs w:val="24"/>
        </w:rPr>
        <w:t xml:space="preserve"> района Республики Крым (далее - администрация района) в лице </w:t>
      </w:r>
      <w:r w:rsidR="00E31B9D" w:rsidRPr="00F37383">
        <w:rPr>
          <w:rFonts w:eastAsia="Times New Roman"/>
          <w:sz w:val="24"/>
          <w:szCs w:val="24"/>
        </w:rPr>
        <w:t>Главы А</w:t>
      </w:r>
      <w:r w:rsidRPr="00F37383">
        <w:rPr>
          <w:rFonts w:eastAsia="Times New Roman"/>
          <w:sz w:val="24"/>
          <w:szCs w:val="24"/>
        </w:rPr>
        <w:t xml:space="preserve">дминистрации </w:t>
      </w:r>
      <w:r w:rsidR="00E31B9D" w:rsidRPr="00F37383">
        <w:rPr>
          <w:rFonts w:eastAsia="Times New Roman"/>
          <w:sz w:val="24"/>
          <w:szCs w:val="24"/>
        </w:rPr>
        <w:t>Раздольненского</w:t>
      </w:r>
      <w:r w:rsidRPr="00F37383">
        <w:rPr>
          <w:rFonts w:eastAsia="Times New Roman"/>
          <w:sz w:val="24"/>
          <w:szCs w:val="24"/>
        </w:rPr>
        <w:t xml:space="preserve"> района Республики Крым </w:t>
      </w:r>
      <w:r w:rsidR="00D74796" w:rsidRPr="00D74796">
        <w:rPr>
          <w:rFonts w:eastAsia="Times New Roman"/>
          <w:sz w:val="24"/>
          <w:szCs w:val="24"/>
        </w:rPr>
        <w:t>Акимова Евгения Павловича</w:t>
      </w:r>
      <w:r w:rsidRPr="00F37383">
        <w:rPr>
          <w:rFonts w:eastAsia="Times New Roman"/>
          <w:sz w:val="24"/>
          <w:szCs w:val="24"/>
        </w:rPr>
        <w:t xml:space="preserve">, действующего на основании Устава муниципального образования </w:t>
      </w:r>
      <w:r w:rsidR="00E31B9D" w:rsidRPr="00F37383">
        <w:rPr>
          <w:rFonts w:eastAsia="Times New Roman"/>
          <w:sz w:val="24"/>
          <w:szCs w:val="24"/>
        </w:rPr>
        <w:t>Раздольнен</w:t>
      </w:r>
      <w:r w:rsidRPr="00F37383">
        <w:rPr>
          <w:rFonts w:eastAsia="Times New Roman"/>
          <w:sz w:val="24"/>
          <w:szCs w:val="24"/>
        </w:rPr>
        <w:t>ский район Республики Крым, с другой стороны, заключили настоящее Соглашение о следующем:</w:t>
      </w:r>
    </w:p>
    <w:p w:rsidR="00601B84" w:rsidRDefault="00601B84">
      <w:pPr>
        <w:spacing w:line="290" w:lineRule="exact"/>
        <w:rPr>
          <w:sz w:val="20"/>
          <w:szCs w:val="20"/>
        </w:rPr>
      </w:pPr>
    </w:p>
    <w:p w:rsidR="00601B84" w:rsidRDefault="00816900">
      <w:pPr>
        <w:numPr>
          <w:ilvl w:val="0"/>
          <w:numId w:val="10"/>
        </w:numPr>
        <w:tabs>
          <w:tab w:val="left" w:pos="4600"/>
        </w:tabs>
        <w:ind w:left="4600" w:hanging="234"/>
        <w:rPr>
          <w:rFonts w:eastAsia="Times New Roman"/>
          <w:b/>
          <w:bCs/>
          <w:sz w:val="24"/>
          <w:szCs w:val="24"/>
        </w:rPr>
      </w:pPr>
      <w:r>
        <w:rPr>
          <w:rFonts w:eastAsia="Times New Roman"/>
          <w:b/>
          <w:bCs/>
          <w:sz w:val="24"/>
          <w:szCs w:val="24"/>
        </w:rPr>
        <w:t>Предмет Соглашения</w:t>
      </w:r>
    </w:p>
    <w:p w:rsidR="00601B84" w:rsidRDefault="00601B84">
      <w:pPr>
        <w:spacing w:line="7" w:lineRule="exact"/>
        <w:rPr>
          <w:sz w:val="20"/>
          <w:szCs w:val="20"/>
        </w:rPr>
      </w:pPr>
    </w:p>
    <w:p w:rsidR="00601B84" w:rsidRDefault="00816900" w:rsidP="006A2A2F">
      <w:pPr>
        <w:spacing w:line="236" w:lineRule="auto"/>
        <w:ind w:left="220" w:firstLine="708"/>
        <w:jc w:val="both"/>
        <w:rPr>
          <w:sz w:val="20"/>
          <w:szCs w:val="20"/>
        </w:rPr>
      </w:pPr>
      <w:proofErr w:type="gramStart"/>
      <w:r>
        <w:rPr>
          <w:rFonts w:eastAsia="Times New Roman"/>
          <w:sz w:val="24"/>
          <w:szCs w:val="24"/>
        </w:rPr>
        <w:t xml:space="preserve">Предметом настоящего Соглашения является перечисление остатков собственных средств  дорожного фонда </w:t>
      </w:r>
      <w:r w:rsidR="006A2A2F">
        <w:rPr>
          <w:rFonts w:eastAsia="Times New Roman"/>
          <w:sz w:val="24"/>
          <w:szCs w:val="24"/>
        </w:rPr>
        <w:t xml:space="preserve"> муниципального образования </w:t>
      </w:r>
      <w:r w:rsidR="00813AD5">
        <w:rPr>
          <w:rFonts w:eastAsia="Times New Roman"/>
          <w:sz w:val="24"/>
          <w:szCs w:val="24"/>
        </w:rPr>
        <w:t xml:space="preserve">Ковыльновское </w:t>
      </w:r>
      <w:r>
        <w:rPr>
          <w:rFonts w:eastAsia="Times New Roman"/>
          <w:sz w:val="24"/>
          <w:szCs w:val="24"/>
        </w:rPr>
        <w:t>сельско</w:t>
      </w:r>
      <w:r w:rsidR="006A2A2F">
        <w:rPr>
          <w:rFonts w:eastAsia="Times New Roman"/>
          <w:sz w:val="24"/>
          <w:szCs w:val="24"/>
        </w:rPr>
        <w:t>е</w:t>
      </w:r>
      <w:r>
        <w:rPr>
          <w:rFonts w:eastAsia="Times New Roman"/>
          <w:sz w:val="24"/>
          <w:szCs w:val="24"/>
        </w:rPr>
        <w:t xml:space="preserve"> поселени</w:t>
      </w:r>
      <w:r w:rsidR="006A2A2F">
        <w:rPr>
          <w:rFonts w:eastAsia="Times New Roman"/>
          <w:sz w:val="24"/>
          <w:szCs w:val="24"/>
        </w:rPr>
        <w:t>е</w:t>
      </w:r>
      <w:r w:rsidR="00813AD5">
        <w:rPr>
          <w:rFonts w:eastAsia="Times New Roman"/>
          <w:sz w:val="24"/>
          <w:szCs w:val="24"/>
        </w:rPr>
        <w:t xml:space="preserve"> </w:t>
      </w:r>
      <w:r w:rsidR="006A2A2F">
        <w:rPr>
          <w:rFonts w:eastAsia="Times New Roman"/>
          <w:sz w:val="24"/>
          <w:szCs w:val="24"/>
        </w:rPr>
        <w:t>Раздольненс</w:t>
      </w:r>
      <w:r>
        <w:rPr>
          <w:rFonts w:eastAsia="Times New Roman"/>
          <w:sz w:val="24"/>
          <w:szCs w:val="24"/>
        </w:rPr>
        <w:t xml:space="preserve">кого района Республики Крым, неиспользованных по состоянию на 01.01.2018 года, </w:t>
      </w:r>
      <w:r w:rsidR="00244F2A">
        <w:rPr>
          <w:rFonts w:eastAsia="Times New Roman"/>
          <w:sz w:val="24"/>
          <w:szCs w:val="24"/>
        </w:rPr>
        <w:t xml:space="preserve">в сумме </w:t>
      </w:r>
      <w:r w:rsidR="005D57BF">
        <w:rPr>
          <w:rFonts w:eastAsia="Times New Roman"/>
          <w:sz w:val="24"/>
          <w:szCs w:val="24"/>
        </w:rPr>
        <w:t>76</w:t>
      </w:r>
      <w:r w:rsidR="003B2781">
        <w:rPr>
          <w:rFonts w:eastAsia="Times New Roman"/>
          <w:sz w:val="24"/>
          <w:szCs w:val="24"/>
        </w:rPr>
        <w:t>00,75</w:t>
      </w:r>
      <w:r w:rsidR="00244F2A">
        <w:rPr>
          <w:rFonts w:eastAsia="Times New Roman"/>
          <w:sz w:val="24"/>
          <w:szCs w:val="24"/>
        </w:rPr>
        <w:t xml:space="preserve"> рублей (</w:t>
      </w:r>
      <w:r w:rsidR="003B2781">
        <w:rPr>
          <w:rFonts w:eastAsia="Times New Roman"/>
          <w:sz w:val="24"/>
          <w:szCs w:val="24"/>
        </w:rPr>
        <w:t>семь тысяч шестьсот руб. 75</w:t>
      </w:r>
      <w:r w:rsidR="0065587A">
        <w:rPr>
          <w:rFonts w:eastAsia="Times New Roman"/>
          <w:sz w:val="24"/>
          <w:szCs w:val="24"/>
        </w:rPr>
        <w:t xml:space="preserve"> коп</w:t>
      </w:r>
      <w:r w:rsidR="00244F2A">
        <w:rPr>
          <w:rFonts w:eastAsia="Times New Roman"/>
          <w:sz w:val="24"/>
          <w:szCs w:val="24"/>
        </w:rPr>
        <w:t xml:space="preserve">) </w:t>
      </w:r>
      <w:r>
        <w:rPr>
          <w:rFonts w:eastAsia="Times New Roman"/>
          <w:sz w:val="24"/>
          <w:szCs w:val="24"/>
        </w:rPr>
        <w:t>из бюджета</w:t>
      </w:r>
      <w:r w:rsidR="006A2A2F">
        <w:rPr>
          <w:rFonts w:eastAsia="Times New Roman"/>
          <w:sz w:val="24"/>
          <w:szCs w:val="24"/>
        </w:rPr>
        <w:t xml:space="preserve"> муниципального образования </w:t>
      </w:r>
      <w:r w:rsidR="00813AD5">
        <w:rPr>
          <w:rFonts w:eastAsia="Times New Roman"/>
          <w:sz w:val="24"/>
          <w:szCs w:val="24"/>
        </w:rPr>
        <w:t>Ковыльновское</w:t>
      </w:r>
      <w:r>
        <w:rPr>
          <w:rFonts w:eastAsia="Times New Roman"/>
          <w:sz w:val="24"/>
          <w:szCs w:val="24"/>
        </w:rPr>
        <w:t xml:space="preserve"> сельско</w:t>
      </w:r>
      <w:r w:rsidR="006A2A2F">
        <w:rPr>
          <w:rFonts w:eastAsia="Times New Roman"/>
          <w:sz w:val="24"/>
          <w:szCs w:val="24"/>
        </w:rPr>
        <w:t>е</w:t>
      </w:r>
      <w:r>
        <w:rPr>
          <w:rFonts w:eastAsia="Times New Roman"/>
          <w:sz w:val="24"/>
          <w:szCs w:val="24"/>
        </w:rPr>
        <w:t xml:space="preserve"> поселени</w:t>
      </w:r>
      <w:r w:rsidR="006A2A2F">
        <w:rPr>
          <w:rFonts w:eastAsia="Times New Roman"/>
          <w:sz w:val="24"/>
          <w:szCs w:val="24"/>
        </w:rPr>
        <w:t>е Раздольненского</w:t>
      </w:r>
      <w:r>
        <w:rPr>
          <w:rFonts w:eastAsia="Times New Roman"/>
          <w:sz w:val="24"/>
          <w:szCs w:val="24"/>
        </w:rPr>
        <w:t xml:space="preserve"> района Республики Крым (далее – бюджет сельского поселения) в бюджет муниципального образования </w:t>
      </w:r>
      <w:r w:rsidR="006A2A2F">
        <w:rPr>
          <w:rFonts w:eastAsia="Times New Roman"/>
          <w:sz w:val="24"/>
          <w:szCs w:val="24"/>
        </w:rPr>
        <w:t>Раздольнен</w:t>
      </w:r>
      <w:r>
        <w:rPr>
          <w:rFonts w:eastAsia="Times New Roman"/>
          <w:sz w:val="24"/>
          <w:szCs w:val="24"/>
        </w:rPr>
        <w:t>ский район</w:t>
      </w:r>
      <w:r w:rsidR="00F45F60">
        <w:rPr>
          <w:rFonts w:eastAsia="Times New Roman"/>
          <w:sz w:val="24"/>
          <w:szCs w:val="24"/>
        </w:rPr>
        <w:t xml:space="preserve"> Республики Крым</w:t>
      </w:r>
      <w:r>
        <w:rPr>
          <w:rFonts w:eastAsia="Times New Roman"/>
          <w:sz w:val="24"/>
          <w:szCs w:val="24"/>
        </w:rPr>
        <w:t xml:space="preserve"> в виде</w:t>
      </w:r>
      <w:proofErr w:type="gramEnd"/>
      <w:r>
        <w:rPr>
          <w:rFonts w:eastAsia="Times New Roman"/>
          <w:sz w:val="24"/>
          <w:szCs w:val="24"/>
        </w:rPr>
        <w:t xml:space="preserve"> иных межбюджетных трансфертов на увеличение бюджетных ассигнований  дорожного фонда муниципального образования </w:t>
      </w:r>
      <w:r w:rsidR="00F45F60">
        <w:rPr>
          <w:rFonts w:eastAsia="Times New Roman"/>
          <w:sz w:val="24"/>
          <w:szCs w:val="24"/>
        </w:rPr>
        <w:t xml:space="preserve">Раздольненский </w:t>
      </w:r>
      <w:r>
        <w:rPr>
          <w:rFonts w:eastAsia="Times New Roman"/>
          <w:sz w:val="24"/>
          <w:szCs w:val="24"/>
        </w:rPr>
        <w:t>район</w:t>
      </w:r>
      <w:r w:rsidR="00F45F60">
        <w:rPr>
          <w:rFonts w:eastAsia="Times New Roman"/>
          <w:sz w:val="24"/>
          <w:szCs w:val="24"/>
        </w:rPr>
        <w:t xml:space="preserve"> Республики Крым</w:t>
      </w:r>
      <w:r>
        <w:rPr>
          <w:rFonts w:eastAsia="Times New Roman"/>
          <w:sz w:val="24"/>
          <w:szCs w:val="24"/>
        </w:rPr>
        <w:t>.</w:t>
      </w:r>
    </w:p>
    <w:p w:rsidR="00601B84" w:rsidRDefault="00601B84">
      <w:pPr>
        <w:spacing w:line="283" w:lineRule="exact"/>
        <w:rPr>
          <w:sz w:val="20"/>
          <w:szCs w:val="20"/>
        </w:rPr>
      </w:pPr>
    </w:p>
    <w:p w:rsidR="00601B84" w:rsidRDefault="00816900" w:rsidP="00B82A20">
      <w:pPr>
        <w:numPr>
          <w:ilvl w:val="0"/>
          <w:numId w:val="11"/>
        </w:numPr>
        <w:tabs>
          <w:tab w:val="left" w:pos="2160"/>
        </w:tabs>
        <w:ind w:left="2160" w:hanging="231"/>
        <w:jc w:val="center"/>
        <w:rPr>
          <w:rFonts w:eastAsia="Times New Roman"/>
          <w:b/>
          <w:bCs/>
          <w:sz w:val="24"/>
          <w:szCs w:val="24"/>
        </w:rPr>
      </w:pPr>
      <w:r>
        <w:rPr>
          <w:rFonts w:eastAsia="Times New Roman"/>
          <w:b/>
          <w:bCs/>
          <w:sz w:val="24"/>
          <w:szCs w:val="24"/>
        </w:rPr>
        <w:t>Порядок и сроки перечисления иного межбюджетного трансферта</w:t>
      </w:r>
    </w:p>
    <w:p w:rsidR="00601B84" w:rsidRDefault="00601B84">
      <w:pPr>
        <w:spacing w:line="7" w:lineRule="exact"/>
        <w:rPr>
          <w:sz w:val="20"/>
          <w:szCs w:val="20"/>
        </w:rPr>
      </w:pPr>
    </w:p>
    <w:p w:rsidR="00601B84" w:rsidRDefault="00816900">
      <w:pPr>
        <w:spacing w:line="236" w:lineRule="auto"/>
        <w:ind w:left="220" w:firstLine="708"/>
        <w:jc w:val="both"/>
        <w:rPr>
          <w:sz w:val="20"/>
          <w:szCs w:val="20"/>
        </w:rPr>
      </w:pPr>
      <w:r>
        <w:rPr>
          <w:rFonts w:eastAsia="Times New Roman"/>
          <w:sz w:val="24"/>
          <w:szCs w:val="24"/>
        </w:rPr>
        <w:t xml:space="preserve">2.1.Иной межбюджетный трансферт предоставляется в пределах бюджетных ассигнований, предусмотренных в решении </w:t>
      </w:r>
      <w:r w:rsidR="00813AD5">
        <w:rPr>
          <w:rFonts w:eastAsia="Times New Roman"/>
          <w:sz w:val="24"/>
          <w:szCs w:val="24"/>
        </w:rPr>
        <w:t xml:space="preserve">Ковыльновское </w:t>
      </w:r>
      <w:r>
        <w:rPr>
          <w:rFonts w:eastAsia="Times New Roman"/>
          <w:sz w:val="24"/>
          <w:szCs w:val="24"/>
        </w:rPr>
        <w:t xml:space="preserve">сельского совета </w:t>
      </w:r>
      <w:r w:rsidR="00115BFE">
        <w:rPr>
          <w:rFonts w:eastAsia="Times New Roman"/>
          <w:sz w:val="24"/>
          <w:szCs w:val="24"/>
        </w:rPr>
        <w:t>Раздольнен</w:t>
      </w:r>
      <w:r>
        <w:rPr>
          <w:rFonts w:eastAsia="Times New Roman"/>
          <w:sz w:val="24"/>
          <w:szCs w:val="24"/>
        </w:rPr>
        <w:t>ского</w:t>
      </w:r>
      <w:r w:rsidR="002A4759">
        <w:rPr>
          <w:rFonts w:eastAsia="Times New Roman"/>
          <w:sz w:val="24"/>
          <w:szCs w:val="24"/>
        </w:rPr>
        <w:t xml:space="preserve"> </w:t>
      </w:r>
      <w:r>
        <w:rPr>
          <w:rFonts w:eastAsia="Times New Roman"/>
          <w:sz w:val="24"/>
          <w:szCs w:val="24"/>
        </w:rPr>
        <w:t>района Республики Крым о бюджете сельского поселения на 2018 год и плановый период 2019 и 2020 годов.</w:t>
      </w:r>
    </w:p>
    <w:p w:rsidR="00601B84" w:rsidRDefault="00601B84">
      <w:pPr>
        <w:spacing w:line="14" w:lineRule="exact"/>
        <w:rPr>
          <w:sz w:val="20"/>
          <w:szCs w:val="20"/>
        </w:rPr>
      </w:pPr>
    </w:p>
    <w:p w:rsidR="00601B84" w:rsidRPr="006B6F1B" w:rsidRDefault="00816900" w:rsidP="006B6F1B">
      <w:pPr>
        <w:spacing w:line="236" w:lineRule="auto"/>
        <w:ind w:left="220" w:firstLine="708"/>
        <w:jc w:val="both"/>
        <w:rPr>
          <w:sz w:val="24"/>
          <w:szCs w:val="24"/>
        </w:rPr>
      </w:pPr>
      <w:r>
        <w:rPr>
          <w:rFonts w:eastAsia="Times New Roman"/>
          <w:sz w:val="24"/>
          <w:szCs w:val="24"/>
        </w:rPr>
        <w:t xml:space="preserve">2.2. Перечисление иного межбюджетного трансферта из бюджета сельского поселения в бюджет муниципального образования </w:t>
      </w:r>
      <w:r w:rsidR="00115BFE">
        <w:rPr>
          <w:rFonts w:eastAsia="Times New Roman"/>
          <w:sz w:val="24"/>
          <w:szCs w:val="24"/>
        </w:rPr>
        <w:t>Раздольнен</w:t>
      </w:r>
      <w:r>
        <w:rPr>
          <w:rFonts w:eastAsia="Times New Roman"/>
          <w:sz w:val="24"/>
          <w:szCs w:val="24"/>
        </w:rPr>
        <w:t xml:space="preserve">ский район осуществляется в течение </w:t>
      </w:r>
      <w:r w:rsidR="006B6F1B">
        <w:rPr>
          <w:rFonts w:eastAsia="Times New Roman"/>
          <w:sz w:val="24"/>
          <w:szCs w:val="24"/>
        </w:rPr>
        <w:t>3</w:t>
      </w:r>
      <w:r>
        <w:rPr>
          <w:rFonts w:eastAsia="Times New Roman"/>
          <w:sz w:val="24"/>
          <w:szCs w:val="24"/>
        </w:rPr>
        <w:t xml:space="preserve"> дней с момента </w:t>
      </w:r>
      <w:r w:rsidR="006B6F1B" w:rsidRPr="006B6F1B">
        <w:rPr>
          <w:rFonts w:eastAsia="Times New Roman"/>
          <w:sz w:val="24"/>
          <w:szCs w:val="24"/>
        </w:rPr>
        <w:t xml:space="preserve">утверждения решения о внесении изменений в бюджет муниципального образования </w:t>
      </w:r>
      <w:r w:rsidR="00813AD5">
        <w:rPr>
          <w:rFonts w:eastAsia="Times New Roman"/>
          <w:sz w:val="24"/>
          <w:szCs w:val="24"/>
        </w:rPr>
        <w:t>Ковыльновское</w:t>
      </w:r>
      <w:r w:rsidR="006B6F1B" w:rsidRPr="006B6F1B">
        <w:rPr>
          <w:rFonts w:eastAsia="Times New Roman"/>
          <w:sz w:val="24"/>
          <w:szCs w:val="24"/>
        </w:rPr>
        <w:t xml:space="preserve"> сельское поселение Раздольненского района Республики Крым  на 2018 год и плановый период 2019 и 2020 годов, но не позднее 21 мая 2018 года.</w:t>
      </w:r>
    </w:p>
    <w:p w:rsidR="00601B84" w:rsidRDefault="00816900">
      <w:pPr>
        <w:numPr>
          <w:ilvl w:val="0"/>
          <w:numId w:val="12"/>
        </w:numPr>
        <w:tabs>
          <w:tab w:val="left" w:pos="4240"/>
        </w:tabs>
        <w:ind w:left="4240" w:hanging="234"/>
        <w:rPr>
          <w:rFonts w:eastAsia="Times New Roman"/>
          <w:b/>
          <w:bCs/>
          <w:sz w:val="24"/>
          <w:szCs w:val="24"/>
        </w:rPr>
      </w:pPr>
      <w:r>
        <w:rPr>
          <w:rFonts w:eastAsia="Times New Roman"/>
          <w:b/>
          <w:bCs/>
          <w:sz w:val="24"/>
          <w:szCs w:val="24"/>
        </w:rPr>
        <w:t>Права и обязанности сторон</w:t>
      </w:r>
      <w:bookmarkStart w:id="0" w:name="_GoBack"/>
      <w:bookmarkEnd w:id="0"/>
    </w:p>
    <w:p w:rsidR="00601B84" w:rsidRDefault="00816900">
      <w:pPr>
        <w:spacing w:line="235" w:lineRule="auto"/>
        <w:ind w:left="920"/>
        <w:rPr>
          <w:rFonts w:eastAsia="Times New Roman"/>
          <w:b/>
          <w:bCs/>
          <w:sz w:val="24"/>
          <w:szCs w:val="24"/>
        </w:rPr>
      </w:pPr>
      <w:r>
        <w:rPr>
          <w:rFonts w:eastAsia="Times New Roman"/>
          <w:sz w:val="24"/>
          <w:szCs w:val="24"/>
        </w:rPr>
        <w:t>3.1. Администрация района обязуется:</w:t>
      </w:r>
    </w:p>
    <w:p w:rsidR="00601B84" w:rsidRDefault="00601B84">
      <w:pPr>
        <w:spacing w:line="1" w:lineRule="exact"/>
        <w:rPr>
          <w:rFonts w:eastAsia="Times New Roman"/>
          <w:b/>
          <w:bCs/>
          <w:sz w:val="24"/>
          <w:szCs w:val="24"/>
        </w:rPr>
      </w:pPr>
    </w:p>
    <w:p w:rsidR="00601B84" w:rsidRDefault="00816900">
      <w:pPr>
        <w:ind w:left="920"/>
        <w:rPr>
          <w:rFonts w:eastAsia="Times New Roman"/>
          <w:b/>
          <w:bCs/>
          <w:sz w:val="24"/>
          <w:szCs w:val="24"/>
        </w:rPr>
      </w:pPr>
      <w:r>
        <w:rPr>
          <w:rFonts w:eastAsia="Times New Roman"/>
          <w:sz w:val="24"/>
          <w:szCs w:val="24"/>
        </w:rPr>
        <w:t>3.1.1.  Обеспечить  расходование  иного  межбюджетного  трансферта  на  финансовое</w:t>
      </w:r>
    </w:p>
    <w:p w:rsidR="00601B84" w:rsidRDefault="00816900" w:rsidP="00EF31CC">
      <w:pPr>
        <w:ind w:left="220"/>
        <w:rPr>
          <w:sz w:val="20"/>
          <w:szCs w:val="20"/>
        </w:rPr>
      </w:pPr>
      <w:r>
        <w:rPr>
          <w:rFonts w:eastAsia="Times New Roman"/>
          <w:sz w:val="24"/>
          <w:szCs w:val="24"/>
        </w:rPr>
        <w:t xml:space="preserve">обеспечение  дорожной  деятельности  в  отношении  автомобильных  дорог  местного  значения  вграницах населенных пунктов сельских поселений </w:t>
      </w:r>
      <w:r w:rsidR="00EF31CC">
        <w:rPr>
          <w:rFonts w:eastAsia="Times New Roman"/>
          <w:sz w:val="24"/>
          <w:szCs w:val="24"/>
        </w:rPr>
        <w:t>Раздольнен</w:t>
      </w:r>
      <w:r>
        <w:rPr>
          <w:rFonts w:eastAsia="Times New Roman"/>
          <w:sz w:val="24"/>
          <w:szCs w:val="24"/>
        </w:rPr>
        <w:t>ского района Республики Крым.</w:t>
      </w:r>
    </w:p>
    <w:p w:rsidR="00601B84" w:rsidRDefault="00816900">
      <w:pPr>
        <w:ind w:left="700"/>
        <w:rPr>
          <w:sz w:val="20"/>
          <w:szCs w:val="20"/>
        </w:rPr>
      </w:pPr>
      <w:r>
        <w:rPr>
          <w:rFonts w:eastAsia="Times New Roman"/>
          <w:sz w:val="24"/>
          <w:szCs w:val="24"/>
        </w:rPr>
        <w:t xml:space="preserve">3.1.2. Выполнять иные обязательства, установленные бюджетным </w:t>
      </w:r>
      <w:r w:rsidR="00D91A8F">
        <w:rPr>
          <w:rFonts w:eastAsia="Times New Roman"/>
          <w:sz w:val="24"/>
          <w:szCs w:val="24"/>
        </w:rPr>
        <w:t>з</w:t>
      </w:r>
      <w:r>
        <w:rPr>
          <w:rFonts w:eastAsia="Times New Roman"/>
          <w:sz w:val="24"/>
          <w:szCs w:val="24"/>
        </w:rPr>
        <w:t>аконодательством</w:t>
      </w:r>
      <w:r w:rsidR="00EF31CC">
        <w:rPr>
          <w:rFonts w:eastAsia="Times New Roman"/>
          <w:sz w:val="24"/>
          <w:szCs w:val="24"/>
        </w:rPr>
        <w:t>.</w:t>
      </w:r>
    </w:p>
    <w:p w:rsidR="00601B84" w:rsidRDefault="00816900">
      <w:pPr>
        <w:ind w:left="700"/>
        <w:rPr>
          <w:sz w:val="20"/>
          <w:szCs w:val="20"/>
        </w:rPr>
      </w:pPr>
      <w:r>
        <w:rPr>
          <w:rFonts w:eastAsia="Times New Roman"/>
          <w:sz w:val="24"/>
          <w:szCs w:val="24"/>
        </w:rPr>
        <w:t>3.2. Администрация района в праве:</w:t>
      </w:r>
    </w:p>
    <w:p w:rsidR="00601B84" w:rsidRDefault="00601B84">
      <w:pPr>
        <w:spacing w:line="12" w:lineRule="exact"/>
        <w:rPr>
          <w:sz w:val="20"/>
          <w:szCs w:val="20"/>
        </w:rPr>
      </w:pPr>
    </w:p>
    <w:p w:rsidR="00601B84" w:rsidRDefault="00816900">
      <w:pPr>
        <w:spacing w:line="234" w:lineRule="auto"/>
        <w:ind w:firstLine="708"/>
        <w:jc w:val="both"/>
        <w:rPr>
          <w:sz w:val="20"/>
          <w:szCs w:val="20"/>
        </w:rPr>
      </w:pPr>
      <w:r>
        <w:rPr>
          <w:rFonts w:eastAsia="Times New Roman"/>
          <w:sz w:val="24"/>
          <w:szCs w:val="24"/>
        </w:rPr>
        <w:t xml:space="preserve">3.2.1. Обращаться в администрацию </w:t>
      </w:r>
      <w:r w:rsidR="00813AD5">
        <w:rPr>
          <w:rFonts w:eastAsia="Times New Roman"/>
          <w:sz w:val="24"/>
          <w:szCs w:val="24"/>
        </w:rPr>
        <w:t>Ковыльновского</w:t>
      </w:r>
      <w:r>
        <w:rPr>
          <w:rFonts w:eastAsia="Times New Roman"/>
          <w:sz w:val="24"/>
          <w:szCs w:val="24"/>
        </w:rPr>
        <w:t xml:space="preserve"> сельского поселения за разъяснениями в связи с исполнением настоящего Соглашения.</w:t>
      </w:r>
    </w:p>
    <w:p w:rsidR="00601B84" w:rsidRDefault="00601B84">
      <w:pPr>
        <w:spacing w:line="14" w:lineRule="exact"/>
        <w:rPr>
          <w:sz w:val="20"/>
          <w:szCs w:val="20"/>
        </w:rPr>
      </w:pPr>
    </w:p>
    <w:p w:rsidR="00601B84" w:rsidRDefault="00816900">
      <w:pPr>
        <w:spacing w:line="234" w:lineRule="auto"/>
        <w:ind w:firstLine="708"/>
        <w:jc w:val="both"/>
        <w:rPr>
          <w:sz w:val="20"/>
          <w:szCs w:val="20"/>
        </w:rPr>
      </w:pPr>
      <w:r>
        <w:rPr>
          <w:rFonts w:eastAsia="Times New Roman"/>
          <w:sz w:val="24"/>
          <w:szCs w:val="24"/>
        </w:rPr>
        <w:t>3.2.2. Осуществлять иные права, установленные бюджетным законодательством Российской Федерации, законодательством Республики Крым и настоящим Соглашением.</w:t>
      </w:r>
    </w:p>
    <w:p w:rsidR="00601B84" w:rsidRDefault="00601B84">
      <w:pPr>
        <w:spacing w:line="2" w:lineRule="exact"/>
        <w:rPr>
          <w:sz w:val="20"/>
          <w:szCs w:val="20"/>
        </w:rPr>
      </w:pPr>
    </w:p>
    <w:p w:rsidR="00601B84" w:rsidRDefault="00816900">
      <w:pPr>
        <w:ind w:left="700"/>
        <w:rPr>
          <w:sz w:val="20"/>
          <w:szCs w:val="20"/>
        </w:rPr>
      </w:pPr>
      <w:r>
        <w:rPr>
          <w:rFonts w:eastAsia="Times New Roman"/>
          <w:sz w:val="24"/>
          <w:szCs w:val="24"/>
        </w:rPr>
        <w:t>3.3. Администрация сельского поселения обязуется</w:t>
      </w:r>
      <w:r w:rsidR="00EF31CC">
        <w:rPr>
          <w:rFonts w:eastAsia="Times New Roman"/>
          <w:sz w:val="24"/>
          <w:szCs w:val="24"/>
        </w:rPr>
        <w:t>:</w:t>
      </w:r>
    </w:p>
    <w:p w:rsidR="00601B84" w:rsidRDefault="00601B84">
      <w:pPr>
        <w:spacing w:line="12" w:lineRule="exact"/>
        <w:rPr>
          <w:sz w:val="20"/>
          <w:szCs w:val="20"/>
        </w:rPr>
      </w:pPr>
    </w:p>
    <w:p w:rsidR="00601B84" w:rsidRDefault="00816900">
      <w:pPr>
        <w:spacing w:line="236" w:lineRule="auto"/>
        <w:ind w:firstLine="720"/>
        <w:jc w:val="both"/>
        <w:rPr>
          <w:sz w:val="20"/>
          <w:szCs w:val="20"/>
        </w:rPr>
      </w:pPr>
      <w:r>
        <w:rPr>
          <w:rFonts w:eastAsia="Times New Roman"/>
          <w:sz w:val="24"/>
          <w:szCs w:val="24"/>
        </w:rPr>
        <w:t xml:space="preserve">3.3.1. Обеспечить предоставление иного межбюджетного трансферта бюджету муниципального образования </w:t>
      </w:r>
      <w:r w:rsidR="00EF31CC">
        <w:rPr>
          <w:rFonts w:eastAsia="Times New Roman"/>
          <w:sz w:val="24"/>
          <w:szCs w:val="24"/>
        </w:rPr>
        <w:t>Раздольнен</w:t>
      </w:r>
      <w:r>
        <w:rPr>
          <w:rFonts w:eastAsia="Times New Roman"/>
          <w:sz w:val="24"/>
          <w:szCs w:val="24"/>
        </w:rPr>
        <w:t>ский район в сумме и сроки, установленные настоящим Соглашением.</w:t>
      </w:r>
    </w:p>
    <w:p w:rsidR="00601B84" w:rsidRDefault="00601B84">
      <w:pPr>
        <w:spacing w:line="14" w:lineRule="exact"/>
        <w:rPr>
          <w:sz w:val="20"/>
          <w:szCs w:val="20"/>
        </w:rPr>
      </w:pPr>
    </w:p>
    <w:p w:rsidR="00601B84" w:rsidRDefault="00816900">
      <w:pPr>
        <w:spacing w:line="234" w:lineRule="auto"/>
        <w:ind w:firstLine="720"/>
        <w:jc w:val="both"/>
        <w:rPr>
          <w:sz w:val="20"/>
          <w:szCs w:val="20"/>
        </w:rPr>
      </w:pPr>
      <w:r>
        <w:rPr>
          <w:rFonts w:eastAsia="Times New Roman"/>
          <w:sz w:val="24"/>
          <w:szCs w:val="24"/>
        </w:rPr>
        <w:t>3.3.2.Выполнять иные обязательства, установленные бюджетным законодательством Российской Федерации, законодательством Республики Крым и настоящим Соглашением.</w:t>
      </w:r>
    </w:p>
    <w:p w:rsidR="00601B84" w:rsidRDefault="00601B84">
      <w:pPr>
        <w:spacing w:line="2" w:lineRule="exact"/>
        <w:rPr>
          <w:sz w:val="20"/>
          <w:szCs w:val="20"/>
        </w:rPr>
      </w:pPr>
    </w:p>
    <w:p w:rsidR="00601B84" w:rsidRDefault="00816900">
      <w:pPr>
        <w:ind w:left="700"/>
        <w:rPr>
          <w:sz w:val="20"/>
          <w:szCs w:val="20"/>
        </w:rPr>
      </w:pPr>
      <w:r>
        <w:rPr>
          <w:rFonts w:eastAsia="Times New Roman"/>
          <w:sz w:val="24"/>
          <w:szCs w:val="24"/>
        </w:rPr>
        <w:t>3.4. Администрация сельского поселения в праве:</w:t>
      </w:r>
    </w:p>
    <w:p w:rsidR="00601B84" w:rsidRDefault="00601B84">
      <w:pPr>
        <w:spacing w:line="13" w:lineRule="exact"/>
        <w:rPr>
          <w:sz w:val="20"/>
          <w:szCs w:val="20"/>
        </w:rPr>
      </w:pPr>
    </w:p>
    <w:p w:rsidR="00601B84" w:rsidRDefault="00816900">
      <w:pPr>
        <w:spacing w:line="234" w:lineRule="auto"/>
        <w:ind w:firstLine="708"/>
        <w:jc w:val="both"/>
        <w:rPr>
          <w:sz w:val="20"/>
          <w:szCs w:val="20"/>
        </w:rPr>
      </w:pPr>
      <w:r>
        <w:rPr>
          <w:rFonts w:eastAsia="Times New Roman"/>
          <w:sz w:val="24"/>
          <w:szCs w:val="24"/>
        </w:rPr>
        <w:t>3.4.1. Запрашивать у администрации района документы и материалы, необходимые для осуществления контроля за соблюдением обязательств, предусмотренных Соглашением;</w:t>
      </w:r>
    </w:p>
    <w:p w:rsidR="00601B84" w:rsidRDefault="00601B84">
      <w:pPr>
        <w:spacing w:line="14" w:lineRule="exact"/>
        <w:rPr>
          <w:sz w:val="20"/>
          <w:szCs w:val="20"/>
        </w:rPr>
      </w:pPr>
    </w:p>
    <w:p w:rsidR="00601B84" w:rsidRDefault="00816900">
      <w:pPr>
        <w:spacing w:line="234" w:lineRule="auto"/>
        <w:ind w:firstLine="708"/>
        <w:jc w:val="both"/>
        <w:rPr>
          <w:sz w:val="20"/>
          <w:szCs w:val="20"/>
        </w:rPr>
      </w:pPr>
      <w:r>
        <w:rPr>
          <w:rFonts w:eastAsia="Times New Roman"/>
          <w:sz w:val="24"/>
          <w:szCs w:val="24"/>
        </w:rPr>
        <w:t>3.4.2. Осуществлять иные права, установленные бюджетным законодательством Российской Федерации, законодательством Республики Крым и настоящим Соглашением</w:t>
      </w:r>
    </w:p>
    <w:p w:rsidR="00601B84" w:rsidRDefault="00601B84">
      <w:pPr>
        <w:spacing w:line="282" w:lineRule="exact"/>
        <w:rPr>
          <w:sz w:val="20"/>
          <w:szCs w:val="20"/>
        </w:rPr>
      </w:pPr>
    </w:p>
    <w:p w:rsidR="00601B84" w:rsidRDefault="00816900">
      <w:pPr>
        <w:ind w:left="1280"/>
        <w:jc w:val="center"/>
        <w:rPr>
          <w:sz w:val="20"/>
          <w:szCs w:val="20"/>
        </w:rPr>
      </w:pPr>
      <w:r>
        <w:rPr>
          <w:rFonts w:eastAsia="Times New Roman"/>
          <w:b/>
          <w:bCs/>
          <w:sz w:val="24"/>
          <w:szCs w:val="24"/>
        </w:rPr>
        <w:t>4. Ответственность сторон</w:t>
      </w:r>
    </w:p>
    <w:p w:rsidR="00601B84" w:rsidRDefault="00601B84">
      <w:pPr>
        <w:spacing w:line="7" w:lineRule="exact"/>
        <w:rPr>
          <w:sz w:val="20"/>
          <w:szCs w:val="20"/>
        </w:rPr>
      </w:pPr>
    </w:p>
    <w:p w:rsidR="00601B84" w:rsidRDefault="00816900">
      <w:pPr>
        <w:spacing w:line="236" w:lineRule="auto"/>
        <w:ind w:firstLine="708"/>
        <w:jc w:val="both"/>
        <w:rPr>
          <w:sz w:val="20"/>
          <w:szCs w:val="20"/>
        </w:rPr>
      </w:pPr>
      <w:r>
        <w:rPr>
          <w:rFonts w:eastAsia="Times New Roman"/>
          <w:sz w:val="24"/>
          <w:szCs w:val="24"/>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601B84" w:rsidRDefault="00601B84">
      <w:pPr>
        <w:spacing w:line="14" w:lineRule="exact"/>
        <w:rPr>
          <w:sz w:val="20"/>
          <w:szCs w:val="20"/>
        </w:rPr>
      </w:pPr>
    </w:p>
    <w:p w:rsidR="00601B84" w:rsidRDefault="00816900">
      <w:pPr>
        <w:spacing w:line="236" w:lineRule="auto"/>
        <w:ind w:firstLine="708"/>
        <w:jc w:val="both"/>
        <w:rPr>
          <w:sz w:val="20"/>
          <w:szCs w:val="20"/>
        </w:rPr>
      </w:pPr>
      <w:r>
        <w:rPr>
          <w:rFonts w:eastAsia="Times New Roman"/>
          <w:sz w:val="24"/>
          <w:szCs w:val="24"/>
        </w:rPr>
        <w:t>4.2. Ответственность сторон, предусмотренная настоящим Соглашением, не наступает в случаях, если неисполнение (ненадлежащее исполнение) обязанностей было допущено вследствие действия третьих лиц.</w:t>
      </w:r>
    </w:p>
    <w:p w:rsidR="00601B84" w:rsidRDefault="00601B84">
      <w:pPr>
        <w:spacing w:line="283" w:lineRule="exact"/>
        <w:rPr>
          <w:sz w:val="20"/>
          <w:szCs w:val="20"/>
        </w:rPr>
      </w:pPr>
    </w:p>
    <w:p w:rsidR="00601B84" w:rsidRDefault="00816900">
      <w:pPr>
        <w:ind w:left="1280"/>
        <w:jc w:val="center"/>
        <w:rPr>
          <w:sz w:val="20"/>
          <w:szCs w:val="20"/>
        </w:rPr>
      </w:pPr>
      <w:r>
        <w:rPr>
          <w:rFonts w:eastAsia="Times New Roman"/>
          <w:b/>
          <w:bCs/>
          <w:sz w:val="24"/>
          <w:szCs w:val="24"/>
        </w:rPr>
        <w:t>5. Заключительные положения</w:t>
      </w:r>
    </w:p>
    <w:p w:rsidR="00601B84" w:rsidRDefault="00601B84">
      <w:pPr>
        <w:spacing w:line="7" w:lineRule="exact"/>
        <w:rPr>
          <w:sz w:val="20"/>
          <w:szCs w:val="20"/>
        </w:rPr>
      </w:pPr>
    </w:p>
    <w:p w:rsidR="00601B84" w:rsidRDefault="00816900">
      <w:pPr>
        <w:spacing w:line="237" w:lineRule="auto"/>
        <w:ind w:firstLine="708"/>
        <w:jc w:val="both"/>
        <w:rPr>
          <w:sz w:val="20"/>
          <w:szCs w:val="20"/>
        </w:rPr>
      </w:pPr>
      <w:r>
        <w:rPr>
          <w:rFonts w:eastAsia="Times New Roman"/>
          <w:sz w:val="24"/>
          <w:szCs w:val="24"/>
        </w:rPr>
        <w:t>5.1.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01B84" w:rsidRDefault="00601B84">
      <w:pPr>
        <w:spacing w:line="14" w:lineRule="exact"/>
        <w:rPr>
          <w:sz w:val="20"/>
          <w:szCs w:val="20"/>
        </w:rPr>
      </w:pPr>
    </w:p>
    <w:p w:rsidR="00601B84" w:rsidRDefault="00816900">
      <w:pPr>
        <w:spacing w:line="234" w:lineRule="auto"/>
        <w:ind w:firstLine="708"/>
        <w:jc w:val="both"/>
        <w:rPr>
          <w:sz w:val="20"/>
          <w:szCs w:val="20"/>
        </w:rPr>
      </w:pPr>
      <w:r>
        <w:rPr>
          <w:rFonts w:eastAsia="Times New Roman"/>
          <w:sz w:val="24"/>
          <w:szCs w:val="24"/>
        </w:rPr>
        <w:t>5.2. Подписанное Сторонами Соглашение вступает в силу с даты подписания Соглашения Сторонами и действует до полного исполнения обязательств.</w:t>
      </w:r>
    </w:p>
    <w:p w:rsidR="00601B84" w:rsidRDefault="00601B84">
      <w:pPr>
        <w:spacing w:line="14" w:lineRule="exact"/>
        <w:rPr>
          <w:sz w:val="20"/>
          <w:szCs w:val="20"/>
        </w:rPr>
      </w:pPr>
    </w:p>
    <w:p w:rsidR="00601B84" w:rsidRDefault="00816900">
      <w:pPr>
        <w:spacing w:line="236" w:lineRule="auto"/>
        <w:ind w:firstLine="708"/>
        <w:jc w:val="both"/>
        <w:rPr>
          <w:sz w:val="20"/>
          <w:szCs w:val="20"/>
        </w:rPr>
      </w:pPr>
      <w:r>
        <w:rPr>
          <w:rFonts w:eastAsia="Times New Roman"/>
          <w:sz w:val="24"/>
          <w:szCs w:val="24"/>
        </w:rPr>
        <w:t>5.3.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601B84" w:rsidRDefault="00601B84">
      <w:pPr>
        <w:spacing w:line="14" w:lineRule="exact"/>
        <w:rPr>
          <w:sz w:val="20"/>
          <w:szCs w:val="20"/>
        </w:rPr>
      </w:pPr>
    </w:p>
    <w:p w:rsidR="00601B84" w:rsidRDefault="00816900">
      <w:pPr>
        <w:spacing w:line="234" w:lineRule="auto"/>
        <w:ind w:firstLine="708"/>
        <w:jc w:val="both"/>
        <w:rPr>
          <w:sz w:val="20"/>
          <w:szCs w:val="20"/>
        </w:rPr>
      </w:pPr>
      <w:r>
        <w:rPr>
          <w:rFonts w:eastAsia="Times New Roman"/>
          <w:sz w:val="24"/>
          <w:szCs w:val="24"/>
        </w:rPr>
        <w:lastRenderedPageBreak/>
        <w:t>5.4. Досрочное расторжение настоящего Соглашения возможно при взаимном согласии Сторон.</w:t>
      </w:r>
    </w:p>
    <w:p w:rsidR="00601B84" w:rsidRDefault="00816900" w:rsidP="0065587A">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-22225</wp:posOffset>
            </wp:positionH>
            <wp:positionV relativeFrom="paragraph">
              <wp:posOffset>358140</wp:posOffset>
            </wp:positionV>
            <wp:extent cx="651827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518275" cy="8890"/>
                    </a:xfrm>
                    <a:prstGeom prst="rect">
                      <a:avLst/>
                    </a:prstGeom>
                    <a:noFill/>
                  </pic:spPr>
                </pic:pic>
              </a:graphicData>
            </a:graphic>
          </wp:anchor>
        </w:drawing>
      </w:r>
    </w:p>
    <w:p w:rsidR="00601B84" w:rsidRDefault="00601B84">
      <w:pPr>
        <w:spacing w:line="200" w:lineRule="exact"/>
        <w:rPr>
          <w:sz w:val="20"/>
          <w:szCs w:val="20"/>
        </w:rPr>
      </w:pPr>
    </w:p>
    <w:p w:rsidR="00601B84" w:rsidRDefault="00601B84">
      <w:pPr>
        <w:spacing w:line="265" w:lineRule="exact"/>
        <w:rPr>
          <w:sz w:val="20"/>
          <w:szCs w:val="20"/>
        </w:rPr>
      </w:pPr>
    </w:p>
    <w:p w:rsidR="00601B84" w:rsidRDefault="00816900">
      <w:pPr>
        <w:jc w:val="center"/>
        <w:rPr>
          <w:sz w:val="20"/>
          <w:szCs w:val="20"/>
        </w:rPr>
      </w:pPr>
      <w:r>
        <w:rPr>
          <w:rFonts w:eastAsia="Times New Roman"/>
          <w:b/>
          <w:bCs/>
          <w:sz w:val="24"/>
          <w:szCs w:val="24"/>
        </w:rPr>
        <w:t>6. Реквизиты и подписи Сторон</w:t>
      </w:r>
    </w:p>
    <w:p w:rsidR="00601B84" w:rsidRDefault="0081690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-22225</wp:posOffset>
            </wp:positionH>
            <wp:positionV relativeFrom="paragraph">
              <wp:posOffset>3175</wp:posOffset>
            </wp:positionV>
            <wp:extent cx="651827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518275" cy="8890"/>
                    </a:xfrm>
                    <a:prstGeom prst="rect">
                      <a:avLst/>
                    </a:prstGeom>
                    <a:noFill/>
                  </pic:spPr>
                </pic:pic>
              </a:graphicData>
            </a:graphic>
          </wp:anchor>
        </w:drawing>
      </w:r>
    </w:p>
    <w:p w:rsidR="00601B84" w:rsidRDefault="00601B84">
      <w:pPr>
        <w:spacing w:line="292" w:lineRule="exact"/>
        <w:rPr>
          <w:sz w:val="20"/>
          <w:szCs w:val="20"/>
        </w:rPr>
      </w:pPr>
    </w:p>
    <w:tbl>
      <w:tblPr>
        <w:tblW w:w="9520" w:type="dxa"/>
        <w:tblInd w:w="10" w:type="dxa"/>
        <w:tblLayout w:type="fixed"/>
        <w:tblCellMar>
          <w:left w:w="0" w:type="dxa"/>
          <w:right w:w="0" w:type="dxa"/>
        </w:tblCellMar>
        <w:tblLook w:val="04A0"/>
      </w:tblPr>
      <w:tblGrid>
        <w:gridCol w:w="19"/>
        <w:gridCol w:w="39"/>
        <w:gridCol w:w="40"/>
        <w:gridCol w:w="20"/>
        <w:gridCol w:w="679"/>
        <w:gridCol w:w="1359"/>
        <w:gridCol w:w="260"/>
        <w:gridCol w:w="1019"/>
        <w:gridCol w:w="1279"/>
        <w:gridCol w:w="20"/>
        <w:gridCol w:w="60"/>
        <w:gridCol w:w="20"/>
        <w:gridCol w:w="20"/>
        <w:gridCol w:w="20"/>
        <w:gridCol w:w="20"/>
        <w:gridCol w:w="1219"/>
        <w:gridCol w:w="279"/>
        <w:gridCol w:w="149"/>
        <w:gridCol w:w="1570"/>
        <w:gridCol w:w="273"/>
        <w:gridCol w:w="132"/>
        <w:gridCol w:w="75"/>
        <w:gridCol w:w="839"/>
        <w:gridCol w:w="60"/>
        <w:gridCol w:w="30"/>
        <w:gridCol w:w="20"/>
      </w:tblGrid>
      <w:tr w:rsidR="00601B84" w:rsidTr="00BC1B9D">
        <w:trPr>
          <w:gridBefore w:val="1"/>
          <w:wBefore w:w="19" w:type="dxa"/>
          <w:trHeight w:val="311"/>
        </w:trPr>
        <w:tc>
          <w:tcPr>
            <w:tcW w:w="99" w:type="dxa"/>
            <w:gridSpan w:val="3"/>
            <w:tcBorders>
              <w:top w:val="single" w:sz="8" w:space="0" w:color="auto"/>
              <w:left w:val="single" w:sz="8" w:space="0" w:color="auto"/>
            </w:tcBorders>
            <w:vAlign w:val="bottom"/>
          </w:tcPr>
          <w:p w:rsidR="00601B84" w:rsidRDefault="00601B84">
            <w:pPr>
              <w:rPr>
                <w:sz w:val="24"/>
                <w:szCs w:val="24"/>
              </w:rPr>
            </w:pPr>
          </w:p>
        </w:tc>
        <w:tc>
          <w:tcPr>
            <w:tcW w:w="4616" w:type="dxa"/>
            <w:gridSpan w:val="6"/>
            <w:tcBorders>
              <w:top w:val="single" w:sz="8" w:space="0" w:color="auto"/>
              <w:bottom w:val="single" w:sz="8" w:space="0" w:color="FAFAFA"/>
            </w:tcBorders>
            <w:shd w:val="clear" w:color="auto" w:fill="FAFAFA"/>
            <w:vAlign w:val="bottom"/>
          </w:tcPr>
          <w:p w:rsidR="00601B84" w:rsidRDefault="00816900">
            <w:pPr>
              <w:ind w:left="20"/>
              <w:rPr>
                <w:sz w:val="20"/>
                <w:szCs w:val="20"/>
              </w:rPr>
            </w:pPr>
            <w:r>
              <w:rPr>
                <w:rFonts w:eastAsia="Times New Roman"/>
                <w:b/>
                <w:bCs/>
                <w:sz w:val="24"/>
                <w:szCs w:val="24"/>
              </w:rPr>
              <w:t>Администрация района</w:t>
            </w:r>
          </w:p>
        </w:tc>
        <w:tc>
          <w:tcPr>
            <w:tcW w:w="80" w:type="dxa"/>
            <w:gridSpan w:val="2"/>
            <w:tcBorders>
              <w:top w:val="single" w:sz="8" w:space="0" w:color="auto"/>
              <w:right w:val="single" w:sz="8" w:space="0" w:color="auto"/>
            </w:tcBorders>
            <w:vAlign w:val="bottom"/>
          </w:tcPr>
          <w:p w:rsidR="00601B84" w:rsidRDefault="00601B84">
            <w:pPr>
              <w:rPr>
                <w:sz w:val="24"/>
                <w:szCs w:val="24"/>
              </w:rPr>
            </w:pPr>
          </w:p>
        </w:tc>
        <w:tc>
          <w:tcPr>
            <w:tcW w:w="40" w:type="dxa"/>
            <w:gridSpan w:val="2"/>
            <w:tcBorders>
              <w:top w:val="single" w:sz="8" w:space="0" w:color="auto"/>
            </w:tcBorders>
            <w:vAlign w:val="bottom"/>
          </w:tcPr>
          <w:p w:rsidR="00601B84" w:rsidRDefault="00601B84">
            <w:pPr>
              <w:rPr>
                <w:sz w:val="24"/>
                <w:szCs w:val="24"/>
              </w:rPr>
            </w:pPr>
          </w:p>
        </w:tc>
        <w:tc>
          <w:tcPr>
            <w:tcW w:w="4556" w:type="dxa"/>
            <w:gridSpan w:val="9"/>
            <w:tcBorders>
              <w:top w:val="single" w:sz="8" w:space="0" w:color="auto"/>
            </w:tcBorders>
            <w:shd w:val="clear" w:color="auto" w:fill="FAFAFA"/>
            <w:vAlign w:val="bottom"/>
          </w:tcPr>
          <w:p w:rsidR="00601B84" w:rsidRDefault="00816900">
            <w:pPr>
              <w:ind w:left="20"/>
              <w:rPr>
                <w:sz w:val="20"/>
                <w:szCs w:val="20"/>
              </w:rPr>
            </w:pPr>
            <w:r>
              <w:rPr>
                <w:rFonts w:eastAsia="Times New Roman"/>
                <w:b/>
                <w:bCs/>
                <w:sz w:val="24"/>
                <w:szCs w:val="24"/>
              </w:rPr>
              <w:t>Администрация сельского поселения</w:t>
            </w:r>
          </w:p>
        </w:tc>
        <w:tc>
          <w:tcPr>
            <w:tcW w:w="110" w:type="dxa"/>
            <w:gridSpan w:val="3"/>
            <w:tcBorders>
              <w:top w:val="single" w:sz="8" w:space="0" w:color="auto"/>
              <w:right w:val="single" w:sz="8" w:space="0" w:color="auto"/>
            </w:tcBorders>
            <w:vAlign w:val="bottom"/>
          </w:tcPr>
          <w:p w:rsidR="00601B84" w:rsidRDefault="00601B84">
            <w:pPr>
              <w:rPr>
                <w:sz w:val="24"/>
                <w:szCs w:val="24"/>
              </w:rPr>
            </w:pPr>
          </w:p>
        </w:tc>
      </w:tr>
      <w:tr w:rsidR="00601B84" w:rsidTr="00BC1B9D">
        <w:trPr>
          <w:gridBefore w:val="1"/>
          <w:wBefore w:w="19" w:type="dxa"/>
          <w:trHeight w:val="40"/>
        </w:trPr>
        <w:tc>
          <w:tcPr>
            <w:tcW w:w="99" w:type="dxa"/>
            <w:gridSpan w:val="3"/>
            <w:tcBorders>
              <w:left w:val="single" w:sz="8" w:space="0" w:color="auto"/>
              <w:bottom w:val="single" w:sz="8" w:space="0" w:color="auto"/>
            </w:tcBorders>
            <w:vAlign w:val="bottom"/>
          </w:tcPr>
          <w:p w:rsidR="00601B84" w:rsidRDefault="00601B84">
            <w:pPr>
              <w:rPr>
                <w:sz w:val="3"/>
                <w:szCs w:val="3"/>
              </w:rPr>
            </w:pPr>
          </w:p>
        </w:tc>
        <w:tc>
          <w:tcPr>
            <w:tcW w:w="2038" w:type="dxa"/>
            <w:gridSpan w:val="2"/>
            <w:tcBorders>
              <w:top w:val="single" w:sz="8" w:space="0" w:color="EDEDED"/>
              <w:bottom w:val="single" w:sz="8" w:space="0" w:color="auto"/>
            </w:tcBorders>
            <w:vAlign w:val="bottom"/>
          </w:tcPr>
          <w:p w:rsidR="00601B84" w:rsidRDefault="00601B84">
            <w:pPr>
              <w:rPr>
                <w:sz w:val="3"/>
                <w:szCs w:val="3"/>
              </w:rPr>
            </w:pPr>
          </w:p>
        </w:tc>
        <w:tc>
          <w:tcPr>
            <w:tcW w:w="2578" w:type="dxa"/>
            <w:gridSpan w:val="4"/>
            <w:tcBorders>
              <w:top w:val="single" w:sz="8" w:space="0" w:color="EDEDED"/>
              <w:bottom w:val="single" w:sz="8" w:space="0" w:color="auto"/>
            </w:tcBorders>
            <w:vAlign w:val="bottom"/>
          </w:tcPr>
          <w:p w:rsidR="00601B84" w:rsidRDefault="00601B84">
            <w:pPr>
              <w:rPr>
                <w:sz w:val="3"/>
                <w:szCs w:val="3"/>
              </w:rPr>
            </w:pPr>
          </w:p>
        </w:tc>
        <w:tc>
          <w:tcPr>
            <w:tcW w:w="80" w:type="dxa"/>
            <w:gridSpan w:val="2"/>
            <w:tcBorders>
              <w:bottom w:val="single" w:sz="8" w:space="0" w:color="auto"/>
              <w:right w:val="single" w:sz="8" w:space="0" w:color="auto"/>
            </w:tcBorders>
            <w:vAlign w:val="bottom"/>
          </w:tcPr>
          <w:p w:rsidR="00601B84" w:rsidRDefault="00601B84">
            <w:pPr>
              <w:rPr>
                <w:sz w:val="3"/>
                <w:szCs w:val="3"/>
              </w:rPr>
            </w:pPr>
          </w:p>
        </w:tc>
        <w:tc>
          <w:tcPr>
            <w:tcW w:w="40" w:type="dxa"/>
            <w:gridSpan w:val="2"/>
            <w:tcBorders>
              <w:bottom w:val="single" w:sz="8" w:space="0" w:color="auto"/>
            </w:tcBorders>
            <w:vAlign w:val="bottom"/>
          </w:tcPr>
          <w:p w:rsidR="00601B84" w:rsidRDefault="00601B84">
            <w:pPr>
              <w:rPr>
                <w:sz w:val="3"/>
                <w:szCs w:val="3"/>
              </w:rPr>
            </w:pPr>
          </w:p>
        </w:tc>
        <w:tc>
          <w:tcPr>
            <w:tcW w:w="4556" w:type="dxa"/>
            <w:gridSpan w:val="9"/>
            <w:tcBorders>
              <w:bottom w:val="single" w:sz="8" w:space="0" w:color="auto"/>
            </w:tcBorders>
            <w:vAlign w:val="bottom"/>
          </w:tcPr>
          <w:p w:rsidR="00601B84" w:rsidRDefault="00601B84">
            <w:pPr>
              <w:rPr>
                <w:sz w:val="3"/>
                <w:szCs w:val="3"/>
              </w:rPr>
            </w:pPr>
          </w:p>
        </w:tc>
        <w:tc>
          <w:tcPr>
            <w:tcW w:w="110" w:type="dxa"/>
            <w:gridSpan w:val="3"/>
            <w:tcBorders>
              <w:bottom w:val="single" w:sz="8" w:space="0" w:color="auto"/>
              <w:right w:val="single" w:sz="8" w:space="0" w:color="auto"/>
            </w:tcBorders>
            <w:vAlign w:val="bottom"/>
          </w:tcPr>
          <w:p w:rsidR="00601B84" w:rsidRDefault="00601B84">
            <w:pPr>
              <w:rPr>
                <w:sz w:val="3"/>
                <w:szCs w:val="3"/>
              </w:rPr>
            </w:pPr>
          </w:p>
        </w:tc>
      </w:tr>
      <w:tr w:rsidR="00601B84" w:rsidTr="00BC1B9D">
        <w:trPr>
          <w:gridBefore w:val="1"/>
          <w:wBefore w:w="19" w:type="dxa"/>
          <w:trHeight w:val="248"/>
        </w:trPr>
        <w:tc>
          <w:tcPr>
            <w:tcW w:w="99" w:type="dxa"/>
            <w:gridSpan w:val="3"/>
            <w:tcBorders>
              <w:left w:val="single" w:sz="8" w:space="0" w:color="auto"/>
            </w:tcBorders>
            <w:vAlign w:val="bottom"/>
          </w:tcPr>
          <w:p w:rsidR="00601B84" w:rsidRDefault="00601B84">
            <w:pPr>
              <w:rPr>
                <w:sz w:val="21"/>
                <w:szCs w:val="21"/>
              </w:rPr>
            </w:pPr>
          </w:p>
        </w:tc>
        <w:tc>
          <w:tcPr>
            <w:tcW w:w="2038" w:type="dxa"/>
            <w:gridSpan w:val="2"/>
            <w:tcBorders>
              <w:top w:val="single" w:sz="8" w:space="0" w:color="EDEDED"/>
            </w:tcBorders>
            <w:shd w:val="clear" w:color="auto" w:fill="FAFAFA"/>
            <w:vAlign w:val="bottom"/>
          </w:tcPr>
          <w:p w:rsidR="00601B84" w:rsidRDefault="00816900">
            <w:pPr>
              <w:spacing w:line="248" w:lineRule="exact"/>
              <w:ind w:left="20"/>
              <w:rPr>
                <w:sz w:val="20"/>
                <w:szCs w:val="20"/>
              </w:rPr>
            </w:pPr>
            <w:r>
              <w:rPr>
                <w:rFonts w:eastAsia="Times New Roman"/>
                <w:b/>
                <w:bCs/>
                <w:sz w:val="24"/>
                <w:szCs w:val="24"/>
              </w:rPr>
              <w:t>Администрация</w:t>
            </w:r>
          </w:p>
        </w:tc>
        <w:tc>
          <w:tcPr>
            <w:tcW w:w="2578" w:type="dxa"/>
            <w:gridSpan w:val="4"/>
            <w:tcBorders>
              <w:top w:val="single" w:sz="8" w:space="0" w:color="EDEDED"/>
            </w:tcBorders>
            <w:shd w:val="clear" w:color="auto" w:fill="FAFAFA"/>
            <w:vAlign w:val="bottom"/>
          </w:tcPr>
          <w:p w:rsidR="00601B84" w:rsidRDefault="00051DFF">
            <w:pPr>
              <w:spacing w:line="248" w:lineRule="exact"/>
              <w:ind w:left="280"/>
              <w:rPr>
                <w:sz w:val="20"/>
                <w:szCs w:val="20"/>
              </w:rPr>
            </w:pPr>
            <w:r>
              <w:rPr>
                <w:rFonts w:eastAsia="Times New Roman"/>
                <w:b/>
                <w:bCs/>
                <w:sz w:val="24"/>
                <w:szCs w:val="24"/>
              </w:rPr>
              <w:t>Раздольнен</w:t>
            </w:r>
            <w:r w:rsidR="00816900">
              <w:rPr>
                <w:rFonts w:eastAsia="Times New Roman"/>
                <w:b/>
                <w:bCs/>
                <w:sz w:val="24"/>
                <w:szCs w:val="24"/>
              </w:rPr>
              <w:t>ского</w:t>
            </w:r>
          </w:p>
        </w:tc>
        <w:tc>
          <w:tcPr>
            <w:tcW w:w="80" w:type="dxa"/>
            <w:gridSpan w:val="2"/>
            <w:tcBorders>
              <w:right w:val="single" w:sz="8" w:space="0" w:color="auto"/>
            </w:tcBorders>
            <w:vAlign w:val="bottom"/>
          </w:tcPr>
          <w:p w:rsidR="00601B84" w:rsidRDefault="00601B84">
            <w:pPr>
              <w:rPr>
                <w:sz w:val="21"/>
                <w:szCs w:val="21"/>
              </w:rPr>
            </w:pPr>
          </w:p>
        </w:tc>
        <w:tc>
          <w:tcPr>
            <w:tcW w:w="40" w:type="dxa"/>
            <w:gridSpan w:val="2"/>
            <w:vAlign w:val="bottom"/>
          </w:tcPr>
          <w:p w:rsidR="00601B84" w:rsidRDefault="00601B84">
            <w:pPr>
              <w:rPr>
                <w:sz w:val="21"/>
                <w:szCs w:val="21"/>
              </w:rPr>
            </w:pPr>
          </w:p>
        </w:tc>
        <w:tc>
          <w:tcPr>
            <w:tcW w:w="4556" w:type="dxa"/>
            <w:gridSpan w:val="9"/>
            <w:vAlign w:val="bottom"/>
          </w:tcPr>
          <w:p w:rsidR="00601B84" w:rsidRDefault="00816900">
            <w:pPr>
              <w:spacing w:line="243" w:lineRule="exact"/>
              <w:ind w:left="60"/>
              <w:rPr>
                <w:sz w:val="20"/>
                <w:szCs w:val="20"/>
              </w:rPr>
            </w:pPr>
            <w:r>
              <w:rPr>
                <w:rFonts w:eastAsia="Times New Roman"/>
                <w:b/>
                <w:bCs/>
                <w:sz w:val="24"/>
                <w:szCs w:val="24"/>
              </w:rPr>
              <w:t>Администрация</w:t>
            </w:r>
          </w:p>
        </w:tc>
        <w:tc>
          <w:tcPr>
            <w:tcW w:w="110" w:type="dxa"/>
            <w:gridSpan w:val="3"/>
            <w:tcBorders>
              <w:right w:val="single" w:sz="8" w:space="0" w:color="auto"/>
            </w:tcBorders>
            <w:vAlign w:val="bottom"/>
          </w:tcPr>
          <w:p w:rsidR="00601B84" w:rsidRDefault="00601B84">
            <w:pPr>
              <w:rPr>
                <w:sz w:val="21"/>
                <w:szCs w:val="21"/>
              </w:rPr>
            </w:pPr>
          </w:p>
        </w:tc>
      </w:tr>
      <w:tr w:rsidR="00601B84" w:rsidTr="00BC1B9D">
        <w:trPr>
          <w:gridBefore w:val="1"/>
          <w:wBefore w:w="19" w:type="dxa"/>
          <w:trHeight w:val="276"/>
        </w:trPr>
        <w:tc>
          <w:tcPr>
            <w:tcW w:w="99" w:type="dxa"/>
            <w:gridSpan w:val="3"/>
            <w:tcBorders>
              <w:left w:val="single" w:sz="8" w:space="0" w:color="auto"/>
            </w:tcBorders>
            <w:vAlign w:val="bottom"/>
          </w:tcPr>
          <w:p w:rsidR="00601B84" w:rsidRDefault="00601B84">
            <w:pPr>
              <w:rPr>
                <w:sz w:val="24"/>
                <w:szCs w:val="24"/>
              </w:rPr>
            </w:pPr>
          </w:p>
        </w:tc>
        <w:tc>
          <w:tcPr>
            <w:tcW w:w="4616" w:type="dxa"/>
            <w:gridSpan w:val="6"/>
            <w:tcBorders>
              <w:bottom w:val="single" w:sz="8" w:space="0" w:color="EDEDED"/>
            </w:tcBorders>
            <w:shd w:val="clear" w:color="auto" w:fill="FAFAFA"/>
            <w:vAlign w:val="bottom"/>
          </w:tcPr>
          <w:p w:rsidR="00601B84" w:rsidRDefault="00816900">
            <w:pPr>
              <w:ind w:left="20"/>
              <w:rPr>
                <w:sz w:val="20"/>
                <w:szCs w:val="20"/>
              </w:rPr>
            </w:pPr>
            <w:r>
              <w:rPr>
                <w:rFonts w:eastAsia="Times New Roman"/>
                <w:b/>
                <w:bCs/>
                <w:sz w:val="24"/>
                <w:szCs w:val="24"/>
              </w:rPr>
              <w:t>района Республики Крым</w:t>
            </w:r>
          </w:p>
        </w:tc>
        <w:tc>
          <w:tcPr>
            <w:tcW w:w="80" w:type="dxa"/>
            <w:gridSpan w:val="2"/>
            <w:tcBorders>
              <w:right w:val="single" w:sz="8" w:space="0" w:color="auto"/>
            </w:tcBorders>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4556" w:type="dxa"/>
            <w:gridSpan w:val="9"/>
            <w:vAlign w:val="bottom"/>
          </w:tcPr>
          <w:p w:rsidR="00601B84" w:rsidRDefault="00BC1B9D">
            <w:pPr>
              <w:spacing w:line="264" w:lineRule="exact"/>
              <w:ind w:left="60"/>
              <w:rPr>
                <w:sz w:val="20"/>
                <w:szCs w:val="20"/>
              </w:rPr>
            </w:pPr>
            <w:r>
              <w:rPr>
                <w:rFonts w:eastAsia="Times New Roman"/>
                <w:b/>
                <w:bCs/>
                <w:sz w:val="24"/>
                <w:szCs w:val="24"/>
              </w:rPr>
              <w:t>Ковыльновского</w:t>
            </w:r>
            <w:r w:rsidR="00816900">
              <w:rPr>
                <w:rFonts w:eastAsia="Times New Roman"/>
                <w:b/>
                <w:bCs/>
                <w:sz w:val="24"/>
                <w:szCs w:val="24"/>
              </w:rPr>
              <w:t xml:space="preserve">  сельского  поселения</w:t>
            </w:r>
          </w:p>
        </w:tc>
        <w:tc>
          <w:tcPr>
            <w:tcW w:w="110" w:type="dxa"/>
            <w:gridSpan w:val="3"/>
            <w:tcBorders>
              <w:right w:val="single" w:sz="8" w:space="0" w:color="auto"/>
            </w:tcBorders>
            <w:vAlign w:val="bottom"/>
          </w:tcPr>
          <w:p w:rsidR="00601B84" w:rsidRDefault="00601B84">
            <w:pPr>
              <w:rPr>
                <w:sz w:val="24"/>
                <w:szCs w:val="24"/>
              </w:rPr>
            </w:pPr>
          </w:p>
        </w:tc>
      </w:tr>
      <w:tr w:rsidR="00601B84" w:rsidTr="00BC1B9D">
        <w:trPr>
          <w:gridBefore w:val="1"/>
          <w:wBefore w:w="19" w:type="dxa"/>
          <w:trHeight w:val="244"/>
        </w:trPr>
        <w:tc>
          <w:tcPr>
            <w:tcW w:w="99" w:type="dxa"/>
            <w:gridSpan w:val="3"/>
            <w:tcBorders>
              <w:left w:val="single" w:sz="8" w:space="0" w:color="auto"/>
            </w:tcBorders>
            <w:vAlign w:val="bottom"/>
          </w:tcPr>
          <w:p w:rsidR="00601B84" w:rsidRDefault="00601B84">
            <w:pPr>
              <w:rPr>
                <w:sz w:val="21"/>
                <w:szCs w:val="21"/>
              </w:rPr>
            </w:pPr>
          </w:p>
        </w:tc>
        <w:tc>
          <w:tcPr>
            <w:tcW w:w="2038" w:type="dxa"/>
            <w:gridSpan w:val="2"/>
            <w:vAlign w:val="bottom"/>
          </w:tcPr>
          <w:p w:rsidR="00601B84" w:rsidRDefault="00601B84">
            <w:pPr>
              <w:rPr>
                <w:sz w:val="21"/>
                <w:szCs w:val="21"/>
              </w:rPr>
            </w:pPr>
          </w:p>
        </w:tc>
        <w:tc>
          <w:tcPr>
            <w:tcW w:w="2578" w:type="dxa"/>
            <w:gridSpan w:val="4"/>
            <w:vAlign w:val="bottom"/>
          </w:tcPr>
          <w:p w:rsidR="00601B84" w:rsidRDefault="00601B84">
            <w:pPr>
              <w:rPr>
                <w:sz w:val="21"/>
                <w:szCs w:val="21"/>
              </w:rPr>
            </w:pPr>
          </w:p>
        </w:tc>
        <w:tc>
          <w:tcPr>
            <w:tcW w:w="80" w:type="dxa"/>
            <w:gridSpan w:val="2"/>
            <w:tcBorders>
              <w:right w:val="single" w:sz="8" w:space="0" w:color="auto"/>
            </w:tcBorders>
            <w:vAlign w:val="bottom"/>
          </w:tcPr>
          <w:p w:rsidR="00601B84" w:rsidRDefault="00601B84">
            <w:pPr>
              <w:rPr>
                <w:sz w:val="21"/>
                <w:szCs w:val="21"/>
              </w:rPr>
            </w:pPr>
          </w:p>
        </w:tc>
        <w:tc>
          <w:tcPr>
            <w:tcW w:w="40" w:type="dxa"/>
            <w:gridSpan w:val="2"/>
            <w:vAlign w:val="bottom"/>
          </w:tcPr>
          <w:p w:rsidR="00601B84" w:rsidRDefault="00601B84">
            <w:pPr>
              <w:rPr>
                <w:sz w:val="21"/>
                <w:szCs w:val="21"/>
              </w:rPr>
            </w:pPr>
          </w:p>
        </w:tc>
        <w:tc>
          <w:tcPr>
            <w:tcW w:w="4556" w:type="dxa"/>
            <w:gridSpan w:val="9"/>
            <w:vAlign w:val="bottom"/>
          </w:tcPr>
          <w:p w:rsidR="00601B84" w:rsidRDefault="00051DFF">
            <w:pPr>
              <w:spacing w:line="243" w:lineRule="exact"/>
              <w:ind w:left="60"/>
              <w:rPr>
                <w:sz w:val="20"/>
                <w:szCs w:val="20"/>
              </w:rPr>
            </w:pPr>
            <w:r>
              <w:rPr>
                <w:rFonts w:eastAsia="Times New Roman"/>
                <w:b/>
                <w:bCs/>
                <w:sz w:val="24"/>
                <w:szCs w:val="24"/>
              </w:rPr>
              <w:t>Раздольнен</w:t>
            </w:r>
            <w:r w:rsidR="00816900">
              <w:rPr>
                <w:rFonts w:eastAsia="Times New Roman"/>
                <w:b/>
                <w:bCs/>
                <w:sz w:val="24"/>
                <w:szCs w:val="24"/>
              </w:rPr>
              <w:t>ского района</w:t>
            </w:r>
          </w:p>
        </w:tc>
        <w:tc>
          <w:tcPr>
            <w:tcW w:w="110" w:type="dxa"/>
            <w:gridSpan w:val="3"/>
            <w:tcBorders>
              <w:right w:val="single" w:sz="8" w:space="0" w:color="auto"/>
            </w:tcBorders>
            <w:vAlign w:val="bottom"/>
          </w:tcPr>
          <w:p w:rsidR="00601B84" w:rsidRDefault="00601B84">
            <w:pPr>
              <w:rPr>
                <w:sz w:val="21"/>
                <w:szCs w:val="21"/>
              </w:rPr>
            </w:pPr>
          </w:p>
        </w:tc>
      </w:tr>
      <w:tr w:rsidR="00601B84" w:rsidTr="00BC1B9D">
        <w:trPr>
          <w:gridBefore w:val="1"/>
          <w:wBefore w:w="19" w:type="dxa"/>
          <w:trHeight w:val="271"/>
        </w:trPr>
        <w:tc>
          <w:tcPr>
            <w:tcW w:w="99" w:type="dxa"/>
            <w:gridSpan w:val="3"/>
            <w:tcBorders>
              <w:left w:val="single" w:sz="8" w:space="0" w:color="auto"/>
            </w:tcBorders>
            <w:vAlign w:val="bottom"/>
          </w:tcPr>
          <w:p w:rsidR="00601B84" w:rsidRDefault="00601B84">
            <w:pPr>
              <w:rPr>
                <w:sz w:val="23"/>
                <w:szCs w:val="23"/>
              </w:rPr>
            </w:pPr>
          </w:p>
        </w:tc>
        <w:tc>
          <w:tcPr>
            <w:tcW w:w="2038" w:type="dxa"/>
            <w:gridSpan w:val="2"/>
            <w:vAlign w:val="bottom"/>
          </w:tcPr>
          <w:p w:rsidR="00601B84" w:rsidRDefault="00601B84">
            <w:pPr>
              <w:rPr>
                <w:sz w:val="23"/>
                <w:szCs w:val="23"/>
              </w:rPr>
            </w:pPr>
          </w:p>
        </w:tc>
        <w:tc>
          <w:tcPr>
            <w:tcW w:w="2578" w:type="dxa"/>
            <w:gridSpan w:val="4"/>
            <w:vAlign w:val="bottom"/>
          </w:tcPr>
          <w:p w:rsidR="00601B84" w:rsidRDefault="00601B84">
            <w:pPr>
              <w:rPr>
                <w:sz w:val="23"/>
                <w:szCs w:val="23"/>
              </w:rPr>
            </w:pPr>
          </w:p>
        </w:tc>
        <w:tc>
          <w:tcPr>
            <w:tcW w:w="80" w:type="dxa"/>
            <w:gridSpan w:val="2"/>
            <w:tcBorders>
              <w:right w:val="single" w:sz="8" w:space="0" w:color="auto"/>
            </w:tcBorders>
            <w:vAlign w:val="bottom"/>
          </w:tcPr>
          <w:p w:rsidR="00601B84" w:rsidRDefault="00601B84">
            <w:pPr>
              <w:rPr>
                <w:sz w:val="23"/>
                <w:szCs w:val="23"/>
              </w:rPr>
            </w:pPr>
          </w:p>
        </w:tc>
        <w:tc>
          <w:tcPr>
            <w:tcW w:w="40" w:type="dxa"/>
            <w:gridSpan w:val="2"/>
            <w:vAlign w:val="bottom"/>
          </w:tcPr>
          <w:p w:rsidR="00601B84" w:rsidRDefault="00601B84">
            <w:pPr>
              <w:rPr>
                <w:sz w:val="23"/>
                <w:szCs w:val="23"/>
              </w:rPr>
            </w:pPr>
          </w:p>
        </w:tc>
        <w:tc>
          <w:tcPr>
            <w:tcW w:w="4556" w:type="dxa"/>
            <w:gridSpan w:val="9"/>
            <w:vAlign w:val="bottom"/>
          </w:tcPr>
          <w:p w:rsidR="00601B84" w:rsidRDefault="00816900">
            <w:pPr>
              <w:spacing w:line="272" w:lineRule="exact"/>
              <w:ind w:left="60"/>
              <w:rPr>
                <w:sz w:val="20"/>
                <w:szCs w:val="20"/>
              </w:rPr>
            </w:pPr>
            <w:r>
              <w:rPr>
                <w:rFonts w:eastAsia="Times New Roman"/>
                <w:b/>
                <w:bCs/>
                <w:sz w:val="24"/>
                <w:szCs w:val="24"/>
              </w:rPr>
              <w:t>Республики Крым</w:t>
            </w:r>
          </w:p>
        </w:tc>
        <w:tc>
          <w:tcPr>
            <w:tcW w:w="110" w:type="dxa"/>
            <w:gridSpan w:val="3"/>
            <w:tcBorders>
              <w:right w:val="single" w:sz="8" w:space="0" w:color="auto"/>
            </w:tcBorders>
            <w:vAlign w:val="bottom"/>
          </w:tcPr>
          <w:p w:rsidR="00601B84" w:rsidRDefault="00601B84">
            <w:pPr>
              <w:rPr>
                <w:sz w:val="23"/>
                <w:szCs w:val="23"/>
              </w:rPr>
            </w:pPr>
          </w:p>
        </w:tc>
      </w:tr>
      <w:tr w:rsidR="00601B84" w:rsidTr="00BC1B9D">
        <w:trPr>
          <w:gridBefore w:val="1"/>
          <w:wBefore w:w="19" w:type="dxa"/>
          <w:trHeight w:val="159"/>
        </w:trPr>
        <w:tc>
          <w:tcPr>
            <w:tcW w:w="99" w:type="dxa"/>
            <w:gridSpan w:val="3"/>
            <w:tcBorders>
              <w:left w:val="single" w:sz="8" w:space="0" w:color="auto"/>
              <w:bottom w:val="single" w:sz="8" w:space="0" w:color="auto"/>
            </w:tcBorders>
            <w:vAlign w:val="bottom"/>
          </w:tcPr>
          <w:p w:rsidR="00601B84" w:rsidRDefault="00601B84">
            <w:pPr>
              <w:rPr>
                <w:sz w:val="13"/>
                <w:szCs w:val="13"/>
              </w:rPr>
            </w:pPr>
          </w:p>
        </w:tc>
        <w:tc>
          <w:tcPr>
            <w:tcW w:w="2038" w:type="dxa"/>
            <w:gridSpan w:val="2"/>
            <w:tcBorders>
              <w:bottom w:val="single" w:sz="8" w:space="0" w:color="auto"/>
            </w:tcBorders>
            <w:vAlign w:val="bottom"/>
          </w:tcPr>
          <w:p w:rsidR="00601B84" w:rsidRDefault="00601B84">
            <w:pPr>
              <w:rPr>
                <w:sz w:val="13"/>
                <w:szCs w:val="13"/>
              </w:rPr>
            </w:pPr>
          </w:p>
        </w:tc>
        <w:tc>
          <w:tcPr>
            <w:tcW w:w="2578" w:type="dxa"/>
            <w:gridSpan w:val="4"/>
            <w:tcBorders>
              <w:bottom w:val="single" w:sz="8" w:space="0" w:color="auto"/>
            </w:tcBorders>
            <w:vAlign w:val="bottom"/>
          </w:tcPr>
          <w:p w:rsidR="00601B84" w:rsidRDefault="00601B84">
            <w:pPr>
              <w:rPr>
                <w:sz w:val="13"/>
                <w:szCs w:val="13"/>
              </w:rPr>
            </w:pPr>
          </w:p>
        </w:tc>
        <w:tc>
          <w:tcPr>
            <w:tcW w:w="80" w:type="dxa"/>
            <w:gridSpan w:val="2"/>
            <w:tcBorders>
              <w:bottom w:val="single" w:sz="8" w:space="0" w:color="auto"/>
              <w:right w:val="single" w:sz="8" w:space="0" w:color="auto"/>
            </w:tcBorders>
            <w:vAlign w:val="bottom"/>
          </w:tcPr>
          <w:p w:rsidR="00601B84" w:rsidRDefault="00601B84">
            <w:pPr>
              <w:rPr>
                <w:sz w:val="13"/>
                <w:szCs w:val="13"/>
              </w:rPr>
            </w:pPr>
          </w:p>
        </w:tc>
        <w:tc>
          <w:tcPr>
            <w:tcW w:w="40" w:type="dxa"/>
            <w:gridSpan w:val="2"/>
            <w:tcBorders>
              <w:bottom w:val="single" w:sz="8" w:space="0" w:color="auto"/>
            </w:tcBorders>
            <w:vAlign w:val="bottom"/>
          </w:tcPr>
          <w:p w:rsidR="00601B84" w:rsidRDefault="00601B84">
            <w:pPr>
              <w:rPr>
                <w:sz w:val="13"/>
                <w:szCs w:val="13"/>
              </w:rPr>
            </w:pPr>
          </w:p>
        </w:tc>
        <w:tc>
          <w:tcPr>
            <w:tcW w:w="4556" w:type="dxa"/>
            <w:gridSpan w:val="9"/>
            <w:tcBorders>
              <w:bottom w:val="single" w:sz="8" w:space="0" w:color="auto"/>
            </w:tcBorders>
            <w:vAlign w:val="bottom"/>
          </w:tcPr>
          <w:p w:rsidR="00601B84" w:rsidRDefault="00601B84">
            <w:pPr>
              <w:rPr>
                <w:sz w:val="13"/>
                <w:szCs w:val="13"/>
              </w:rPr>
            </w:pPr>
          </w:p>
        </w:tc>
        <w:tc>
          <w:tcPr>
            <w:tcW w:w="110" w:type="dxa"/>
            <w:gridSpan w:val="3"/>
            <w:tcBorders>
              <w:bottom w:val="single" w:sz="8" w:space="0" w:color="auto"/>
              <w:right w:val="single" w:sz="8" w:space="0" w:color="auto"/>
            </w:tcBorders>
            <w:vAlign w:val="bottom"/>
          </w:tcPr>
          <w:p w:rsidR="00601B84" w:rsidRDefault="00601B84">
            <w:pPr>
              <w:rPr>
                <w:sz w:val="13"/>
                <w:szCs w:val="13"/>
              </w:rPr>
            </w:pPr>
          </w:p>
        </w:tc>
      </w:tr>
      <w:tr w:rsidR="00601B84" w:rsidTr="00BC1B9D">
        <w:trPr>
          <w:gridAfter w:val="1"/>
          <w:wAfter w:w="20" w:type="dxa"/>
          <w:trHeight w:val="288"/>
        </w:trPr>
        <w:tc>
          <w:tcPr>
            <w:tcW w:w="58" w:type="dxa"/>
            <w:gridSpan w:val="2"/>
            <w:tcBorders>
              <w:top w:val="single" w:sz="8" w:space="0" w:color="auto"/>
              <w:left w:val="single" w:sz="8" w:space="0" w:color="auto"/>
            </w:tcBorders>
            <w:vAlign w:val="bottom"/>
          </w:tcPr>
          <w:p w:rsidR="00601B84" w:rsidRDefault="00601B84">
            <w:pPr>
              <w:rPr>
                <w:sz w:val="24"/>
                <w:szCs w:val="24"/>
              </w:rPr>
            </w:pPr>
          </w:p>
        </w:tc>
        <w:tc>
          <w:tcPr>
            <w:tcW w:w="40" w:type="dxa"/>
            <w:tcBorders>
              <w:top w:val="single" w:sz="8" w:space="0" w:color="auto"/>
            </w:tcBorders>
            <w:vAlign w:val="bottom"/>
          </w:tcPr>
          <w:p w:rsidR="00601B84" w:rsidRDefault="00601B84">
            <w:pPr>
              <w:rPr>
                <w:sz w:val="24"/>
                <w:szCs w:val="24"/>
              </w:rPr>
            </w:pPr>
          </w:p>
        </w:tc>
        <w:tc>
          <w:tcPr>
            <w:tcW w:w="2318" w:type="dxa"/>
            <w:gridSpan w:val="4"/>
            <w:tcBorders>
              <w:top w:val="single" w:sz="8" w:space="0" w:color="auto"/>
            </w:tcBorders>
            <w:shd w:val="clear" w:color="auto" w:fill="FAFAFA"/>
            <w:vAlign w:val="bottom"/>
          </w:tcPr>
          <w:p w:rsidR="00601B84" w:rsidRDefault="00816900" w:rsidP="007C1472">
            <w:pPr>
              <w:ind w:left="20"/>
              <w:jc w:val="both"/>
              <w:rPr>
                <w:sz w:val="20"/>
                <w:szCs w:val="20"/>
              </w:rPr>
            </w:pPr>
            <w:r>
              <w:rPr>
                <w:rFonts w:eastAsia="Times New Roman"/>
                <w:sz w:val="24"/>
                <w:szCs w:val="24"/>
                <w:highlight w:val="white"/>
              </w:rPr>
              <w:t>Юридический  адрес:</w:t>
            </w:r>
          </w:p>
        </w:tc>
        <w:tc>
          <w:tcPr>
            <w:tcW w:w="1019" w:type="dxa"/>
            <w:tcBorders>
              <w:top w:val="single" w:sz="8" w:space="0" w:color="auto"/>
            </w:tcBorders>
            <w:shd w:val="clear" w:color="auto" w:fill="FAFAFA"/>
            <w:vAlign w:val="bottom"/>
          </w:tcPr>
          <w:p w:rsidR="00601B84" w:rsidRDefault="00816900" w:rsidP="007C1472">
            <w:pPr>
              <w:jc w:val="both"/>
              <w:rPr>
                <w:sz w:val="20"/>
                <w:szCs w:val="20"/>
              </w:rPr>
            </w:pPr>
            <w:r>
              <w:rPr>
                <w:rFonts w:eastAsia="Times New Roman"/>
                <w:sz w:val="24"/>
                <w:szCs w:val="24"/>
                <w:highlight w:val="white"/>
              </w:rPr>
              <w:t>296</w:t>
            </w:r>
            <w:r w:rsidR="00485024">
              <w:rPr>
                <w:rFonts w:eastAsia="Times New Roman"/>
                <w:sz w:val="24"/>
                <w:szCs w:val="24"/>
                <w:highlight w:val="white"/>
              </w:rPr>
              <w:t>2</w:t>
            </w:r>
            <w:r>
              <w:rPr>
                <w:rFonts w:eastAsia="Times New Roman"/>
                <w:sz w:val="24"/>
                <w:szCs w:val="24"/>
                <w:highlight w:val="white"/>
              </w:rPr>
              <w:t>00,</w:t>
            </w:r>
          </w:p>
        </w:tc>
        <w:tc>
          <w:tcPr>
            <w:tcW w:w="1279" w:type="dxa"/>
            <w:tcBorders>
              <w:top w:val="single" w:sz="8" w:space="0" w:color="auto"/>
            </w:tcBorders>
            <w:shd w:val="clear" w:color="auto" w:fill="FAFAFA"/>
            <w:vAlign w:val="bottom"/>
          </w:tcPr>
          <w:p w:rsidR="00601B84" w:rsidRDefault="00816900">
            <w:pPr>
              <w:jc w:val="right"/>
              <w:rPr>
                <w:sz w:val="20"/>
                <w:szCs w:val="20"/>
              </w:rPr>
            </w:pPr>
            <w:r>
              <w:rPr>
                <w:rFonts w:eastAsia="Times New Roman"/>
                <w:sz w:val="24"/>
                <w:szCs w:val="24"/>
                <w:highlight w:val="white"/>
              </w:rPr>
              <w:t>Республика</w:t>
            </w:r>
          </w:p>
        </w:tc>
        <w:tc>
          <w:tcPr>
            <w:tcW w:w="80" w:type="dxa"/>
            <w:gridSpan w:val="2"/>
            <w:tcBorders>
              <w:top w:val="single" w:sz="8" w:space="0" w:color="auto"/>
              <w:right w:val="single" w:sz="8" w:space="0" w:color="auto"/>
            </w:tcBorders>
            <w:vAlign w:val="bottom"/>
          </w:tcPr>
          <w:p w:rsidR="00601B84" w:rsidRDefault="00601B84">
            <w:pPr>
              <w:rPr>
                <w:sz w:val="24"/>
                <w:szCs w:val="24"/>
              </w:rPr>
            </w:pPr>
          </w:p>
        </w:tc>
        <w:tc>
          <w:tcPr>
            <w:tcW w:w="40" w:type="dxa"/>
            <w:gridSpan w:val="2"/>
            <w:tcBorders>
              <w:top w:val="single" w:sz="8" w:space="0" w:color="auto"/>
            </w:tcBorders>
            <w:vAlign w:val="bottom"/>
          </w:tcPr>
          <w:p w:rsidR="00601B84" w:rsidRDefault="00601B84">
            <w:pPr>
              <w:rPr>
                <w:sz w:val="24"/>
                <w:szCs w:val="24"/>
              </w:rPr>
            </w:pPr>
          </w:p>
        </w:tc>
        <w:tc>
          <w:tcPr>
            <w:tcW w:w="40" w:type="dxa"/>
            <w:gridSpan w:val="2"/>
            <w:tcBorders>
              <w:top w:val="single" w:sz="8" w:space="0" w:color="auto"/>
            </w:tcBorders>
            <w:vAlign w:val="bottom"/>
          </w:tcPr>
          <w:p w:rsidR="00601B84" w:rsidRDefault="00601B84">
            <w:pPr>
              <w:rPr>
                <w:sz w:val="24"/>
                <w:szCs w:val="24"/>
              </w:rPr>
            </w:pPr>
          </w:p>
        </w:tc>
        <w:tc>
          <w:tcPr>
            <w:tcW w:w="3217" w:type="dxa"/>
            <w:gridSpan w:val="4"/>
            <w:tcBorders>
              <w:top w:val="single" w:sz="8" w:space="0" w:color="auto"/>
            </w:tcBorders>
            <w:vAlign w:val="bottom"/>
          </w:tcPr>
          <w:p w:rsidR="00601B84" w:rsidRDefault="00816900">
            <w:pPr>
              <w:ind w:left="20"/>
              <w:rPr>
                <w:sz w:val="20"/>
                <w:szCs w:val="20"/>
              </w:rPr>
            </w:pPr>
            <w:r>
              <w:rPr>
                <w:rFonts w:eastAsia="Times New Roman"/>
                <w:sz w:val="24"/>
                <w:szCs w:val="24"/>
              </w:rPr>
              <w:t>Юридический адрес:  296</w:t>
            </w:r>
            <w:r w:rsidR="00BC1B9D">
              <w:rPr>
                <w:rFonts w:eastAsia="Times New Roman"/>
                <w:sz w:val="24"/>
                <w:szCs w:val="24"/>
              </w:rPr>
              <w:t>207</w:t>
            </w:r>
          </w:p>
        </w:tc>
        <w:tc>
          <w:tcPr>
            <w:tcW w:w="480" w:type="dxa"/>
            <w:gridSpan w:val="3"/>
            <w:tcBorders>
              <w:top w:val="single" w:sz="8" w:space="0" w:color="auto"/>
            </w:tcBorders>
            <w:vAlign w:val="bottom"/>
          </w:tcPr>
          <w:p w:rsidR="00601B84" w:rsidRDefault="00601B84">
            <w:pPr>
              <w:rPr>
                <w:sz w:val="24"/>
                <w:szCs w:val="24"/>
              </w:rPr>
            </w:pPr>
          </w:p>
        </w:tc>
        <w:tc>
          <w:tcPr>
            <w:tcW w:w="899" w:type="dxa"/>
            <w:gridSpan w:val="2"/>
            <w:tcBorders>
              <w:top w:val="single" w:sz="8" w:space="0" w:color="auto"/>
            </w:tcBorders>
            <w:vAlign w:val="bottom"/>
          </w:tcPr>
          <w:p w:rsidR="00601B84" w:rsidRDefault="00601B84">
            <w:pPr>
              <w:rPr>
                <w:sz w:val="24"/>
                <w:szCs w:val="24"/>
              </w:rPr>
            </w:pPr>
          </w:p>
        </w:tc>
        <w:tc>
          <w:tcPr>
            <w:tcW w:w="30" w:type="dxa"/>
            <w:tcBorders>
              <w:top w:val="single" w:sz="8" w:space="0" w:color="auto"/>
              <w:right w:val="single" w:sz="8" w:space="0" w:color="auto"/>
            </w:tcBorders>
            <w:vAlign w:val="bottom"/>
          </w:tcPr>
          <w:p w:rsidR="00601B84" w:rsidRDefault="00601B84">
            <w:pPr>
              <w:rPr>
                <w:sz w:val="24"/>
                <w:szCs w:val="24"/>
              </w:rPr>
            </w:pPr>
          </w:p>
        </w:tc>
      </w:tr>
      <w:tr w:rsidR="00601B84" w:rsidTr="00BC1B9D">
        <w:trPr>
          <w:gridAfter w:val="1"/>
          <w:wAfter w:w="20" w:type="dxa"/>
          <w:trHeight w:val="276"/>
        </w:trPr>
        <w:tc>
          <w:tcPr>
            <w:tcW w:w="58" w:type="dxa"/>
            <w:gridSpan w:val="2"/>
            <w:tcBorders>
              <w:left w:val="single" w:sz="8" w:space="0" w:color="auto"/>
            </w:tcBorders>
            <w:vAlign w:val="bottom"/>
          </w:tcPr>
          <w:p w:rsidR="00601B84" w:rsidRDefault="00601B84">
            <w:pPr>
              <w:rPr>
                <w:sz w:val="24"/>
                <w:szCs w:val="24"/>
              </w:rPr>
            </w:pPr>
          </w:p>
        </w:tc>
        <w:tc>
          <w:tcPr>
            <w:tcW w:w="40" w:type="dxa"/>
            <w:vAlign w:val="bottom"/>
          </w:tcPr>
          <w:p w:rsidR="00601B84" w:rsidRDefault="00601B84">
            <w:pPr>
              <w:rPr>
                <w:sz w:val="24"/>
                <w:szCs w:val="24"/>
              </w:rPr>
            </w:pPr>
          </w:p>
        </w:tc>
        <w:tc>
          <w:tcPr>
            <w:tcW w:w="699" w:type="dxa"/>
            <w:gridSpan w:val="2"/>
            <w:shd w:val="clear" w:color="auto" w:fill="FAFAFA"/>
            <w:vAlign w:val="bottom"/>
          </w:tcPr>
          <w:p w:rsidR="00601B84" w:rsidRDefault="00816900" w:rsidP="007C1472">
            <w:pPr>
              <w:ind w:left="20"/>
              <w:jc w:val="both"/>
              <w:rPr>
                <w:sz w:val="20"/>
                <w:szCs w:val="20"/>
              </w:rPr>
            </w:pPr>
            <w:r>
              <w:rPr>
                <w:rFonts w:eastAsia="Times New Roman"/>
                <w:sz w:val="24"/>
                <w:szCs w:val="24"/>
              </w:rPr>
              <w:t>Крым,</w:t>
            </w:r>
          </w:p>
        </w:tc>
        <w:tc>
          <w:tcPr>
            <w:tcW w:w="1619" w:type="dxa"/>
            <w:gridSpan w:val="2"/>
            <w:shd w:val="clear" w:color="auto" w:fill="FAFAFA"/>
            <w:vAlign w:val="bottom"/>
          </w:tcPr>
          <w:p w:rsidR="00601B84" w:rsidRDefault="00601B84" w:rsidP="007C1472">
            <w:pPr>
              <w:jc w:val="both"/>
              <w:rPr>
                <w:sz w:val="24"/>
                <w:szCs w:val="24"/>
              </w:rPr>
            </w:pPr>
          </w:p>
        </w:tc>
        <w:tc>
          <w:tcPr>
            <w:tcW w:w="2298" w:type="dxa"/>
            <w:gridSpan w:val="2"/>
            <w:shd w:val="clear" w:color="auto" w:fill="FAFAFA"/>
            <w:vAlign w:val="bottom"/>
          </w:tcPr>
          <w:p w:rsidR="00601B84" w:rsidRDefault="00485024" w:rsidP="007C1472">
            <w:pPr>
              <w:jc w:val="both"/>
              <w:rPr>
                <w:sz w:val="20"/>
                <w:szCs w:val="20"/>
              </w:rPr>
            </w:pPr>
            <w:proofErr w:type="spellStart"/>
            <w:r>
              <w:rPr>
                <w:rFonts w:eastAsia="Times New Roman"/>
                <w:sz w:val="24"/>
                <w:szCs w:val="24"/>
              </w:rPr>
              <w:t>пгт</w:t>
            </w:r>
            <w:proofErr w:type="spellEnd"/>
            <w:r w:rsidR="00816900">
              <w:rPr>
                <w:rFonts w:eastAsia="Times New Roman"/>
                <w:sz w:val="24"/>
                <w:szCs w:val="24"/>
              </w:rPr>
              <w:t>.</w:t>
            </w:r>
            <w:r>
              <w:rPr>
                <w:rFonts w:eastAsia="Times New Roman"/>
                <w:sz w:val="24"/>
                <w:szCs w:val="24"/>
              </w:rPr>
              <w:t xml:space="preserve"> Раздольное</w:t>
            </w:r>
            <w:r w:rsidR="00816900">
              <w:rPr>
                <w:rFonts w:eastAsia="Times New Roman"/>
                <w:sz w:val="24"/>
                <w:szCs w:val="24"/>
              </w:rPr>
              <w:t>,</w:t>
            </w:r>
          </w:p>
        </w:tc>
        <w:tc>
          <w:tcPr>
            <w:tcW w:w="80" w:type="dxa"/>
            <w:gridSpan w:val="2"/>
            <w:tcBorders>
              <w:right w:val="single" w:sz="8" w:space="0" w:color="auto"/>
            </w:tcBorders>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4636" w:type="dxa"/>
            <w:gridSpan w:val="11"/>
            <w:shd w:val="clear" w:color="auto" w:fill="FAFAFA"/>
            <w:vAlign w:val="bottom"/>
          </w:tcPr>
          <w:p w:rsidR="00601B84" w:rsidRDefault="00816900" w:rsidP="007C1472">
            <w:pPr>
              <w:spacing w:line="266" w:lineRule="exact"/>
              <w:rPr>
                <w:sz w:val="20"/>
                <w:szCs w:val="20"/>
              </w:rPr>
            </w:pPr>
            <w:r>
              <w:rPr>
                <w:rFonts w:eastAsia="Times New Roman"/>
                <w:sz w:val="24"/>
                <w:szCs w:val="24"/>
                <w:highlight w:val="white"/>
              </w:rPr>
              <w:t xml:space="preserve">Республика Крым, </w:t>
            </w:r>
            <w:r w:rsidR="00485024">
              <w:rPr>
                <w:rFonts w:eastAsia="Times New Roman"/>
                <w:sz w:val="24"/>
                <w:szCs w:val="24"/>
                <w:highlight w:val="white"/>
              </w:rPr>
              <w:t>Раздольнен</w:t>
            </w:r>
            <w:r>
              <w:rPr>
                <w:rFonts w:eastAsia="Times New Roman"/>
                <w:sz w:val="24"/>
                <w:szCs w:val="24"/>
                <w:highlight w:val="white"/>
              </w:rPr>
              <w:t>ский р-н,</w:t>
            </w:r>
          </w:p>
        </w:tc>
        <w:tc>
          <w:tcPr>
            <w:tcW w:w="30" w:type="dxa"/>
            <w:tcBorders>
              <w:right w:val="single" w:sz="8" w:space="0" w:color="auto"/>
            </w:tcBorders>
            <w:vAlign w:val="bottom"/>
          </w:tcPr>
          <w:p w:rsidR="00601B84" w:rsidRDefault="00601B84">
            <w:pPr>
              <w:rPr>
                <w:sz w:val="24"/>
                <w:szCs w:val="24"/>
              </w:rPr>
            </w:pPr>
          </w:p>
        </w:tc>
      </w:tr>
      <w:tr w:rsidR="00601B84" w:rsidTr="00BC1B9D">
        <w:trPr>
          <w:gridAfter w:val="1"/>
          <w:wAfter w:w="20" w:type="dxa"/>
          <w:trHeight w:val="301"/>
        </w:trPr>
        <w:tc>
          <w:tcPr>
            <w:tcW w:w="58" w:type="dxa"/>
            <w:gridSpan w:val="2"/>
            <w:tcBorders>
              <w:left w:val="single" w:sz="8" w:space="0" w:color="auto"/>
            </w:tcBorders>
            <w:vAlign w:val="bottom"/>
          </w:tcPr>
          <w:p w:rsidR="00601B84" w:rsidRDefault="00601B84">
            <w:pPr>
              <w:rPr>
                <w:sz w:val="24"/>
                <w:szCs w:val="24"/>
              </w:rPr>
            </w:pPr>
          </w:p>
        </w:tc>
        <w:tc>
          <w:tcPr>
            <w:tcW w:w="40" w:type="dxa"/>
            <w:vAlign w:val="bottom"/>
          </w:tcPr>
          <w:p w:rsidR="00601B84" w:rsidRDefault="00601B84">
            <w:pPr>
              <w:rPr>
                <w:sz w:val="24"/>
                <w:szCs w:val="24"/>
              </w:rPr>
            </w:pPr>
          </w:p>
        </w:tc>
        <w:tc>
          <w:tcPr>
            <w:tcW w:w="3337" w:type="dxa"/>
            <w:gridSpan w:val="5"/>
            <w:tcBorders>
              <w:bottom w:val="single" w:sz="8" w:space="0" w:color="FAFAFA"/>
            </w:tcBorders>
            <w:shd w:val="clear" w:color="auto" w:fill="FAFAFA"/>
            <w:vAlign w:val="bottom"/>
          </w:tcPr>
          <w:p w:rsidR="00601B84" w:rsidRDefault="00485024" w:rsidP="007C1472">
            <w:pPr>
              <w:ind w:left="20"/>
              <w:jc w:val="both"/>
              <w:rPr>
                <w:sz w:val="20"/>
                <w:szCs w:val="20"/>
              </w:rPr>
            </w:pPr>
            <w:r>
              <w:rPr>
                <w:rFonts w:eastAsia="Times New Roman"/>
                <w:sz w:val="24"/>
                <w:szCs w:val="24"/>
              </w:rPr>
              <w:t>ул</w:t>
            </w:r>
            <w:r w:rsidR="00816900">
              <w:rPr>
                <w:rFonts w:eastAsia="Times New Roman"/>
                <w:sz w:val="24"/>
                <w:szCs w:val="24"/>
              </w:rPr>
              <w:t xml:space="preserve">. </w:t>
            </w:r>
            <w:r>
              <w:rPr>
                <w:rFonts w:eastAsia="Times New Roman"/>
                <w:sz w:val="24"/>
                <w:szCs w:val="24"/>
              </w:rPr>
              <w:t>Ленина</w:t>
            </w:r>
            <w:r w:rsidR="00816900">
              <w:rPr>
                <w:rFonts w:eastAsia="Times New Roman"/>
                <w:sz w:val="24"/>
                <w:szCs w:val="24"/>
              </w:rPr>
              <w:t xml:space="preserve">, </w:t>
            </w:r>
            <w:r>
              <w:rPr>
                <w:rFonts w:eastAsia="Times New Roman"/>
                <w:sz w:val="24"/>
                <w:szCs w:val="24"/>
              </w:rPr>
              <w:t>5</w:t>
            </w:r>
          </w:p>
        </w:tc>
        <w:tc>
          <w:tcPr>
            <w:tcW w:w="1279" w:type="dxa"/>
            <w:tcBorders>
              <w:bottom w:val="single" w:sz="8" w:space="0" w:color="FAFAFA"/>
            </w:tcBorders>
            <w:shd w:val="clear" w:color="auto" w:fill="FAFAFA"/>
            <w:vAlign w:val="bottom"/>
          </w:tcPr>
          <w:p w:rsidR="00601B84" w:rsidRDefault="00601B84">
            <w:pPr>
              <w:rPr>
                <w:sz w:val="24"/>
                <w:szCs w:val="24"/>
              </w:rPr>
            </w:pPr>
          </w:p>
        </w:tc>
        <w:tc>
          <w:tcPr>
            <w:tcW w:w="80" w:type="dxa"/>
            <w:gridSpan w:val="2"/>
            <w:tcBorders>
              <w:right w:val="single" w:sz="8" w:space="0" w:color="auto"/>
            </w:tcBorders>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1538" w:type="dxa"/>
            <w:gridSpan w:val="4"/>
            <w:shd w:val="clear" w:color="auto" w:fill="FAFAFA"/>
            <w:vAlign w:val="bottom"/>
          </w:tcPr>
          <w:p w:rsidR="00601B84" w:rsidRDefault="00816900">
            <w:pPr>
              <w:spacing w:line="266" w:lineRule="exact"/>
              <w:ind w:left="20"/>
              <w:rPr>
                <w:sz w:val="20"/>
                <w:szCs w:val="20"/>
              </w:rPr>
            </w:pPr>
            <w:r>
              <w:rPr>
                <w:rFonts w:eastAsia="Times New Roman"/>
                <w:sz w:val="24"/>
                <w:szCs w:val="24"/>
              </w:rPr>
              <w:t xml:space="preserve">с. </w:t>
            </w:r>
            <w:r w:rsidR="00BC1B9D">
              <w:rPr>
                <w:rFonts w:eastAsia="Times New Roman"/>
                <w:sz w:val="24"/>
                <w:szCs w:val="24"/>
              </w:rPr>
              <w:t>Ковыльное</w:t>
            </w:r>
          </w:p>
        </w:tc>
        <w:tc>
          <w:tcPr>
            <w:tcW w:w="2124" w:type="dxa"/>
            <w:gridSpan w:val="4"/>
            <w:shd w:val="clear" w:color="auto" w:fill="FAFAFA"/>
            <w:vAlign w:val="bottom"/>
          </w:tcPr>
          <w:p w:rsidR="00601B84" w:rsidRDefault="00BC1B9D">
            <w:pPr>
              <w:rPr>
                <w:sz w:val="24"/>
                <w:szCs w:val="24"/>
              </w:rPr>
            </w:pPr>
            <w:r>
              <w:rPr>
                <w:sz w:val="24"/>
                <w:szCs w:val="24"/>
              </w:rPr>
              <w:t>ул. 30 лет Победы, 5</w:t>
            </w:r>
          </w:p>
        </w:tc>
        <w:tc>
          <w:tcPr>
            <w:tcW w:w="75" w:type="dxa"/>
            <w:shd w:val="clear" w:color="auto" w:fill="FAFAFA"/>
            <w:vAlign w:val="bottom"/>
          </w:tcPr>
          <w:p w:rsidR="00601B84" w:rsidRDefault="00601B84">
            <w:pPr>
              <w:rPr>
                <w:sz w:val="24"/>
                <w:szCs w:val="24"/>
              </w:rPr>
            </w:pPr>
          </w:p>
        </w:tc>
        <w:tc>
          <w:tcPr>
            <w:tcW w:w="899" w:type="dxa"/>
            <w:gridSpan w:val="2"/>
            <w:shd w:val="clear" w:color="auto" w:fill="FAFAFA"/>
            <w:vAlign w:val="bottom"/>
          </w:tcPr>
          <w:p w:rsidR="00601B84" w:rsidRDefault="00601B84">
            <w:pPr>
              <w:rPr>
                <w:sz w:val="24"/>
                <w:szCs w:val="24"/>
              </w:rPr>
            </w:pPr>
          </w:p>
        </w:tc>
        <w:tc>
          <w:tcPr>
            <w:tcW w:w="30" w:type="dxa"/>
            <w:tcBorders>
              <w:right w:val="single" w:sz="8" w:space="0" w:color="auto"/>
            </w:tcBorders>
            <w:vAlign w:val="bottom"/>
          </w:tcPr>
          <w:p w:rsidR="00601B84" w:rsidRDefault="00601B84">
            <w:pPr>
              <w:rPr>
                <w:sz w:val="24"/>
                <w:szCs w:val="24"/>
              </w:rPr>
            </w:pPr>
          </w:p>
        </w:tc>
      </w:tr>
      <w:tr w:rsidR="00601B84" w:rsidTr="00BC1B9D">
        <w:trPr>
          <w:gridAfter w:val="1"/>
          <w:wAfter w:w="20" w:type="dxa"/>
          <w:trHeight w:val="507"/>
        </w:trPr>
        <w:tc>
          <w:tcPr>
            <w:tcW w:w="58" w:type="dxa"/>
            <w:gridSpan w:val="2"/>
            <w:tcBorders>
              <w:left w:val="single" w:sz="8" w:space="0" w:color="auto"/>
              <w:bottom w:val="single" w:sz="8" w:space="0" w:color="auto"/>
            </w:tcBorders>
            <w:vAlign w:val="bottom"/>
          </w:tcPr>
          <w:p w:rsidR="00601B84" w:rsidRDefault="00601B84">
            <w:pPr>
              <w:rPr>
                <w:sz w:val="24"/>
                <w:szCs w:val="24"/>
              </w:rPr>
            </w:pPr>
          </w:p>
        </w:tc>
        <w:tc>
          <w:tcPr>
            <w:tcW w:w="40" w:type="dxa"/>
            <w:tcBorders>
              <w:bottom w:val="single" w:sz="8" w:space="0" w:color="auto"/>
            </w:tcBorders>
            <w:vAlign w:val="bottom"/>
          </w:tcPr>
          <w:p w:rsidR="00601B84" w:rsidRDefault="00601B84">
            <w:pPr>
              <w:rPr>
                <w:sz w:val="24"/>
                <w:szCs w:val="24"/>
              </w:rPr>
            </w:pPr>
          </w:p>
        </w:tc>
        <w:tc>
          <w:tcPr>
            <w:tcW w:w="4616" w:type="dxa"/>
            <w:gridSpan w:val="6"/>
            <w:tcBorders>
              <w:top w:val="single" w:sz="8" w:space="0" w:color="EDEDED"/>
              <w:bottom w:val="single" w:sz="8" w:space="0" w:color="auto"/>
            </w:tcBorders>
            <w:vAlign w:val="bottom"/>
          </w:tcPr>
          <w:p w:rsidR="00601B84" w:rsidRDefault="00601B84">
            <w:pPr>
              <w:rPr>
                <w:sz w:val="24"/>
                <w:szCs w:val="24"/>
              </w:rPr>
            </w:pPr>
          </w:p>
        </w:tc>
        <w:tc>
          <w:tcPr>
            <w:tcW w:w="80" w:type="dxa"/>
            <w:gridSpan w:val="2"/>
            <w:tcBorders>
              <w:bottom w:val="single" w:sz="8" w:space="0" w:color="auto"/>
              <w:right w:val="single" w:sz="8" w:space="0" w:color="auto"/>
            </w:tcBorders>
            <w:vAlign w:val="bottom"/>
          </w:tcPr>
          <w:p w:rsidR="00601B84" w:rsidRDefault="00601B84">
            <w:pPr>
              <w:rPr>
                <w:sz w:val="24"/>
                <w:szCs w:val="24"/>
              </w:rPr>
            </w:pPr>
          </w:p>
        </w:tc>
        <w:tc>
          <w:tcPr>
            <w:tcW w:w="40" w:type="dxa"/>
            <w:gridSpan w:val="2"/>
            <w:tcBorders>
              <w:bottom w:val="single" w:sz="8" w:space="0" w:color="auto"/>
            </w:tcBorders>
            <w:vAlign w:val="bottom"/>
          </w:tcPr>
          <w:p w:rsidR="00601B84" w:rsidRDefault="00601B84">
            <w:pPr>
              <w:rPr>
                <w:sz w:val="24"/>
                <w:szCs w:val="24"/>
              </w:rPr>
            </w:pPr>
          </w:p>
        </w:tc>
        <w:tc>
          <w:tcPr>
            <w:tcW w:w="40" w:type="dxa"/>
            <w:gridSpan w:val="2"/>
            <w:tcBorders>
              <w:bottom w:val="single" w:sz="8" w:space="0" w:color="auto"/>
            </w:tcBorders>
            <w:vAlign w:val="bottom"/>
          </w:tcPr>
          <w:p w:rsidR="00601B84" w:rsidRDefault="00601B84">
            <w:pPr>
              <w:rPr>
                <w:sz w:val="24"/>
                <w:szCs w:val="24"/>
              </w:rPr>
            </w:pPr>
          </w:p>
        </w:tc>
        <w:tc>
          <w:tcPr>
            <w:tcW w:w="3697" w:type="dxa"/>
            <w:gridSpan w:val="7"/>
            <w:tcBorders>
              <w:bottom w:val="single" w:sz="8" w:space="0" w:color="auto"/>
            </w:tcBorders>
            <w:vAlign w:val="bottom"/>
          </w:tcPr>
          <w:p w:rsidR="00601B84" w:rsidRDefault="00601B84">
            <w:pPr>
              <w:rPr>
                <w:sz w:val="24"/>
                <w:szCs w:val="24"/>
              </w:rPr>
            </w:pPr>
          </w:p>
        </w:tc>
        <w:tc>
          <w:tcPr>
            <w:tcW w:w="899" w:type="dxa"/>
            <w:gridSpan w:val="2"/>
            <w:tcBorders>
              <w:bottom w:val="single" w:sz="8" w:space="0" w:color="auto"/>
            </w:tcBorders>
            <w:vAlign w:val="bottom"/>
          </w:tcPr>
          <w:p w:rsidR="00601B84" w:rsidRDefault="00601B84">
            <w:pPr>
              <w:rPr>
                <w:sz w:val="24"/>
                <w:szCs w:val="24"/>
              </w:rPr>
            </w:pPr>
          </w:p>
        </w:tc>
        <w:tc>
          <w:tcPr>
            <w:tcW w:w="30" w:type="dxa"/>
            <w:tcBorders>
              <w:bottom w:val="single" w:sz="8" w:space="0" w:color="auto"/>
              <w:right w:val="single" w:sz="8" w:space="0" w:color="auto"/>
            </w:tcBorders>
            <w:vAlign w:val="bottom"/>
          </w:tcPr>
          <w:p w:rsidR="00601B84" w:rsidRDefault="00601B84">
            <w:pPr>
              <w:rPr>
                <w:sz w:val="24"/>
                <w:szCs w:val="24"/>
              </w:rPr>
            </w:pPr>
          </w:p>
        </w:tc>
      </w:tr>
      <w:tr w:rsidR="00601B84" w:rsidTr="00BC1B9D">
        <w:trPr>
          <w:gridAfter w:val="1"/>
          <w:wAfter w:w="20" w:type="dxa"/>
          <w:trHeight w:val="260"/>
        </w:trPr>
        <w:tc>
          <w:tcPr>
            <w:tcW w:w="58" w:type="dxa"/>
            <w:gridSpan w:val="2"/>
            <w:tcBorders>
              <w:left w:val="single" w:sz="8" w:space="0" w:color="auto"/>
            </w:tcBorders>
            <w:vAlign w:val="bottom"/>
          </w:tcPr>
          <w:p w:rsidR="00601B84" w:rsidRDefault="00601B84"/>
        </w:tc>
        <w:tc>
          <w:tcPr>
            <w:tcW w:w="40" w:type="dxa"/>
            <w:vAlign w:val="bottom"/>
          </w:tcPr>
          <w:p w:rsidR="00601B84" w:rsidRDefault="00601B84"/>
        </w:tc>
        <w:tc>
          <w:tcPr>
            <w:tcW w:w="4616" w:type="dxa"/>
            <w:gridSpan w:val="6"/>
            <w:shd w:val="clear" w:color="auto" w:fill="FAFAFA"/>
            <w:vAlign w:val="bottom"/>
          </w:tcPr>
          <w:p w:rsidR="00601B84" w:rsidRDefault="00816900">
            <w:pPr>
              <w:spacing w:line="260" w:lineRule="exact"/>
              <w:ind w:left="20"/>
              <w:rPr>
                <w:sz w:val="20"/>
                <w:szCs w:val="20"/>
              </w:rPr>
            </w:pPr>
            <w:r>
              <w:rPr>
                <w:rFonts w:eastAsia="Times New Roman"/>
                <w:b/>
                <w:bCs/>
                <w:sz w:val="24"/>
                <w:szCs w:val="24"/>
              </w:rPr>
              <w:t>Главный администратор доходов:</w:t>
            </w:r>
          </w:p>
        </w:tc>
        <w:tc>
          <w:tcPr>
            <w:tcW w:w="80" w:type="dxa"/>
            <w:gridSpan w:val="2"/>
            <w:tcBorders>
              <w:right w:val="single" w:sz="8" w:space="0" w:color="auto"/>
            </w:tcBorders>
            <w:vAlign w:val="bottom"/>
          </w:tcPr>
          <w:p w:rsidR="00601B84" w:rsidRDefault="00601B84"/>
        </w:tc>
        <w:tc>
          <w:tcPr>
            <w:tcW w:w="40" w:type="dxa"/>
            <w:gridSpan w:val="2"/>
            <w:vAlign w:val="bottom"/>
          </w:tcPr>
          <w:p w:rsidR="00601B84" w:rsidRDefault="00601B84"/>
        </w:tc>
        <w:tc>
          <w:tcPr>
            <w:tcW w:w="40" w:type="dxa"/>
            <w:gridSpan w:val="2"/>
            <w:vAlign w:val="bottom"/>
          </w:tcPr>
          <w:p w:rsidR="00601B84" w:rsidRDefault="00601B84"/>
        </w:tc>
        <w:tc>
          <w:tcPr>
            <w:tcW w:w="3697" w:type="dxa"/>
            <w:gridSpan w:val="7"/>
            <w:shd w:val="clear" w:color="auto" w:fill="FAFAFA"/>
            <w:vAlign w:val="bottom"/>
          </w:tcPr>
          <w:p w:rsidR="00601B84" w:rsidRPr="00BC1B9D" w:rsidRDefault="00816900">
            <w:pPr>
              <w:spacing w:line="260" w:lineRule="exact"/>
              <w:ind w:left="20"/>
            </w:pPr>
            <w:r w:rsidRPr="00BC1B9D">
              <w:rPr>
                <w:rFonts w:eastAsia="Times New Roman"/>
                <w:b/>
                <w:bCs/>
              </w:rPr>
              <w:t>Главный распорядитель средств:</w:t>
            </w:r>
          </w:p>
        </w:tc>
        <w:tc>
          <w:tcPr>
            <w:tcW w:w="899" w:type="dxa"/>
            <w:gridSpan w:val="2"/>
            <w:shd w:val="clear" w:color="auto" w:fill="FAFAFA"/>
            <w:vAlign w:val="bottom"/>
          </w:tcPr>
          <w:p w:rsidR="00601B84" w:rsidRDefault="00601B84"/>
        </w:tc>
        <w:tc>
          <w:tcPr>
            <w:tcW w:w="30" w:type="dxa"/>
            <w:tcBorders>
              <w:right w:val="single" w:sz="8" w:space="0" w:color="auto"/>
            </w:tcBorders>
            <w:vAlign w:val="bottom"/>
          </w:tcPr>
          <w:p w:rsidR="00601B84" w:rsidRDefault="00601B84"/>
        </w:tc>
      </w:tr>
      <w:tr w:rsidR="00601B84" w:rsidTr="00BC1B9D">
        <w:trPr>
          <w:gridAfter w:val="1"/>
          <w:wAfter w:w="20" w:type="dxa"/>
          <w:trHeight w:val="276"/>
        </w:trPr>
        <w:tc>
          <w:tcPr>
            <w:tcW w:w="58" w:type="dxa"/>
            <w:gridSpan w:val="2"/>
            <w:tcBorders>
              <w:left w:val="single" w:sz="8" w:space="0" w:color="auto"/>
            </w:tcBorders>
            <w:vAlign w:val="bottom"/>
          </w:tcPr>
          <w:p w:rsidR="00601B84" w:rsidRDefault="00601B84">
            <w:pPr>
              <w:rPr>
                <w:sz w:val="24"/>
                <w:szCs w:val="24"/>
              </w:rPr>
            </w:pPr>
          </w:p>
        </w:tc>
        <w:tc>
          <w:tcPr>
            <w:tcW w:w="40" w:type="dxa"/>
            <w:vAlign w:val="bottom"/>
          </w:tcPr>
          <w:p w:rsidR="00601B84" w:rsidRDefault="00601B84">
            <w:pPr>
              <w:rPr>
                <w:sz w:val="24"/>
                <w:szCs w:val="24"/>
              </w:rPr>
            </w:pPr>
          </w:p>
        </w:tc>
        <w:tc>
          <w:tcPr>
            <w:tcW w:w="2318" w:type="dxa"/>
            <w:gridSpan w:val="4"/>
            <w:shd w:val="clear" w:color="auto" w:fill="FAFAFA"/>
            <w:vAlign w:val="bottom"/>
          </w:tcPr>
          <w:p w:rsidR="00601B84" w:rsidRDefault="00816900">
            <w:pPr>
              <w:ind w:left="20"/>
              <w:rPr>
                <w:sz w:val="20"/>
                <w:szCs w:val="20"/>
              </w:rPr>
            </w:pPr>
            <w:r>
              <w:rPr>
                <w:rFonts w:eastAsia="Times New Roman"/>
                <w:b/>
                <w:bCs/>
                <w:sz w:val="24"/>
                <w:szCs w:val="24"/>
              </w:rPr>
              <w:t>Администрация</w:t>
            </w:r>
          </w:p>
        </w:tc>
        <w:tc>
          <w:tcPr>
            <w:tcW w:w="2298" w:type="dxa"/>
            <w:gridSpan w:val="2"/>
            <w:shd w:val="clear" w:color="auto" w:fill="FAFAFA"/>
            <w:vAlign w:val="bottom"/>
          </w:tcPr>
          <w:p w:rsidR="00601B84" w:rsidRDefault="00A83D0A" w:rsidP="00A83D0A">
            <w:pPr>
              <w:jc w:val="right"/>
              <w:rPr>
                <w:sz w:val="20"/>
                <w:szCs w:val="20"/>
              </w:rPr>
            </w:pPr>
            <w:r>
              <w:rPr>
                <w:rFonts w:eastAsia="Times New Roman"/>
                <w:b/>
                <w:bCs/>
                <w:w w:val="98"/>
                <w:sz w:val="24"/>
                <w:szCs w:val="24"/>
              </w:rPr>
              <w:t>Раздольненс</w:t>
            </w:r>
            <w:r w:rsidR="00816900">
              <w:rPr>
                <w:rFonts w:eastAsia="Times New Roman"/>
                <w:b/>
                <w:bCs/>
                <w:w w:val="98"/>
                <w:sz w:val="24"/>
                <w:szCs w:val="24"/>
              </w:rPr>
              <w:t>кого</w:t>
            </w:r>
          </w:p>
        </w:tc>
        <w:tc>
          <w:tcPr>
            <w:tcW w:w="80" w:type="dxa"/>
            <w:gridSpan w:val="2"/>
            <w:tcBorders>
              <w:right w:val="single" w:sz="8" w:space="0" w:color="auto"/>
            </w:tcBorders>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1647" w:type="dxa"/>
            <w:gridSpan w:val="3"/>
            <w:shd w:val="clear" w:color="auto" w:fill="FAFAFA"/>
            <w:vAlign w:val="bottom"/>
          </w:tcPr>
          <w:p w:rsidR="00601B84" w:rsidRPr="00BC1B9D" w:rsidRDefault="00816900">
            <w:pPr>
              <w:ind w:left="20"/>
            </w:pPr>
            <w:r w:rsidRPr="00BC1B9D">
              <w:rPr>
                <w:rFonts w:eastAsia="Times New Roman"/>
                <w:b/>
                <w:bCs/>
                <w:highlight w:val="white"/>
              </w:rPr>
              <w:t>Администрация</w:t>
            </w:r>
          </w:p>
        </w:tc>
        <w:tc>
          <w:tcPr>
            <w:tcW w:w="1843" w:type="dxa"/>
            <w:gridSpan w:val="2"/>
            <w:shd w:val="clear" w:color="auto" w:fill="FAFAFA"/>
            <w:vAlign w:val="bottom"/>
          </w:tcPr>
          <w:p w:rsidR="00601B84" w:rsidRPr="00BC1B9D" w:rsidRDefault="00BC1B9D" w:rsidP="00BC1B9D">
            <w:pPr>
              <w:jc w:val="center"/>
            </w:pPr>
            <w:r w:rsidRPr="00BC1B9D">
              <w:rPr>
                <w:rFonts w:eastAsia="Times New Roman"/>
                <w:b/>
                <w:bCs/>
              </w:rPr>
              <w:t>Ковыльновского</w:t>
            </w:r>
          </w:p>
        </w:tc>
        <w:tc>
          <w:tcPr>
            <w:tcW w:w="1106" w:type="dxa"/>
            <w:gridSpan w:val="4"/>
            <w:shd w:val="clear" w:color="auto" w:fill="FAFAFA"/>
            <w:vAlign w:val="bottom"/>
          </w:tcPr>
          <w:p w:rsidR="00601B84" w:rsidRDefault="00816900">
            <w:pPr>
              <w:jc w:val="right"/>
              <w:rPr>
                <w:sz w:val="20"/>
                <w:szCs w:val="20"/>
              </w:rPr>
            </w:pPr>
            <w:r>
              <w:rPr>
                <w:rFonts w:eastAsia="Times New Roman"/>
                <w:b/>
                <w:bCs/>
                <w:sz w:val="24"/>
                <w:szCs w:val="24"/>
                <w:highlight w:val="white"/>
              </w:rPr>
              <w:t>сельского</w:t>
            </w:r>
          </w:p>
        </w:tc>
        <w:tc>
          <w:tcPr>
            <w:tcW w:w="30" w:type="dxa"/>
            <w:tcBorders>
              <w:right w:val="single" w:sz="8" w:space="0" w:color="auto"/>
            </w:tcBorders>
            <w:vAlign w:val="bottom"/>
          </w:tcPr>
          <w:p w:rsidR="00601B84" w:rsidRDefault="00601B84">
            <w:pPr>
              <w:rPr>
                <w:sz w:val="24"/>
                <w:szCs w:val="24"/>
              </w:rPr>
            </w:pPr>
          </w:p>
        </w:tc>
      </w:tr>
      <w:tr w:rsidR="00601B84" w:rsidTr="00BC1B9D">
        <w:trPr>
          <w:gridAfter w:val="1"/>
          <w:wAfter w:w="20" w:type="dxa"/>
          <w:trHeight w:val="281"/>
        </w:trPr>
        <w:tc>
          <w:tcPr>
            <w:tcW w:w="58" w:type="dxa"/>
            <w:gridSpan w:val="2"/>
            <w:tcBorders>
              <w:left w:val="single" w:sz="8" w:space="0" w:color="auto"/>
            </w:tcBorders>
            <w:vAlign w:val="bottom"/>
          </w:tcPr>
          <w:p w:rsidR="00601B84" w:rsidRDefault="00601B84">
            <w:pPr>
              <w:rPr>
                <w:sz w:val="24"/>
                <w:szCs w:val="24"/>
              </w:rPr>
            </w:pPr>
          </w:p>
        </w:tc>
        <w:tc>
          <w:tcPr>
            <w:tcW w:w="40" w:type="dxa"/>
            <w:vAlign w:val="bottom"/>
          </w:tcPr>
          <w:p w:rsidR="00601B84" w:rsidRDefault="00601B84">
            <w:pPr>
              <w:rPr>
                <w:sz w:val="24"/>
                <w:szCs w:val="24"/>
              </w:rPr>
            </w:pPr>
          </w:p>
        </w:tc>
        <w:tc>
          <w:tcPr>
            <w:tcW w:w="3337" w:type="dxa"/>
            <w:gridSpan w:val="5"/>
            <w:shd w:val="clear" w:color="auto" w:fill="FAFAFA"/>
            <w:vAlign w:val="bottom"/>
          </w:tcPr>
          <w:p w:rsidR="00601B84" w:rsidRDefault="00816900">
            <w:pPr>
              <w:ind w:left="20"/>
              <w:rPr>
                <w:sz w:val="20"/>
                <w:szCs w:val="20"/>
              </w:rPr>
            </w:pPr>
            <w:r>
              <w:rPr>
                <w:rFonts w:eastAsia="Times New Roman"/>
                <w:b/>
                <w:bCs/>
                <w:sz w:val="24"/>
                <w:szCs w:val="24"/>
              </w:rPr>
              <w:t>района Республики Крым</w:t>
            </w:r>
          </w:p>
        </w:tc>
        <w:tc>
          <w:tcPr>
            <w:tcW w:w="1279" w:type="dxa"/>
            <w:shd w:val="clear" w:color="auto" w:fill="FAFAFA"/>
            <w:vAlign w:val="bottom"/>
          </w:tcPr>
          <w:p w:rsidR="00601B84" w:rsidRDefault="00601B84">
            <w:pPr>
              <w:rPr>
                <w:sz w:val="24"/>
                <w:szCs w:val="24"/>
              </w:rPr>
            </w:pPr>
          </w:p>
        </w:tc>
        <w:tc>
          <w:tcPr>
            <w:tcW w:w="80" w:type="dxa"/>
            <w:gridSpan w:val="2"/>
            <w:tcBorders>
              <w:right w:val="single" w:sz="8" w:space="0" w:color="auto"/>
            </w:tcBorders>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40" w:type="dxa"/>
            <w:gridSpan w:val="2"/>
            <w:vAlign w:val="bottom"/>
          </w:tcPr>
          <w:p w:rsidR="00601B84" w:rsidRDefault="00601B84">
            <w:pPr>
              <w:rPr>
                <w:sz w:val="24"/>
                <w:szCs w:val="24"/>
              </w:rPr>
            </w:pPr>
          </w:p>
        </w:tc>
        <w:tc>
          <w:tcPr>
            <w:tcW w:w="1219" w:type="dxa"/>
            <w:shd w:val="clear" w:color="auto" w:fill="FAFAFA"/>
            <w:vAlign w:val="bottom"/>
          </w:tcPr>
          <w:p w:rsidR="00601B84" w:rsidRPr="00BC1B9D" w:rsidRDefault="00816900">
            <w:pPr>
              <w:ind w:left="20"/>
            </w:pPr>
            <w:r w:rsidRPr="00BC1B9D">
              <w:rPr>
                <w:rFonts w:eastAsia="Times New Roman"/>
                <w:b/>
                <w:bCs/>
                <w:highlight w:val="white"/>
              </w:rPr>
              <w:t>поселения</w:t>
            </w:r>
          </w:p>
        </w:tc>
        <w:tc>
          <w:tcPr>
            <w:tcW w:w="2478" w:type="dxa"/>
            <w:gridSpan w:val="6"/>
            <w:shd w:val="clear" w:color="auto" w:fill="FAFAFA"/>
            <w:vAlign w:val="bottom"/>
          </w:tcPr>
          <w:p w:rsidR="00601B84" w:rsidRPr="00BC1B9D" w:rsidRDefault="00A83D0A">
            <w:pPr>
              <w:jc w:val="center"/>
              <w:rPr>
                <w:b/>
              </w:rPr>
            </w:pPr>
            <w:r w:rsidRPr="00BC1B9D">
              <w:rPr>
                <w:rFonts w:eastAsia="Times New Roman"/>
                <w:b/>
                <w:bCs/>
                <w:w w:val="99"/>
                <w:highlight w:val="white"/>
              </w:rPr>
              <w:t>Раздольнен</w:t>
            </w:r>
            <w:r w:rsidR="00816900" w:rsidRPr="00BC1B9D">
              <w:rPr>
                <w:rFonts w:eastAsia="Times New Roman"/>
                <w:b/>
                <w:bCs/>
                <w:w w:val="99"/>
                <w:highlight w:val="white"/>
              </w:rPr>
              <w:t>ского</w:t>
            </w:r>
          </w:p>
        </w:tc>
        <w:tc>
          <w:tcPr>
            <w:tcW w:w="899" w:type="dxa"/>
            <w:gridSpan w:val="2"/>
            <w:shd w:val="clear" w:color="auto" w:fill="FAFAFA"/>
            <w:vAlign w:val="bottom"/>
          </w:tcPr>
          <w:p w:rsidR="00601B84" w:rsidRDefault="00816900">
            <w:pPr>
              <w:jc w:val="right"/>
              <w:rPr>
                <w:sz w:val="20"/>
                <w:szCs w:val="20"/>
              </w:rPr>
            </w:pPr>
            <w:r>
              <w:rPr>
                <w:rFonts w:eastAsia="Times New Roman"/>
                <w:b/>
                <w:bCs/>
                <w:sz w:val="24"/>
                <w:szCs w:val="24"/>
                <w:highlight w:val="white"/>
              </w:rPr>
              <w:t>района</w:t>
            </w:r>
          </w:p>
        </w:tc>
        <w:tc>
          <w:tcPr>
            <w:tcW w:w="30" w:type="dxa"/>
            <w:tcBorders>
              <w:right w:val="single" w:sz="8" w:space="0" w:color="auto"/>
            </w:tcBorders>
            <w:vAlign w:val="bottom"/>
          </w:tcPr>
          <w:p w:rsidR="00601B84" w:rsidRDefault="00601B84">
            <w:pPr>
              <w:rPr>
                <w:sz w:val="24"/>
                <w:szCs w:val="24"/>
              </w:rPr>
            </w:pPr>
          </w:p>
        </w:tc>
      </w:tr>
      <w:tr w:rsidR="00601B84" w:rsidTr="00BC1B9D">
        <w:trPr>
          <w:gridAfter w:val="1"/>
          <w:wAfter w:w="20" w:type="dxa"/>
          <w:trHeight w:val="273"/>
        </w:trPr>
        <w:tc>
          <w:tcPr>
            <w:tcW w:w="58" w:type="dxa"/>
            <w:gridSpan w:val="2"/>
            <w:tcBorders>
              <w:left w:val="single" w:sz="8" w:space="0" w:color="auto"/>
              <w:bottom w:val="single" w:sz="8" w:space="0" w:color="auto"/>
            </w:tcBorders>
            <w:vAlign w:val="bottom"/>
          </w:tcPr>
          <w:p w:rsidR="00601B84" w:rsidRDefault="00601B84">
            <w:pPr>
              <w:rPr>
                <w:sz w:val="23"/>
                <w:szCs w:val="23"/>
              </w:rPr>
            </w:pPr>
          </w:p>
        </w:tc>
        <w:tc>
          <w:tcPr>
            <w:tcW w:w="40" w:type="dxa"/>
            <w:tcBorders>
              <w:bottom w:val="single" w:sz="8" w:space="0" w:color="auto"/>
            </w:tcBorders>
            <w:vAlign w:val="bottom"/>
          </w:tcPr>
          <w:p w:rsidR="00601B84" w:rsidRDefault="00601B84">
            <w:pPr>
              <w:rPr>
                <w:sz w:val="23"/>
                <w:szCs w:val="23"/>
              </w:rPr>
            </w:pPr>
          </w:p>
        </w:tc>
        <w:tc>
          <w:tcPr>
            <w:tcW w:w="699" w:type="dxa"/>
            <w:gridSpan w:val="2"/>
            <w:tcBorders>
              <w:bottom w:val="single" w:sz="8" w:space="0" w:color="auto"/>
            </w:tcBorders>
            <w:vAlign w:val="bottom"/>
          </w:tcPr>
          <w:p w:rsidR="00601B84" w:rsidRDefault="00601B84">
            <w:pPr>
              <w:rPr>
                <w:sz w:val="23"/>
                <w:szCs w:val="23"/>
              </w:rPr>
            </w:pPr>
          </w:p>
        </w:tc>
        <w:tc>
          <w:tcPr>
            <w:tcW w:w="1619" w:type="dxa"/>
            <w:gridSpan w:val="2"/>
            <w:tcBorders>
              <w:bottom w:val="single" w:sz="8" w:space="0" w:color="auto"/>
            </w:tcBorders>
            <w:vAlign w:val="bottom"/>
          </w:tcPr>
          <w:p w:rsidR="00601B84" w:rsidRDefault="00601B84">
            <w:pPr>
              <w:rPr>
                <w:sz w:val="23"/>
                <w:szCs w:val="23"/>
              </w:rPr>
            </w:pPr>
          </w:p>
        </w:tc>
        <w:tc>
          <w:tcPr>
            <w:tcW w:w="1019" w:type="dxa"/>
            <w:tcBorders>
              <w:bottom w:val="single" w:sz="8" w:space="0" w:color="auto"/>
            </w:tcBorders>
            <w:vAlign w:val="bottom"/>
          </w:tcPr>
          <w:p w:rsidR="00601B84" w:rsidRDefault="00601B84">
            <w:pPr>
              <w:rPr>
                <w:sz w:val="23"/>
                <w:szCs w:val="23"/>
              </w:rPr>
            </w:pPr>
          </w:p>
        </w:tc>
        <w:tc>
          <w:tcPr>
            <w:tcW w:w="1279" w:type="dxa"/>
            <w:tcBorders>
              <w:bottom w:val="single" w:sz="8" w:space="0" w:color="auto"/>
            </w:tcBorders>
            <w:vAlign w:val="bottom"/>
          </w:tcPr>
          <w:p w:rsidR="00601B84" w:rsidRDefault="00601B84">
            <w:pPr>
              <w:rPr>
                <w:sz w:val="23"/>
                <w:szCs w:val="23"/>
              </w:rPr>
            </w:pPr>
          </w:p>
        </w:tc>
        <w:tc>
          <w:tcPr>
            <w:tcW w:w="80" w:type="dxa"/>
            <w:gridSpan w:val="2"/>
            <w:tcBorders>
              <w:bottom w:val="single" w:sz="8" w:space="0" w:color="auto"/>
              <w:right w:val="single" w:sz="8" w:space="0" w:color="auto"/>
            </w:tcBorders>
            <w:vAlign w:val="bottom"/>
          </w:tcPr>
          <w:p w:rsidR="00601B84" w:rsidRDefault="00601B84">
            <w:pPr>
              <w:rPr>
                <w:sz w:val="23"/>
                <w:szCs w:val="23"/>
              </w:rPr>
            </w:pPr>
          </w:p>
        </w:tc>
        <w:tc>
          <w:tcPr>
            <w:tcW w:w="40" w:type="dxa"/>
            <w:gridSpan w:val="2"/>
            <w:tcBorders>
              <w:bottom w:val="single" w:sz="8" w:space="0" w:color="auto"/>
            </w:tcBorders>
            <w:vAlign w:val="bottom"/>
          </w:tcPr>
          <w:p w:rsidR="00601B84" w:rsidRDefault="00601B84">
            <w:pPr>
              <w:rPr>
                <w:sz w:val="23"/>
                <w:szCs w:val="23"/>
              </w:rPr>
            </w:pPr>
          </w:p>
        </w:tc>
        <w:tc>
          <w:tcPr>
            <w:tcW w:w="40" w:type="dxa"/>
            <w:gridSpan w:val="2"/>
            <w:tcBorders>
              <w:bottom w:val="single" w:sz="8" w:space="0" w:color="auto"/>
            </w:tcBorders>
            <w:vAlign w:val="bottom"/>
          </w:tcPr>
          <w:p w:rsidR="00601B84" w:rsidRDefault="00601B84">
            <w:pPr>
              <w:rPr>
                <w:sz w:val="23"/>
                <w:szCs w:val="23"/>
              </w:rPr>
            </w:pPr>
          </w:p>
        </w:tc>
        <w:tc>
          <w:tcPr>
            <w:tcW w:w="3217" w:type="dxa"/>
            <w:gridSpan w:val="4"/>
            <w:tcBorders>
              <w:bottom w:val="single" w:sz="8" w:space="0" w:color="auto"/>
            </w:tcBorders>
            <w:shd w:val="clear" w:color="auto" w:fill="FAFAFA"/>
            <w:vAlign w:val="bottom"/>
          </w:tcPr>
          <w:p w:rsidR="00601B84" w:rsidRPr="00BC1B9D" w:rsidRDefault="00816900">
            <w:pPr>
              <w:spacing w:line="271" w:lineRule="exact"/>
              <w:ind w:left="20"/>
            </w:pPr>
            <w:r w:rsidRPr="00BC1B9D">
              <w:rPr>
                <w:rFonts w:eastAsia="Times New Roman"/>
                <w:b/>
                <w:bCs/>
              </w:rPr>
              <w:t>Республики Крым</w:t>
            </w:r>
          </w:p>
        </w:tc>
        <w:tc>
          <w:tcPr>
            <w:tcW w:w="480" w:type="dxa"/>
            <w:gridSpan w:val="3"/>
            <w:tcBorders>
              <w:bottom w:val="single" w:sz="8" w:space="0" w:color="auto"/>
            </w:tcBorders>
            <w:shd w:val="clear" w:color="auto" w:fill="FAFAFA"/>
            <w:vAlign w:val="bottom"/>
          </w:tcPr>
          <w:p w:rsidR="00601B84" w:rsidRDefault="00601B84">
            <w:pPr>
              <w:rPr>
                <w:sz w:val="23"/>
                <w:szCs w:val="23"/>
              </w:rPr>
            </w:pPr>
          </w:p>
        </w:tc>
        <w:tc>
          <w:tcPr>
            <w:tcW w:w="899" w:type="dxa"/>
            <w:gridSpan w:val="2"/>
            <w:tcBorders>
              <w:bottom w:val="single" w:sz="8" w:space="0" w:color="auto"/>
            </w:tcBorders>
            <w:shd w:val="clear" w:color="auto" w:fill="FAFAFA"/>
            <w:vAlign w:val="bottom"/>
          </w:tcPr>
          <w:p w:rsidR="00601B84" w:rsidRDefault="00601B84">
            <w:pPr>
              <w:rPr>
                <w:sz w:val="23"/>
                <w:szCs w:val="23"/>
              </w:rPr>
            </w:pPr>
          </w:p>
        </w:tc>
        <w:tc>
          <w:tcPr>
            <w:tcW w:w="30" w:type="dxa"/>
            <w:tcBorders>
              <w:bottom w:val="single" w:sz="8" w:space="0" w:color="auto"/>
              <w:right w:val="single" w:sz="8" w:space="0" w:color="auto"/>
            </w:tcBorders>
            <w:vAlign w:val="bottom"/>
          </w:tcPr>
          <w:p w:rsidR="00601B84" w:rsidRDefault="00601B84">
            <w:pPr>
              <w:rPr>
                <w:sz w:val="23"/>
                <w:szCs w:val="23"/>
              </w:rPr>
            </w:pPr>
          </w:p>
        </w:tc>
      </w:tr>
    </w:tbl>
    <w:p w:rsidR="005E5DBC" w:rsidRDefault="005E5DBC">
      <w:pPr>
        <w:spacing w:line="1" w:lineRule="exact"/>
        <w:rPr>
          <w:sz w:val="20"/>
          <w:szCs w:val="20"/>
          <w:u w:val="single"/>
        </w:rPr>
      </w:pPr>
    </w:p>
    <w:tbl>
      <w:tblPr>
        <w:tblStyle w:val="a5"/>
        <w:tblW w:w="0" w:type="auto"/>
        <w:tblInd w:w="108" w:type="dxa"/>
        <w:tblLook w:val="04A0"/>
      </w:tblPr>
      <w:tblGrid>
        <w:gridCol w:w="4820"/>
        <w:gridCol w:w="4678"/>
      </w:tblGrid>
      <w:tr w:rsidR="009C6E2C" w:rsidTr="005E5DBC">
        <w:tc>
          <w:tcPr>
            <w:tcW w:w="4820" w:type="dxa"/>
          </w:tcPr>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b/>
                <w:sz w:val="24"/>
                <w:szCs w:val="24"/>
              </w:rPr>
            </w:pPr>
            <w:r w:rsidRPr="009C6E2C">
              <w:rPr>
                <w:b/>
                <w:sz w:val="24"/>
                <w:szCs w:val="24"/>
              </w:rPr>
              <w:t>Банковские реквизиты:</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ИНН 9106002406</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КПП 910601001</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proofErr w:type="spellStart"/>
            <w:proofErr w:type="gramStart"/>
            <w:r w:rsidRPr="00256491">
              <w:rPr>
                <w:sz w:val="24"/>
                <w:szCs w:val="24"/>
              </w:rPr>
              <w:t>р</w:t>
            </w:r>
            <w:proofErr w:type="spellEnd"/>
            <w:proofErr w:type="gramEnd"/>
            <w:r w:rsidRPr="00256491">
              <w:rPr>
                <w:sz w:val="24"/>
                <w:szCs w:val="24"/>
              </w:rPr>
              <w:t>/с 40204810335100000196</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proofErr w:type="gramStart"/>
            <w:r w:rsidRPr="00256491">
              <w:rPr>
                <w:sz w:val="24"/>
                <w:szCs w:val="24"/>
              </w:rPr>
              <w:t>л</w:t>
            </w:r>
            <w:proofErr w:type="gramEnd"/>
            <w:r w:rsidRPr="00256491">
              <w:rPr>
                <w:sz w:val="24"/>
                <w:szCs w:val="24"/>
              </w:rPr>
              <w:t>/с 03753250960</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Отделение Республика Крым</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УФК по Республике Крым  (Администрация Раздольненского района Республики Крым)</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БИК 043510001</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ОКПО 00744781</w:t>
            </w:r>
          </w:p>
          <w:p w:rsidR="00256491" w:rsidRPr="00256491" w:rsidRDefault="00256491" w:rsidP="00256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ОКВЭД 84.11.03</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 xml:space="preserve">ОКТМО 35639406101 </w:t>
            </w:r>
          </w:p>
          <w:p w:rsidR="00256491" w:rsidRPr="00256491"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Код администратора дохода: 902</w:t>
            </w:r>
          </w:p>
          <w:p w:rsidR="00256491" w:rsidRPr="009C6E2C" w:rsidRDefault="00256491" w:rsidP="0025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256491">
              <w:rPr>
                <w:sz w:val="24"/>
                <w:szCs w:val="24"/>
              </w:rPr>
              <w:t>Код по сводному реестру: 35325096</w:t>
            </w:r>
          </w:p>
        </w:tc>
        <w:tc>
          <w:tcPr>
            <w:tcW w:w="4678" w:type="dxa"/>
          </w:tcPr>
          <w:p w:rsidR="009C6E2C" w:rsidRPr="009C6E2C" w:rsidRDefault="009C6E2C" w:rsidP="00D750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b/>
                <w:sz w:val="24"/>
                <w:szCs w:val="24"/>
              </w:rPr>
            </w:pPr>
            <w:bookmarkStart w:id="1" w:name="OLE_LINK33"/>
            <w:bookmarkStart w:id="2" w:name="OLE_LINK34"/>
            <w:r w:rsidRPr="009C6E2C">
              <w:rPr>
                <w:b/>
                <w:sz w:val="24"/>
                <w:szCs w:val="24"/>
              </w:rPr>
              <w:t>Банковские реквизиты:</w:t>
            </w:r>
          </w:p>
          <w:bookmarkEnd w:id="1"/>
          <w:bookmarkEnd w:id="2"/>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ИНН </w:t>
            </w:r>
            <w:r w:rsidR="00BC1B9D">
              <w:rPr>
                <w:sz w:val="24"/>
                <w:szCs w:val="24"/>
              </w:rPr>
              <w:t>9106002822</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КПП </w:t>
            </w:r>
            <w:r w:rsidR="00BC1B9D">
              <w:rPr>
                <w:sz w:val="24"/>
                <w:szCs w:val="24"/>
              </w:rPr>
              <w:t>910601001</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proofErr w:type="spellStart"/>
            <w:proofErr w:type="gramStart"/>
            <w:r w:rsidRPr="009C6E2C">
              <w:rPr>
                <w:sz w:val="24"/>
                <w:szCs w:val="24"/>
              </w:rPr>
              <w:t>р</w:t>
            </w:r>
            <w:proofErr w:type="spellEnd"/>
            <w:proofErr w:type="gramEnd"/>
            <w:r w:rsidRPr="009C6E2C">
              <w:rPr>
                <w:sz w:val="24"/>
                <w:szCs w:val="24"/>
              </w:rPr>
              <w:t xml:space="preserve">/с </w:t>
            </w:r>
            <w:r w:rsidR="003218F6">
              <w:rPr>
                <w:sz w:val="24"/>
                <w:szCs w:val="24"/>
              </w:rPr>
              <w:t>40204810135100000202</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л/с </w:t>
            </w:r>
            <w:r w:rsidR="003218F6">
              <w:rPr>
                <w:sz w:val="24"/>
                <w:szCs w:val="24"/>
              </w:rPr>
              <w:t>03753253060</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Отделение Республика Крым</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УФК по Республике Крым</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(Администрация </w:t>
            </w:r>
            <w:r w:rsidR="00BC1B9D">
              <w:rPr>
                <w:sz w:val="24"/>
                <w:szCs w:val="24"/>
              </w:rPr>
              <w:t>Ковыльновского</w:t>
            </w:r>
            <w:r w:rsidRPr="009C6E2C">
              <w:rPr>
                <w:sz w:val="24"/>
                <w:szCs w:val="24"/>
              </w:rPr>
              <w:t xml:space="preserve"> сельского поселения Раздольненского района Республики Крым)</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БИК </w:t>
            </w:r>
            <w:r w:rsidR="00BC1B9D">
              <w:rPr>
                <w:sz w:val="24"/>
                <w:szCs w:val="24"/>
              </w:rPr>
              <w:t>043510001</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ОКПО </w:t>
            </w:r>
            <w:r w:rsidR="00BC1B9D">
              <w:rPr>
                <w:sz w:val="24"/>
                <w:szCs w:val="24"/>
              </w:rPr>
              <w:t>00755483</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ОКТМО </w:t>
            </w:r>
            <w:r w:rsidR="00BC1B9D">
              <w:rPr>
                <w:sz w:val="24"/>
                <w:szCs w:val="24"/>
              </w:rPr>
              <w:t>35639454</w:t>
            </w:r>
          </w:p>
          <w:p w:rsidR="009C6E2C" w:rsidRPr="009C6E2C" w:rsidRDefault="009C6E2C" w:rsidP="00D7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Код администратора дохода: </w:t>
            </w:r>
            <w:r w:rsidR="00BC1B9D">
              <w:rPr>
                <w:sz w:val="24"/>
                <w:szCs w:val="24"/>
              </w:rPr>
              <w:t>901</w:t>
            </w:r>
          </w:p>
          <w:p w:rsidR="009C6E2C" w:rsidRPr="009C6E2C" w:rsidRDefault="009C6E2C" w:rsidP="009C6E2C">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Код по сводному реестру: </w:t>
            </w:r>
            <w:r w:rsidR="00BC1B9D">
              <w:rPr>
                <w:sz w:val="24"/>
                <w:szCs w:val="24"/>
              </w:rPr>
              <w:t>35325306</w:t>
            </w:r>
          </w:p>
        </w:tc>
      </w:tr>
      <w:tr w:rsidR="009C6E2C" w:rsidTr="005E5DBC">
        <w:tc>
          <w:tcPr>
            <w:tcW w:w="4820" w:type="dxa"/>
          </w:tcPr>
          <w:p w:rsidR="009C6E2C" w:rsidRPr="009C6E2C" w:rsidRDefault="009C6E2C" w:rsidP="00D750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b/>
                <w:sz w:val="24"/>
                <w:szCs w:val="24"/>
              </w:rPr>
              <w:t>Глава Администрации Раздольненского района Республики Крым</w:t>
            </w:r>
          </w:p>
        </w:tc>
        <w:tc>
          <w:tcPr>
            <w:tcW w:w="4678" w:type="dxa"/>
          </w:tcPr>
          <w:p w:rsidR="009C6E2C" w:rsidRPr="009C6E2C" w:rsidRDefault="009C6E2C" w:rsidP="00D75018">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left="-40"/>
              <w:jc w:val="both"/>
              <w:rPr>
                <w:b/>
                <w:sz w:val="24"/>
                <w:szCs w:val="24"/>
              </w:rPr>
            </w:pPr>
            <w:r w:rsidRPr="009C6E2C">
              <w:rPr>
                <w:b/>
                <w:sz w:val="24"/>
                <w:szCs w:val="24"/>
              </w:rPr>
              <w:t xml:space="preserve">Председатель </w:t>
            </w:r>
            <w:r w:rsidR="00BC1B9D">
              <w:rPr>
                <w:b/>
                <w:sz w:val="24"/>
                <w:szCs w:val="24"/>
              </w:rPr>
              <w:t>Ковыльновского</w:t>
            </w:r>
          </w:p>
          <w:p w:rsidR="009C6E2C" w:rsidRPr="009C6E2C" w:rsidRDefault="009C6E2C" w:rsidP="009C6E2C">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left="-40"/>
              <w:jc w:val="both"/>
              <w:rPr>
                <w:b/>
                <w:sz w:val="24"/>
                <w:szCs w:val="24"/>
              </w:rPr>
            </w:pPr>
            <w:r w:rsidRPr="009C6E2C">
              <w:rPr>
                <w:b/>
                <w:sz w:val="24"/>
                <w:szCs w:val="24"/>
              </w:rPr>
              <w:t xml:space="preserve">сельского совета – глава Администрации </w:t>
            </w:r>
            <w:r w:rsidR="00BC1B9D">
              <w:rPr>
                <w:b/>
                <w:sz w:val="24"/>
                <w:szCs w:val="24"/>
              </w:rPr>
              <w:t>Ковыльновского</w:t>
            </w:r>
            <w:r w:rsidRPr="009C6E2C">
              <w:rPr>
                <w:b/>
                <w:sz w:val="24"/>
                <w:szCs w:val="24"/>
              </w:rPr>
              <w:t xml:space="preserve"> сельского поселения</w:t>
            </w:r>
            <w:r w:rsidR="00BC1B9D">
              <w:rPr>
                <w:b/>
                <w:sz w:val="24"/>
                <w:szCs w:val="24"/>
              </w:rPr>
              <w:t xml:space="preserve"> </w:t>
            </w:r>
            <w:r w:rsidRPr="009C6E2C">
              <w:rPr>
                <w:b/>
                <w:sz w:val="24"/>
                <w:szCs w:val="24"/>
              </w:rPr>
              <w:t>Раздольненского района Республики Крым</w:t>
            </w:r>
          </w:p>
        </w:tc>
      </w:tr>
      <w:tr w:rsidR="009C6E2C" w:rsidTr="005E5DBC">
        <w:tc>
          <w:tcPr>
            <w:tcW w:w="4820" w:type="dxa"/>
          </w:tcPr>
          <w:p w:rsidR="009C6E2C" w:rsidRPr="009C6E2C" w:rsidRDefault="009C6E2C" w:rsidP="00D750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both"/>
              <w:rPr>
                <w:sz w:val="24"/>
                <w:szCs w:val="24"/>
              </w:rPr>
            </w:pPr>
            <w:r w:rsidRPr="009C6E2C">
              <w:rPr>
                <w:sz w:val="24"/>
                <w:szCs w:val="24"/>
              </w:rPr>
              <w:t xml:space="preserve">                   ______________ </w:t>
            </w:r>
            <w:r w:rsidRPr="009C6E2C">
              <w:rPr>
                <w:b/>
                <w:sz w:val="24"/>
                <w:szCs w:val="24"/>
              </w:rPr>
              <w:t>Е.П. Акимов</w:t>
            </w:r>
          </w:p>
        </w:tc>
        <w:tc>
          <w:tcPr>
            <w:tcW w:w="4678" w:type="dxa"/>
          </w:tcPr>
          <w:p w:rsidR="009C6E2C" w:rsidRPr="009C6E2C" w:rsidRDefault="009C6E2C" w:rsidP="009C6E2C">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left="-40"/>
              <w:jc w:val="both"/>
              <w:rPr>
                <w:sz w:val="24"/>
                <w:szCs w:val="24"/>
              </w:rPr>
            </w:pPr>
            <w:r w:rsidRPr="009C6E2C">
              <w:rPr>
                <w:b/>
                <w:sz w:val="24"/>
                <w:szCs w:val="24"/>
              </w:rPr>
              <w:t>__________________</w:t>
            </w:r>
            <w:r w:rsidR="00BC1B9D">
              <w:rPr>
                <w:b/>
                <w:sz w:val="24"/>
                <w:szCs w:val="24"/>
              </w:rPr>
              <w:t xml:space="preserve"> Ю.Н.</w:t>
            </w:r>
            <w:r w:rsidR="002A4759">
              <w:rPr>
                <w:b/>
                <w:sz w:val="24"/>
                <w:szCs w:val="24"/>
              </w:rPr>
              <w:t xml:space="preserve"> </w:t>
            </w:r>
            <w:proofErr w:type="spellStart"/>
            <w:r w:rsidR="00BC1B9D">
              <w:rPr>
                <w:b/>
                <w:sz w:val="24"/>
                <w:szCs w:val="24"/>
              </w:rPr>
              <w:t>Михайленко</w:t>
            </w:r>
            <w:proofErr w:type="spellEnd"/>
          </w:p>
        </w:tc>
      </w:tr>
      <w:tr w:rsidR="009C6E2C" w:rsidTr="005E5DBC">
        <w:tc>
          <w:tcPr>
            <w:tcW w:w="4820" w:type="dxa"/>
          </w:tcPr>
          <w:p w:rsidR="009C6E2C" w:rsidRPr="00236F2F" w:rsidRDefault="009C6E2C" w:rsidP="00D75018">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left="-40"/>
              <w:jc w:val="both"/>
              <w:rPr>
                <w:sz w:val="26"/>
                <w:szCs w:val="26"/>
              </w:rPr>
            </w:pPr>
          </w:p>
        </w:tc>
        <w:tc>
          <w:tcPr>
            <w:tcW w:w="4678" w:type="dxa"/>
          </w:tcPr>
          <w:p w:rsidR="009C6E2C" w:rsidRPr="00236F2F" w:rsidRDefault="009C6E2C" w:rsidP="00D75018">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ind w:left="-40"/>
              <w:jc w:val="both"/>
              <w:rPr>
                <w:sz w:val="26"/>
                <w:szCs w:val="26"/>
              </w:rPr>
            </w:pPr>
          </w:p>
        </w:tc>
      </w:tr>
    </w:tbl>
    <w:p w:rsidR="005E5DBC" w:rsidRDefault="005E5DBC" w:rsidP="005E5DBC">
      <w:pPr>
        <w:rPr>
          <w:sz w:val="20"/>
          <w:szCs w:val="20"/>
        </w:rPr>
      </w:pPr>
    </w:p>
    <w:p w:rsidR="00601B84" w:rsidRPr="005E5DBC" w:rsidRDefault="00601B84" w:rsidP="005E5DBC">
      <w:pPr>
        <w:rPr>
          <w:sz w:val="20"/>
          <w:szCs w:val="20"/>
        </w:rPr>
      </w:pPr>
    </w:p>
    <w:sectPr w:rsidR="00601B84" w:rsidRPr="005E5DBC" w:rsidSect="00514416">
      <w:pgSz w:w="11900" w:h="16838"/>
      <w:pgMar w:top="1112" w:right="1266" w:bottom="1440" w:left="116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99"/>
    <w:multiLevelType w:val="hybridMultilevel"/>
    <w:tmpl w:val="35DE0618"/>
    <w:lvl w:ilvl="0" w:tplc="2CDEAD42">
      <w:start w:val="3"/>
      <w:numFmt w:val="decimal"/>
      <w:lvlText w:val="%1."/>
      <w:lvlJc w:val="left"/>
    </w:lvl>
    <w:lvl w:ilvl="1" w:tplc="37644BDC">
      <w:numFmt w:val="decimal"/>
      <w:lvlText w:val=""/>
      <w:lvlJc w:val="left"/>
    </w:lvl>
    <w:lvl w:ilvl="2" w:tplc="9926DC4A">
      <w:numFmt w:val="decimal"/>
      <w:lvlText w:val=""/>
      <w:lvlJc w:val="left"/>
    </w:lvl>
    <w:lvl w:ilvl="3" w:tplc="AF8C2EE4">
      <w:numFmt w:val="decimal"/>
      <w:lvlText w:val=""/>
      <w:lvlJc w:val="left"/>
    </w:lvl>
    <w:lvl w:ilvl="4" w:tplc="50AE7560">
      <w:numFmt w:val="decimal"/>
      <w:lvlText w:val=""/>
      <w:lvlJc w:val="left"/>
    </w:lvl>
    <w:lvl w:ilvl="5" w:tplc="5748E4CA">
      <w:numFmt w:val="decimal"/>
      <w:lvlText w:val=""/>
      <w:lvlJc w:val="left"/>
    </w:lvl>
    <w:lvl w:ilvl="6" w:tplc="AB6CBC14">
      <w:numFmt w:val="decimal"/>
      <w:lvlText w:val=""/>
      <w:lvlJc w:val="left"/>
    </w:lvl>
    <w:lvl w:ilvl="7" w:tplc="0564368C">
      <w:numFmt w:val="decimal"/>
      <w:lvlText w:val=""/>
      <w:lvlJc w:val="left"/>
    </w:lvl>
    <w:lvl w:ilvl="8" w:tplc="F4C83862">
      <w:numFmt w:val="decimal"/>
      <w:lvlText w:val=""/>
      <w:lvlJc w:val="left"/>
    </w:lvl>
  </w:abstractNum>
  <w:abstractNum w:abstractNumId="2">
    <w:nsid w:val="000001EB"/>
    <w:multiLevelType w:val="hybridMultilevel"/>
    <w:tmpl w:val="D3168396"/>
    <w:lvl w:ilvl="0" w:tplc="BB58CC60">
      <w:start w:val="1"/>
      <w:numFmt w:val="decimal"/>
      <w:lvlText w:val="%1."/>
      <w:lvlJc w:val="left"/>
    </w:lvl>
    <w:lvl w:ilvl="1" w:tplc="FE6AE7A4">
      <w:numFmt w:val="decimal"/>
      <w:lvlText w:val=""/>
      <w:lvlJc w:val="left"/>
    </w:lvl>
    <w:lvl w:ilvl="2" w:tplc="185A9DAA">
      <w:numFmt w:val="decimal"/>
      <w:lvlText w:val=""/>
      <w:lvlJc w:val="left"/>
    </w:lvl>
    <w:lvl w:ilvl="3" w:tplc="0352A8B4">
      <w:numFmt w:val="decimal"/>
      <w:lvlText w:val=""/>
      <w:lvlJc w:val="left"/>
    </w:lvl>
    <w:lvl w:ilvl="4" w:tplc="B434DAFA">
      <w:numFmt w:val="decimal"/>
      <w:lvlText w:val=""/>
      <w:lvlJc w:val="left"/>
    </w:lvl>
    <w:lvl w:ilvl="5" w:tplc="5700FBB2">
      <w:numFmt w:val="decimal"/>
      <w:lvlText w:val=""/>
      <w:lvlJc w:val="left"/>
    </w:lvl>
    <w:lvl w:ilvl="6" w:tplc="A036E33C">
      <w:numFmt w:val="decimal"/>
      <w:lvlText w:val=""/>
      <w:lvlJc w:val="left"/>
    </w:lvl>
    <w:lvl w:ilvl="7" w:tplc="32CE95EE">
      <w:numFmt w:val="decimal"/>
      <w:lvlText w:val=""/>
      <w:lvlJc w:val="left"/>
    </w:lvl>
    <w:lvl w:ilvl="8" w:tplc="4412CF2E">
      <w:numFmt w:val="decimal"/>
      <w:lvlText w:val=""/>
      <w:lvlJc w:val="left"/>
    </w:lvl>
  </w:abstractNum>
  <w:abstractNum w:abstractNumId="3">
    <w:nsid w:val="00000BB3"/>
    <w:multiLevelType w:val="hybridMultilevel"/>
    <w:tmpl w:val="AA145CE6"/>
    <w:lvl w:ilvl="0" w:tplc="75A6BE66">
      <w:start w:val="2"/>
      <w:numFmt w:val="decimal"/>
      <w:lvlText w:val="%1."/>
      <w:lvlJc w:val="left"/>
    </w:lvl>
    <w:lvl w:ilvl="1" w:tplc="BFE68B4C">
      <w:numFmt w:val="decimal"/>
      <w:lvlText w:val=""/>
      <w:lvlJc w:val="left"/>
    </w:lvl>
    <w:lvl w:ilvl="2" w:tplc="897E2204">
      <w:numFmt w:val="decimal"/>
      <w:lvlText w:val=""/>
      <w:lvlJc w:val="left"/>
    </w:lvl>
    <w:lvl w:ilvl="3" w:tplc="60562538">
      <w:numFmt w:val="decimal"/>
      <w:lvlText w:val=""/>
      <w:lvlJc w:val="left"/>
    </w:lvl>
    <w:lvl w:ilvl="4" w:tplc="4A7AAD88">
      <w:numFmt w:val="decimal"/>
      <w:lvlText w:val=""/>
      <w:lvlJc w:val="left"/>
    </w:lvl>
    <w:lvl w:ilvl="5" w:tplc="CA7CB48A">
      <w:numFmt w:val="decimal"/>
      <w:lvlText w:val=""/>
      <w:lvlJc w:val="left"/>
    </w:lvl>
    <w:lvl w:ilvl="6" w:tplc="C71E86FE">
      <w:numFmt w:val="decimal"/>
      <w:lvlText w:val=""/>
      <w:lvlJc w:val="left"/>
    </w:lvl>
    <w:lvl w:ilvl="7" w:tplc="329ABFFC">
      <w:numFmt w:val="decimal"/>
      <w:lvlText w:val=""/>
      <w:lvlJc w:val="left"/>
    </w:lvl>
    <w:lvl w:ilvl="8" w:tplc="BAC4664C">
      <w:numFmt w:val="decimal"/>
      <w:lvlText w:val=""/>
      <w:lvlJc w:val="left"/>
    </w:lvl>
  </w:abstractNum>
  <w:abstractNum w:abstractNumId="4">
    <w:nsid w:val="00000F3E"/>
    <w:multiLevelType w:val="hybridMultilevel"/>
    <w:tmpl w:val="72E2DEA6"/>
    <w:lvl w:ilvl="0" w:tplc="17348E7A">
      <w:start w:val="2"/>
      <w:numFmt w:val="decimal"/>
      <w:lvlText w:val="%1."/>
      <w:lvlJc w:val="left"/>
    </w:lvl>
    <w:lvl w:ilvl="1" w:tplc="67AA8312">
      <w:numFmt w:val="decimal"/>
      <w:lvlText w:val=""/>
      <w:lvlJc w:val="left"/>
    </w:lvl>
    <w:lvl w:ilvl="2" w:tplc="EC10E78A">
      <w:numFmt w:val="decimal"/>
      <w:lvlText w:val=""/>
      <w:lvlJc w:val="left"/>
    </w:lvl>
    <w:lvl w:ilvl="3" w:tplc="3A2AE0D2">
      <w:numFmt w:val="decimal"/>
      <w:lvlText w:val=""/>
      <w:lvlJc w:val="left"/>
    </w:lvl>
    <w:lvl w:ilvl="4" w:tplc="685ABBA8">
      <w:numFmt w:val="decimal"/>
      <w:lvlText w:val=""/>
      <w:lvlJc w:val="left"/>
    </w:lvl>
    <w:lvl w:ilvl="5" w:tplc="C0DAE706">
      <w:numFmt w:val="decimal"/>
      <w:lvlText w:val=""/>
      <w:lvlJc w:val="left"/>
    </w:lvl>
    <w:lvl w:ilvl="6" w:tplc="96407C54">
      <w:numFmt w:val="decimal"/>
      <w:lvlText w:val=""/>
      <w:lvlJc w:val="left"/>
    </w:lvl>
    <w:lvl w:ilvl="7" w:tplc="32821AB2">
      <w:numFmt w:val="decimal"/>
      <w:lvlText w:val=""/>
      <w:lvlJc w:val="left"/>
    </w:lvl>
    <w:lvl w:ilvl="8" w:tplc="A2426CA4">
      <w:numFmt w:val="decimal"/>
      <w:lvlText w:val=""/>
      <w:lvlJc w:val="left"/>
    </w:lvl>
  </w:abstractNum>
  <w:abstractNum w:abstractNumId="5">
    <w:nsid w:val="000012DB"/>
    <w:multiLevelType w:val="hybridMultilevel"/>
    <w:tmpl w:val="71D098B6"/>
    <w:lvl w:ilvl="0" w:tplc="E6528EB0">
      <w:start w:val="3"/>
      <w:numFmt w:val="decimal"/>
      <w:lvlText w:val="%1."/>
      <w:lvlJc w:val="left"/>
    </w:lvl>
    <w:lvl w:ilvl="1" w:tplc="7B3E9516">
      <w:numFmt w:val="decimal"/>
      <w:lvlText w:val=""/>
      <w:lvlJc w:val="left"/>
    </w:lvl>
    <w:lvl w:ilvl="2" w:tplc="EB30559A">
      <w:numFmt w:val="decimal"/>
      <w:lvlText w:val=""/>
      <w:lvlJc w:val="left"/>
    </w:lvl>
    <w:lvl w:ilvl="3" w:tplc="4A7CDB8E">
      <w:numFmt w:val="decimal"/>
      <w:lvlText w:val=""/>
      <w:lvlJc w:val="left"/>
    </w:lvl>
    <w:lvl w:ilvl="4" w:tplc="65F6032C">
      <w:numFmt w:val="decimal"/>
      <w:lvlText w:val=""/>
      <w:lvlJc w:val="left"/>
    </w:lvl>
    <w:lvl w:ilvl="5" w:tplc="321EF55C">
      <w:numFmt w:val="decimal"/>
      <w:lvlText w:val=""/>
      <w:lvlJc w:val="left"/>
    </w:lvl>
    <w:lvl w:ilvl="6" w:tplc="80B6470E">
      <w:numFmt w:val="decimal"/>
      <w:lvlText w:val=""/>
      <w:lvlJc w:val="left"/>
    </w:lvl>
    <w:lvl w:ilvl="7" w:tplc="52A2A972">
      <w:numFmt w:val="decimal"/>
      <w:lvlText w:val=""/>
      <w:lvlJc w:val="left"/>
    </w:lvl>
    <w:lvl w:ilvl="8" w:tplc="F9DABD1A">
      <w:numFmt w:val="decimal"/>
      <w:lvlText w:val=""/>
      <w:lvlJc w:val="left"/>
    </w:lvl>
  </w:abstractNum>
  <w:abstractNum w:abstractNumId="6">
    <w:nsid w:val="0000153C"/>
    <w:multiLevelType w:val="hybridMultilevel"/>
    <w:tmpl w:val="037850F6"/>
    <w:lvl w:ilvl="0" w:tplc="77766C52">
      <w:start w:val="1"/>
      <w:numFmt w:val="bullet"/>
      <w:lvlText w:val="о"/>
      <w:lvlJc w:val="left"/>
      <w:rPr>
        <w:b/>
      </w:rPr>
    </w:lvl>
    <w:lvl w:ilvl="1" w:tplc="CE901410">
      <w:numFmt w:val="decimal"/>
      <w:lvlText w:val=""/>
      <w:lvlJc w:val="left"/>
    </w:lvl>
    <w:lvl w:ilvl="2" w:tplc="201C25D0">
      <w:numFmt w:val="decimal"/>
      <w:lvlText w:val=""/>
      <w:lvlJc w:val="left"/>
    </w:lvl>
    <w:lvl w:ilvl="3" w:tplc="07F8023E">
      <w:numFmt w:val="decimal"/>
      <w:lvlText w:val=""/>
      <w:lvlJc w:val="left"/>
    </w:lvl>
    <w:lvl w:ilvl="4" w:tplc="6AD4A0F6">
      <w:numFmt w:val="decimal"/>
      <w:lvlText w:val=""/>
      <w:lvlJc w:val="left"/>
    </w:lvl>
    <w:lvl w:ilvl="5" w:tplc="8CDEAF5A">
      <w:numFmt w:val="decimal"/>
      <w:lvlText w:val=""/>
      <w:lvlJc w:val="left"/>
    </w:lvl>
    <w:lvl w:ilvl="6" w:tplc="B3845BE0">
      <w:numFmt w:val="decimal"/>
      <w:lvlText w:val=""/>
      <w:lvlJc w:val="left"/>
    </w:lvl>
    <w:lvl w:ilvl="7" w:tplc="1C06603E">
      <w:numFmt w:val="decimal"/>
      <w:lvlText w:val=""/>
      <w:lvlJc w:val="left"/>
    </w:lvl>
    <w:lvl w:ilvl="8" w:tplc="B7F6DCC0">
      <w:numFmt w:val="decimal"/>
      <w:lvlText w:val=""/>
      <w:lvlJc w:val="left"/>
    </w:lvl>
  </w:abstractNum>
  <w:abstractNum w:abstractNumId="7">
    <w:nsid w:val="000026E9"/>
    <w:multiLevelType w:val="hybridMultilevel"/>
    <w:tmpl w:val="4462E130"/>
    <w:lvl w:ilvl="0" w:tplc="8ECA40B4">
      <w:start w:val="4"/>
      <w:numFmt w:val="decimal"/>
      <w:lvlText w:val="%1."/>
      <w:lvlJc w:val="left"/>
    </w:lvl>
    <w:lvl w:ilvl="1" w:tplc="B3B6DC64">
      <w:numFmt w:val="decimal"/>
      <w:lvlText w:val=""/>
      <w:lvlJc w:val="left"/>
    </w:lvl>
    <w:lvl w:ilvl="2" w:tplc="ABA41C84">
      <w:numFmt w:val="decimal"/>
      <w:lvlText w:val=""/>
      <w:lvlJc w:val="left"/>
    </w:lvl>
    <w:lvl w:ilvl="3" w:tplc="4D12FC32">
      <w:numFmt w:val="decimal"/>
      <w:lvlText w:val=""/>
      <w:lvlJc w:val="left"/>
    </w:lvl>
    <w:lvl w:ilvl="4" w:tplc="9E941CF6">
      <w:numFmt w:val="decimal"/>
      <w:lvlText w:val=""/>
      <w:lvlJc w:val="left"/>
    </w:lvl>
    <w:lvl w:ilvl="5" w:tplc="5E64B6DC">
      <w:numFmt w:val="decimal"/>
      <w:lvlText w:val=""/>
      <w:lvlJc w:val="left"/>
    </w:lvl>
    <w:lvl w:ilvl="6" w:tplc="C89CAE60">
      <w:numFmt w:val="decimal"/>
      <w:lvlText w:val=""/>
      <w:lvlJc w:val="left"/>
    </w:lvl>
    <w:lvl w:ilvl="7" w:tplc="1DFEF522">
      <w:numFmt w:val="decimal"/>
      <w:lvlText w:val=""/>
      <w:lvlJc w:val="left"/>
    </w:lvl>
    <w:lvl w:ilvl="8" w:tplc="A9581FDE">
      <w:numFmt w:val="decimal"/>
      <w:lvlText w:val=""/>
      <w:lvlJc w:val="left"/>
    </w:lvl>
  </w:abstractNum>
  <w:abstractNum w:abstractNumId="8">
    <w:nsid w:val="00002EA6"/>
    <w:multiLevelType w:val="hybridMultilevel"/>
    <w:tmpl w:val="E1A4EEF6"/>
    <w:lvl w:ilvl="0" w:tplc="F3D8329E">
      <w:start w:val="1"/>
      <w:numFmt w:val="bullet"/>
      <w:lvlText w:val="и"/>
      <w:lvlJc w:val="left"/>
    </w:lvl>
    <w:lvl w:ilvl="1" w:tplc="3412DC6A">
      <w:numFmt w:val="decimal"/>
      <w:lvlText w:val=""/>
      <w:lvlJc w:val="left"/>
    </w:lvl>
    <w:lvl w:ilvl="2" w:tplc="52CA7AC4">
      <w:numFmt w:val="decimal"/>
      <w:lvlText w:val=""/>
      <w:lvlJc w:val="left"/>
    </w:lvl>
    <w:lvl w:ilvl="3" w:tplc="3DF2D304">
      <w:numFmt w:val="decimal"/>
      <w:lvlText w:val=""/>
      <w:lvlJc w:val="left"/>
    </w:lvl>
    <w:lvl w:ilvl="4" w:tplc="CC78A70E">
      <w:numFmt w:val="decimal"/>
      <w:lvlText w:val=""/>
      <w:lvlJc w:val="left"/>
    </w:lvl>
    <w:lvl w:ilvl="5" w:tplc="69F8CB4C">
      <w:numFmt w:val="decimal"/>
      <w:lvlText w:val=""/>
      <w:lvlJc w:val="left"/>
    </w:lvl>
    <w:lvl w:ilvl="6" w:tplc="9B70AE20">
      <w:numFmt w:val="decimal"/>
      <w:lvlText w:val=""/>
      <w:lvlJc w:val="left"/>
    </w:lvl>
    <w:lvl w:ilvl="7" w:tplc="78863B88">
      <w:numFmt w:val="decimal"/>
      <w:lvlText w:val=""/>
      <w:lvlJc w:val="left"/>
    </w:lvl>
    <w:lvl w:ilvl="8" w:tplc="59D6BDF2">
      <w:numFmt w:val="decimal"/>
      <w:lvlText w:val=""/>
      <w:lvlJc w:val="left"/>
    </w:lvl>
  </w:abstractNum>
  <w:abstractNum w:abstractNumId="9">
    <w:nsid w:val="0000390C"/>
    <w:multiLevelType w:val="hybridMultilevel"/>
    <w:tmpl w:val="115EB984"/>
    <w:lvl w:ilvl="0" w:tplc="720C955E">
      <w:start w:val="1"/>
      <w:numFmt w:val="decimal"/>
      <w:lvlText w:val="%1."/>
      <w:lvlJc w:val="left"/>
    </w:lvl>
    <w:lvl w:ilvl="1" w:tplc="DFBAA6AE">
      <w:numFmt w:val="decimal"/>
      <w:lvlText w:val=""/>
      <w:lvlJc w:val="left"/>
    </w:lvl>
    <w:lvl w:ilvl="2" w:tplc="C9DC7AAA">
      <w:numFmt w:val="decimal"/>
      <w:lvlText w:val=""/>
      <w:lvlJc w:val="left"/>
    </w:lvl>
    <w:lvl w:ilvl="3" w:tplc="401E1850">
      <w:numFmt w:val="decimal"/>
      <w:lvlText w:val=""/>
      <w:lvlJc w:val="left"/>
    </w:lvl>
    <w:lvl w:ilvl="4" w:tplc="F3BC0CD6">
      <w:numFmt w:val="decimal"/>
      <w:lvlText w:val=""/>
      <w:lvlJc w:val="left"/>
    </w:lvl>
    <w:lvl w:ilvl="5" w:tplc="C70E0B90">
      <w:numFmt w:val="decimal"/>
      <w:lvlText w:val=""/>
      <w:lvlJc w:val="left"/>
    </w:lvl>
    <w:lvl w:ilvl="6" w:tplc="163EC104">
      <w:numFmt w:val="decimal"/>
      <w:lvlText w:val=""/>
      <w:lvlJc w:val="left"/>
    </w:lvl>
    <w:lvl w:ilvl="7" w:tplc="5A5CFEF6">
      <w:numFmt w:val="decimal"/>
      <w:lvlText w:val=""/>
      <w:lvlJc w:val="left"/>
    </w:lvl>
    <w:lvl w:ilvl="8" w:tplc="CD0CCDB6">
      <w:numFmt w:val="decimal"/>
      <w:lvlText w:val=""/>
      <w:lvlJc w:val="left"/>
    </w:lvl>
  </w:abstractNum>
  <w:abstractNum w:abstractNumId="10">
    <w:nsid w:val="000041BB"/>
    <w:multiLevelType w:val="hybridMultilevel"/>
    <w:tmpl w:val="84563562"/>
    <w:lvl w:ilvl="0" w:tplc="5F72F3BE">
      <w:start w:val="3"/>
      <w:numFmt w:val="decimal"/>
      <w:lvlText w:val="%1."/>
      <w:lvlJc w:val="left"/>
    </w:lvl>
    <w:lvl w:ilvl="1" w:tplc="85B01830">
      <w:numFmt w:val="decimal"/>
      <w:lvlText w:val=""/>
      <w:lvlJc w:val="left"/>
    </w:lvl>
    <w:lvl w:ilvl="2" w:tplc="3BBC1D80">
      <w:numFmt w:val="decimal"/>
      <w:lvlText w:val=""/>
      <w:lvlJc w:val="left"/>
    </w:lvl>
    <w:lvl w:ilvl="3" w:tplc="202465CC">
      <w:numFmt w:val="decimal"/>
      <w:lvlText w:val=""/>
      <w:lvlJc w:val="left"/>
    </w:lvl>
    <w:lvl w:ilvl="4" w:tplc="B7C24242">
      <w:numFmt w:val="decimal"/>
      <w:lvlText w:val=""/>
      <w:lvlJc w:val="left"/>
    </w:lvl>
    <w:lvl w:ilvl="5" w:tplc="52F4C53C">
      <w:numFmt w:val="decimal"/>
      <w:lvlText w:val=""/>
      <w:lvlJc w:val="left"/>
    </w:lvl>
    <w:lvl w:ilvl="6" w:tplc="4AE486E6">
      <w:numFmt w:val="decimal"/>
      <w:lvlText w:val=""/>
      <w:lvlJc w:val="left"/>
    </w:lvl>
    <w:lvl w:ilvl="7" w:tplc="C81091C6">
      <w:numFmt w:val="decimal"/>
      <w:lvlText w:val=""/>
      <w:lvlJc w:val="left"/>
    </w:lvl>
    <w:lvl w:ilvl="8" w:tplc="BB2AC4CC">
      <w:numFmt w:val="decimal"/>
      <w:lvlText w:val=""/>
      <w:lvlJc w:val="left"/>
    </w:lvl>
  </w:abstractNum>
  <w:abstractNum w:abstractNumId="11">
    <w:nsid w:val="00005AF1"/>
    <w:multiLevelType w:val="hybridMultilevel"/>
    <w:tmpl w:val="40A0A46A"/>
    <w:lvl w:ilvl="0" w:tplc="E058502E">
      <w:start w:val="1"/>
      <w:numFmt w:val="bullet"/>
      <w:lvlText w:val="О"/>
      <w:lvlJc w:val="left"/>
    </w:lvl>
    <w:lvl w:ilvl="1" w:tplc="58123CAE">
      <w:start w:val="1"/>
      <w:numFmt w:val="bullet"/>
      <w:lvlText w:val="В"/>
      <w:lvlJc w:val="left"/>
    </w:lvl>
    <w:lvl w:ilvl="2" w:tplc="69D0B776">
      <w:numFmt w:val="decimal"/>
      <w:lvlText w:val=""/>
      <w:lvlJc w:val="left"/>
    </w:lvl>
    <w:lvl w:ilvl="3" w:tplc="B82ADAC6">
      <w:numFmt w:val="decimal"/>
      <w:lvlText w:val=""/>
      <w:lvlJc w:val="left"/>
    </w:lvl>
    <w:lvl w:ilvl="4" w:tplc="95B6E6B8">
      <w:numFmt w:val="decimal"/>
      <w:lvlText w:val=""/>
      <w:lvlJc w:val="left"/>
    </w:lvl>
    <w:lvl w:ilvl="5" w:tplc="D68C680C">
      <w:numFmt w:val="decimal"/>
      <w:lvlText w:val=""/>
      <w:lvlJc w:val="left"/>
    </w:lvl>
    <w:lvl w:ilvl="6" w:tplc="0A5E12A0">
      <w:numFmt w:val="decimal"/>
      <w:lvlText w:val=""/>
      <w:lvlJc w:val="left"/>
    </w:lvl>
    <w:lvl w:ilvl="7" w:tplc="C5F2907E">
      <w:numFmt w:val="decimal"/>
      <w:lvlText w:val=""/>
      <w:lvlJc w:val="left"/>
    </w:lvl>
    <w:lvl w:ilvl="8" w:tplc="D0C2252C">
      <w:numFmt w:val="decimal"/>
      <w:lvlText w:val=""/>
      <w:lvlJc w:val="left"/>
    </w:lvl>
  </w:abstractNum>
  <w:abstractNum w:abstractNumId="12">
    <w:nsid w:val="00007E87"/>
    <w:multiLevelType w:val="hybridMultilevel"/>
    <w:tmpl w:val="60B0CFE8"/>
    <w:lvl w:ilvl="0" w:tplc="79D69E2E">
      <w:start w:val="1"/>
      <w:numFmt w:val="bullet"/>
      <w:lvlText w:val="В"/>
      <w:lvlJc w:val="left"/>
    </w:lvl>
    <w:lvl w:ilvl="1" w:tplc="CA4E97C0">
      <w:numFmt w:val="decimal"/>
      <w:lvlText w:val=""/>
      <w:lvlJc w:val="left"/>
    </w:lvl>
    <w:lvl w:ilvl="2" w:tplc="37F2CB40">
      <w:numFmt w:val="decimal"/>
      <w:lvlText w:val=""/>
      <w:lvlJc w:val="left"/>
    </w:lvl>
    <w:lvl w:ilvl="3" w:tplc="0940605C">
      <w:numFmt w:val="decimal"/>
      <w:lvlText w:val=""/>
      <w:lvlJc w:val="left"/>
    </w:lvl>
    <w:lvl w:ilvl="4" w:tplc="18BEA19C">
      <w:numFmt w:val="decimal"/>
      <w:lvlText w:val=""/>
      <w:lvlJc w:val="left"/>
    </w:lvl>
    <w:lvl w:ilvl="5" w:tplc="7252319E">
      <w:numFmt w:val="decimal"/>
      <w:lvlText w:val=""/>
      <w:lvlJc w:val="left"/>
    </w:lvl>
    <w:lvl w:ilvl="6" w:tplc="F3EC5FCA">
      <w:numFmt w:val="decimal"/>
      <w:lvlText w:val=""/>
      <w:lvlJc w:val="left"/>
    </w:lvl>
    <w:lvl w:ilvl="7" w:tplc="4418C0E0">
      <w:numFmt w:val="decimal"/>
      <w:lvlText w:val=""/>
      <w:lvlJc w:val="left"/>
    </w:lvl>
    <w:lvl w:ilvl="8" w:tplc="C8922DD0">
      <w:numFmt w:val="decimal"/>
      <w:lvlText w:val=""/>
      <w:lvlJc w:val="left"/>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5"/>
  </w:num>
  <w:num w:numId="8">
    <w:abstractNumId w:val="6"/>
  </w:num>
  <w:num w:numId="9">
    <w:abstractNumId w:val="12"/>
  </w:num>
  <w:num w:numId="10">
    <w:abstractNumId w:val="9"/>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1B84"/>
    <w:rsid w:val="000146C7"/>
    <w:rsid w:val="00020633"/>
    <w:rsid w:val="00051DFF"/>
    <w:rsid w:val="000862EC"/>
    <w:rsid w:val="000A5BDB"/>
    <w:rsid w:val="000B1F52"/>
    <w:rsid w:val="000D14E6"/>
    <w:rsid w:val="00115BFE"/>
    <w:rsid w:val="00130FB6"/>
    <w:rsid w:val="001317AA"/>
    <w:rsid w:val="00134D4D"/>
    <w:rsid w:val="00135DAB"/>
    <w:rsid w:val="001452E8"/>
    <w:rsid w:val="001C6905"/>
    <w:rsid w:val="002313C9"/>
    <w:rsid w:val="00244F2A"/>
    <w:rsid w:val="00245217"/>
    <w:rsid w:val="00256491"/>
    <w:rsid w:val="002922F4"/>
    <w:rsid w:val="002A4759"/>
    <w:rsid w:val="002B38D4"/>
    <w:rsid w:val="002C56F8"/>
    <w:rsid w:val="003218F6"/>
    <w:rsid w:val="00385766"/>
    <w:rsid w:val="00391509"/>
    <w:rsid w:val="003B1711"/>
    <w:rsid w:val="003B2781"/>
    <w:rsid w:val="003E2A59"/>
    <w:rsid w:val="00432BE1"/>
    <w:rsid w:val="0045518F"/>
    <w:rsid w:val="00464128"/>
    <w:rsid w:val="0047416C"/>
    <w:rsid w:val="00477948"/>
    <w:rsid w:val="00485024"/>
    <w:rsid w:val="004E3A33"/>
    <w:rsid w:val="00500905"/>
    <w:rsid w:val="00514416"/>
    <w:rsid w:val="00563DEB"/>
    <w:rsid w:val="00575316"/>
    <w:rsid w:val="005B6989"/>
    <w:rsid w:val="005D21E4"/>
    <w:rsid w:val="005D57BF"/>
    <w:rsid w:val="005E5DBC"/>
    <w:rsid w:val="00601B84"/>
    <w:rsid w:val="006268E2"/>
    <w:rsid w:val="006504BE"/>
    <w:rsid w:val="0065587A"/>
    <w:rsid w:val="00677F6A"/>
    <w:rsid w:val="006A2A2F"/>
    <w:rsid w:val="006B6F1B"/>
    <w:rsid w:val="006E3462"/>
    <w:rsid w:val="0070320B"/>
    <w:rsid w:val="007830D2"/>
    <w:rsid w:val="007C1472"/>
    <w:rsid w:val="007C1E69"/>
    <w:rsid w:val="007E349C"/>
    <w:rsid w:val="007F2C21"/>
    <w:rsid w:val="00813AD5"/>
    <w:rsid w:val="00816900"/>
    <w:rsid w:val="008179AD"/>
    <w:rsid w:val="00864B7D"/>
    <w:rsid w:val="008964A7"/>
    <w:rsid w:val="00914F95"/>
    <w:rsid w:val="00953105"/>
    <w:rsid w:val="00953873"/>
    <w:rsid w:val="00960E14"/>
    <w:rsid w:val="009C6E2C"/>
    <w:rsid w:val="00A106DE"/>
    <w:rsid w:val="00A76620"/>
    <w:rsid w:val="00A815AB"/>
    <w:rsid w:val="00A83D0A"/>
    <w:rsid w:val="00AB7D8A"/>
    <w:rsid w:val="00B00082"/>
    <w:rsid w:val="00B052E9"/>
    <w:rsid w:val="00B734A0"/>
    <w:rsid w:val="00B82A20"/>
    <w:rsid w:val="00B94DF9"/>
    <w:rsid w:val="00B97DB6"/>
    <w:rsid w:val="00BC1B9D"/>
    <w:rsid w:val="00BD6893"/>
    <w:rsid w:val="00BE16AA"/>
    <w:rsid w:val="00C37208"/>
    <w:rsid w:val="00C47601"/>
    <w:rsid w:val="00C90ABF"/>
    <w:rsid w:val="00C9236F"/>
    <w:rsid w:val="00C97357"/>
    <w:rsid w:val="00CC2B5E"/>
    <w:rsid w:val="00CF69F7"/>
    <w:rsid w:val="00D74796"/>
    <w:rsid w:val="00D83009"/>
    <w:rsid w:val="00D91A8F"/>
    <w:rsid w:val="00D9560B"/>
    <w:rsid w:val="00D976A7"/>
    <w:rsid w:val="00DD4916"/>
    <w:rsid w:val="00E31B9D"/>
    <w:rsid w:val="00E92B23"/>
    <w:rsid w:val="00ED776C"/>
    <w:rsid w:val="00EF2B6E"/>
    <w:rsid w:val="00EF31CC"/>
    <w:rsid w:val="00EF330A"/>
    <w:rsid w:val="00EF7B5B"/>
    <w:rsid w:val="00F37383"/>
    <w:rsid w:val="00F45F60"/>
    <w:rsid w:val="00F6435E"/>
    <w:rsid w:val="00F7364E"/>
    <w:rsid w:val="00F73AC9"/>
    <w:rsid w:val="00FE6939"/>
    <w:rsid w:val="00FF4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268E2"/>
    <w:pPr>
      <w:ind w:left="720"/>
      <w:contextualSpacing/>
    </w:pPr>
  </w:style>
  <w:style w:type="table" w:styleId="a5">
    <w:name w:val="Table Grid"/>
    <w:basedOn w:val="a1"/>
    <w:uiPriority w:val="59"/>
    <w:rsid w:val="005E5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F6435E"/>
  </w:style>
  <w:style w:type="paragraph" w:styleId="a6">
    <w:name w:val="Balloon Text"/>
    <w:basedOn w:val="a"/>
    <w:link w:val="a7"/>
    <w:uiPriority w:val="99"/>
    <w:semiHidden/>
    <w:unhideWhenUsed/>
    <w:rsid w:val="007E349C"/>
    <w:rPr>
      <w:rFonts w:ascii="Tahoma" w:hAnsi="Tahoma" w:cs="Tahoma"/>
      <w:sz w:val="16"/>
      <w:szCs w:val="16"/>
    </w:rPr>
  </w:style>
  <w:style w:type="character" w:customStyle="1" w:styleId="a7">
    <w:name w:val="Текст выноски Знак"/>
    <w:basedOn w:val="a0"/>
    <w:link w:val="a6"/>
    <w:uiPriority w:val="99"/>
    <w:semiHidden/>
    <w:rsid w:val="007E3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268E2"/>
    <w:pPr>
      <w:ind w:left="720"/>
      <w:contextualSpacing/>
    </w:pPr>
  </w:style>
  <w:style w:type="table" w:styleId="a5">
    <w:name w:val="Table Grid"/>
    <w:basedOn w:val="a1"/>
    <w:uiPriority w:val="59"/>
    <w:rsid w:val="005E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1840829">
      <w:bodyDiv w:val="1"/>
      <w:marLeft w:val="0"/>
      <w:marRight w:val="0"/>
      <w:marTop w:val="0"/>
      <w:marBottom w:val="0"/>
      <w:divBdr>
        <w:top w:val="none" w:sz="0" w:space="0" w:color="auto"/>
        <w:left w:val="none" w:sz="0" w:space="0" w:color="auto"/>
        <w:bottom w:val="none" w:sz="0" w:space="0" w:color="auto"/>
        <w:right w:val="none" w:sz="0" w:space="0" w:color="auto"/>
      </w:divBdr>
    </w:div>
    <w:div w:id="18057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kovil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8858p7&amp;from=yandex.ru%3Bsearch%2F%3Bweb%3B%3B&amp;text=&amp;etext=1775.RGF6yDczH5YzUb-JcTN_umuDWXeawH2V209Yxdtmld6hmRTKNDJX6mxrob1Drm2oT_D3sWZsFp6C-TibjNz5UZvX2urZjgR6wk1tpsJoTfrukaZ-GS7R5w6hiBfYVH1c.c7c529f2adc5a00a4bc1055f5340c2ff45e7ee70&amp;uuid=&amp;state=WkI1WI4IbJHybCQJFouMIRyO-MjY1ZFmOgiDKiLDMqinDGhHdslMD9o7TliR2OZ_BHpP8b7fDeMVn50Y1Kn6jPrUze2afAD0cwb70iDQIQBsVWfEu3Da-w,,&amp;&amp;cst=AiuY0DBWFJ5fN_r-AEszk3FMQPJLZ28Lce-kD3ynq7VixShHJ8XX1BblGXvdjRYOIMDBw-ZJfNFYY1SPpAmLKUBWH-92L4qQVzB5LXq0z7tdlSKQaJHzZW5BEdvWWPNNXIf0n3WqFsM-u3P8khwUFkl6Yq0qYw8u1k8GhfA_m5Sl56CMEyGOGedX7Qwth2oJf7po0JdxYzg2mc_UFdAuMJbk-9JLXKd4s6s0DIMDFFWWbTAo3tTM7mMvpbKLtAoyZOI_7UMDm_st5Uev-9vMCs0moxUnRDP_awv6Zx2hsDKjhk6hVADY11TjEMrmOyn48Rf_h40RCaiw9TjD9WqrHiZEKMl7FjV962MeUE4OCoz4HXztZQkmLhX8FXd6yPjrnmFU0GP8l-r22dhbcxja7MqLiiDl7aqY3_5VqTwrAmUd64SgMpcIVkAqb_kGOgo0Jc-_Iv_WD9u2ZSnN9ny09EWCn8el9wVsDhFvdE03fGdHjOIDUOTNyQk2R6RmeGl3e44QPglnhgrHjGWQrz-n75vVRTP_UasIN2H-Fzs6kjV1X0xWtLdhanw7FWcm0E64JbFT_TEmiyFuMqKGPC5hnXn3N9dF2bGh_7tkimFJfY1INRAujbulBUOdCpv_R6RSkYL9pblGqOFGAg0xnA15e0XU6LmKpm75WTN7Wp8hv7bRbToRwyvKkjZ7sz4p_Qq9-0GYS6yVrbbZGN2KAidiAW9a8P8sM3J7Sf7qArJDE3DzmaX1G6L91kHAHLJFpvTzyDZsV3kJQd8-bgqYtv8WRO0iiBw9zU59hmWQCGud0cqNUw2Ie0qm6uXF_b_UPwo_MOGkdLTBnx5_fLcBANPaMZca8D-t97hSlUBjgJWAKCU5fO9GPuc1azfQU21YKzCt&amp;data=UlNrNmk5WktYejR0eWJFYk1LdmtxbWtjZHR2VmU3NHlodzV1QWFhOHJNb2Y1elhuY3Foc1c3ZTVEd18xU3pnQ1pDWFYwQ29zOTFXNlUtWi1WZXM0MjJYQ1NHX0pQYkUtRl9MSkRqNFZwX3cs&amp;sign=15f016780483de2cedd11ea4555ac840&amp;keyno=0&amp;b64e=2&amp;ref=orjY4mGPRjk5boDnW0uvlrrd71vZw9kpjly_ySFdX80,&amp;l10n=ru&amp;cts=1525332330421&amp;mc=2.8150724101159432"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2712</Words>
  <Characters>15462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Валя</cp:lastModifiedBy>
  <cp:revision>102</cp:revision>
  <cp:lastPrinted>2018-05-06T07:43:00Z</cp:lastPrinted>
  <dcterms:created xsi:type="dcterms:W3CDTF">2018-04-26T07:36:00Z</dcterms:created>
  <dcterms:modified xsi:type="dcterms:W3CDTF">2018-05-06T07:44:00Z</dcterms:modified>
</cp:coreProperties>
</file>