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6B" w:rsidRDefault="00BC376B" w:rsidP="008970B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354973" w:rsidRPr="002C4203" w:rsidRDefault="00354973" w:rsidP="00354973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973" w:rsidRPr="002C4203" w:rsidRDefault="00354973" w:rsidP="00354973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354973" w:rsidRPr="002C4203" w:rsidRDefault="00354973" w:rsidP="00354973">
      <w:pPr>
        <w:widowControl w:val="0"/>
        <w:autoSpaceDE w:val="0"/>
        <w:autoSpaceDN w:val="0"/>
        <w:adjustRightInd w:val="0"/>
        <w:ind w:firstLine="720"/>
        <w:jc w:val="both"/>
        <w:rPr>
          <w:rFonts w:eastAsia="Arial Unicode MS" w:cs="Arial Unicode MS"/>
          <w:color w:val="000000"/>
        </w:rPr>
      </w:pPr>
    </w:p>
    <w:p w:rsidR="00354973" w:rsidRPr="002C4203" w:rsidRDefault="00354973" w:rsidP="00354973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354973" w:rsidRPr="002C4203" w:rsidRDefault="00354973" w:rsidP="00354973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354973" w:rsidRPr="002C4203" w:rsidRDefault="00354973" w:rsidP="0035497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2C4203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354973" w:rsidRDefault="00354973" w:rsidP="0035497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34 </w:t>
      </w:r>
      <w:r w:rsidRPr="002C4203">
        <w:rPr>
          <w:b/>
          <w:sz w:val="28"/>
          <w:szCs w:val="28"/>
          <w:lang w:eastAsia="uk-UA"/>
        </w:rPr>
        <w:t>заседание 1 созыва</w:t>
      </w:r>
    </w:p>
    <w:p w:rsidR="00354973" w:rsidRPr="002C4203" w:rsidRDefault="00354973" w:rsidP="0035497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354973" w:rsidRPr="007C2DB5" w:rsidRDefault="00354973" w:rsidP="00354973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354973" w:rsidRPr="007C2DB5" w:rsidRDefault="00354973" w:rsidP="00354973">
      <w:pPr>
        <w:ind w:firstLine="709"/>
        <w:jc w:val="center"/>
        <w:rPr>
          <w:b/>
          <w:sz w:val="28"/>
        </w:rPr>
      </w:pPr>
    </w:p>
    <w:p w:rsidR="00354973" w:rsidRPr="007C2DB5" w:rsidRDefault="00354973" w:rsidP="003549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30.12.</w:t>
      </w:r>
      <w:r w:rsidRPr="007C2DB5">
        <w:rPr>
          <w:color w:val="000000"/>
          <w:sz w:val="28"/>
        </w:rPr>
        <w:t>201</w:t>
      </w:r>
      <w:r>
        <w:rPr>
          <w:color w:val="000000"/>
          <w:sz w:val="28"/>
        </w:rPr>
        <w:t>6</w:t>
      </w:r>
      <w:r w:rsidRPr="007C2DB5">
        <w:rPr>
          <w:color w:val="000000"/>
          <w:sz w:val="28"/>
        </w:rPr>
        <w:t xml:space="preserve"> </w:t>
      </w:r>
      <w:r w:rsidRPr="007C2DB5">
        <w:rPr>
          <w:color w:val="000000"/>
          <w:sz w:val="28"/>
          <w:szCs w:val="28"/>
        </w:rPr>
        <w:t>года</w:t>
      </w:r>
      <w:r w:rsidRPr="007C2DB5">
        <w:rPr>
          <w:color w:val="000000"/>
          <w:sz w:val="20"/>
        </w:rPr>
        <w:t xml:space="preserve">                  </w:t>
      </w:r>
      <w:r>
        <w:rPr>
          <w:color w:val="000000"/>
          <w:sz w:val="20"/>
        </w:rPr>
        <w:t xml:space="preserve">         </w:t>
      </w:r>
      <w:r w:rsidRPr="007C2DB5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</w:t>
      </w:r>
      <w:r w:rsidRPr="007C2DB5">
        <w:rPr>
          <w:color w:val="000000"/>
          <w:sz w:val="20"/>
        </w:rPr>
        <w:t xml:space="preserve">   </w:t>
      </w:r>
      <w:r w:rsidRPr="007C2DB5">
        <w:rPr>
          <w:color w:val="000000"/>
          <w:sz w:val="28"/>
          <w:szCs w:val="28"/>
        </w:rPr>
        <w:t xml:space="preserve">с. </w:t>
      </w:r>
      <w:proofErr w:type="gramStart"/>
      <w:r w:rsidRPr="007C2DB5">
        <w:rPr>
          <w:color w:val="000000"/>
          <w:sz w:val="28"/>
          <w:szCs w:val="28"/>
        </w:rPr>
        <w:t>Ковыльное</w:t>
      </w:r>
      <w:proofErr w:type="gramEnd"/>
      <w:r w:rsidRPr="007C2DB5">
        <w:rPr>
          <w:color w:val="000000"/>
          <w:sz w:val="28"/>
          <w:szCs w:val="28"/>
        </w:rPr>
        <w:t xml:space="preserve">                                      </w:t>
      </w:r>
      <w:r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321</w:t>
      </w:r>
    </w:p>
    <w:p w:rsidR="008970B1" w:rsidRDefault="008970B1" w:rsidP="008970B1">
      <w:pPr>
        <w:suppressAutoHyphens/>
        <w:rPr>
          <w:rFonts w:eastAsia="Arial Unicode MS"/>
          <w:color w:val="000000"/>
          <w:sz w:val="28"/>
          <w:szCs w:val="28"/>
          <w:lang w:eastAsia="ar-SA"/>
        </w:rPr>
      </w:pPr>
    </w:p>
    <w:p w:rsidR="009D4DAD" w:rsidRDefault="009D4DAD" w:rsidP="009D4DAD">
      <w:pPr>
        <w:jc w:val="center"/>
        <w:rPr>
          <w:b/>
          <w:sz w:val="28"/>
        </w:rPr>
      </w:pPr>
    </w:p>
    <w:p w:rsidR="00241424" w:rsidRPr="005E1164" w:rsidRDefault="00241424" w:rsidP="00241424">
      <w:pPr>
        <w:jc w:val="both"/>
        <w:rPr>
          <w:b/>
          <w:bCs/>
          <w:i/>
          <w:iCs/>
          <w:color w:val="333333"/>
          <w:sz w:val="28"/>
          <w:szCs w:val="28"/>
        </w:rPr>
      </w:pPr>
      <w:bookmarkStart w:id="0" w:name="OLE_LINK60"/>
      <w:bookmarkStart w:id="1" w:name="OLE_LINK61"/>
      <w:bookmarkStart w:id="2" w:name="OLE_LINK62"/>
      <w:proofErr w:type="gramStart"/>
      <w:r>
        <w:rPr>
          <w:b/>
          <w:bCs/>
          <w:i/>
          <w:iCs/>
          <w:color w:val="333333"/>
          <w:sz w:val="28"/>
          <w:szCs w:val="28"/>
        </w:rPr>
        <w:t xml:space="preserve">О внесении изменений в решение 24 заседания Ковыльновского сельского совета 1 созыва №  234 от 21.04.2016 « </w:t>
      </w:r>
      <w:r w:rsidRPr="005E1164">
        <w:rPr>
          <w:b/>
          <w:bCs/>
          <w:i/>
          <w:iCs/>
          <w:color w:val="333333"/>
          <w:sz w:val="28"/>
          <w:szCs w:val="28"/>
        </w:rPr>
        <w:t xml:space="preserve">О рассмотрении протеста прокуратуры Раздольненского района от 30.03.2016 года №15/1-2016 на решение </w:t>
      </w:r>
      <w:r>
        <w:rPr>
          <w:b/>
          <w:bCs/>
          <w:i/>
          <w:iCs/>
          <w:color w:val="333333"/>
          <w:sz w:val="28"/>
          <w:szCs w:val="28"/>
        </w:rPr>
        <w:t>19</w:t>
      </w:r>
      <w:r w:rsidRPr="005E1164">
        <w:rPr>
          <w:b/>
          <w:bCs/>
          <w:i/>
          <w:iCs/>
          <w:color w:val="333333"/>
          <w:sz w:val="28"/>
          <w:szCs w:val="28"/>
        </w:rPr>
        <w:t xml:space="preserve"> </w:t>
      </w:r>
      <w:r>
        <w:rPr>
          <w:b/>
          <w:bCs/>
          <w:i/>
          <w:iCs/>
          <w:color w:val="333333"/>
          <w:sz w:val="28"/>
          <w:szCs w:val="28"/>
        </w:rPr>
        <w:t>заседания</w:t>
      </w:r>
      <w:r w:rsidRPr="005E1164">
        <w:rPr>
          <w:b/>
          <w:bCs/>
          <w:i/>
          <w:iCs/>
          <w:color w:val="333333"/>
          <w:sz w:val="28"/>
          <w:szCs w:val="28"/>
        </w:rPr>
        <w:t xml:space="preserve"> </w:t>
      </w:r>
      <w:r>
        <w:rPr>
          <w:b/>
          <w:bCs/>
          <w:i/>
          <w:iCs/>
          <w:color w:val="333333"/>
          <w:sz w:val="28"/>
          <w:szCs w:val="28"/>
        </w:rPr>
        <w:t>Ковыльновского</w:t>
      </w:r>
      <w:r w:rsidRPr="005E1164">
        <w:rPr>
          <w:b/>
          <w:bCs/>
          <w:i/>
          <w:iCs/>
          <w:color w:val="333333"/>
          <w:sz w:val="28"/>
          <w:szCs w:val="28"/>
        </w:rPr>
        <w:t xml:space="preserve"> сельского совета 1 созыва № 17</w:t>
      </w:r>
      <w:r>
        <w:rPr>
          <w:b/>
          <w:bCs/>
          <w:i/>
          <w:iCs/>
          <w:color w:val="333333"/>
          <w:sz w:val="28"/>
          <w:szCs w:val="28"/>
        </w:rPr>
        <w:t>9</w:t>
      </w:r>
      <w:r w:rsidRPr="005E1164">
        <w:rPr>
          <w:b/>
          <w:bCs/>
          <w:i/>
          <w:iCs/>
          <w:color w:val="333333"/>
          <w:sz w:val="28"/>
          <w:szCs w:val="28"/>
        </w:rPr>
        <w:t xml:space="preserve"> от 30.11.2015 «</w:t>
      </w:r>
      <w:r w:rsidRPr="005E1164">
        <w:rPr>
          <w:b/>
          <w:i/>
          <w:sz w:val="28"/>
          <w:szCs w:val="28"/>
        </w:rPr>
        <w:t xml:space="preserve">Об установлении земельного налога на территории </w:t>
      </w:r>
      <w:r>
        <w:rPr>
          <w:b/>
          <w:i/>
          <w:sz w:val="28"/>
          <w:szCs w:val="28"/>
        </w:rPr>
        <w:t>Ковыльно</w:t>
      </w:r>
      <w:r w:rsidRPr="005E1164">
        <w:rPr>
          <w:b/>
          <w:i/>
          <w:sz w:val="28"/>
          <w:szCs w:val="28"/>
        </w:rPr>
        <w:t>вского сельского поселения  Раздольненского района Республики Крым</w:t>
      </w:r>
      <w:r>
        <w:rPr>
          <w:b/>
          <w:i/>
          <w:sz w:val="28"/>
          <w:szCs w:val="28"/>
        </w:rPr>
        <w:t xml:space="preserve"> на 2016 год</w:t>
      </w:r>
      <w:r w:rsidRPr="005E1164">
        <w:rPr>
          <w:b/>
          <w:bCs/>
          <w:i/>
          <w:iCs/>
          <w:color w:val="333333"/>
          <w:sz w:val="28"/>
          <w:szCs w:val="28"/>
        </w:rPr>
        <w:t>»</w:t>
      </w:r>
      <w:proofErr w:type="gramEnd"/>
    </w:p>
    <w:bookmarkEnd w:id="0"/>
    <w:bookmarkEnd w:id="1"/>
    <w:bookmarkEnd w:id="2"/>
    <w:p w:rsidR="009D4DAD" w:rsidRPr="005E1164" w:rsidRDefault="009D4DAD" w:rsidP="009D4DAD">
      <w:pPr>
        <w:suppressAutoHyphens/>
        <w:jc w:val="both"/>
        <w:rPr>
          <w:sz w:val="28"/>
          <w:szCs w:val="28"/>
        </w:rPr>
      </w:pPr>
    </w:p>
    <w:p w:rsidR="009D4DAD" w:rsidRPr="005E1164" w:rsidRDefault="009D4DAD" w:rsidP="009D4DAD">
      <w:pPr>
        <w:rPr>
          <w:b/>
          <w:sz w:val="28"/>
          <w:szCs w:val="28"/>
        </w:rPr>
      </w:pPr>
    </w:p>
    <w:p w:rsidR="009464EB" w:rsidRPr="005E1164" w:rsidRDefault="009464EB" w:rsidP="009464EB">
      <w:pPr>
        <w:ind w:firstLine="708"/>
        <w:jc w:val="both"/>
        <w:rPr>
          <w:b/>
          <w:bCs/>
          <w:i/>
          <w:iCs/>
          <w:color w:val="333333"/>
          <w:sz w:val="28"/>
          <w:szCs w:val="28"/>
        </w:rPr>
      </w:pPr>
      <w:bookmarkStart w:id="3" w:name="OLE_LINK1"/>
      <w:bookmarkStart w:id="4" w:name="OLE_LINK2"/>
      <w:bookmarkStart w:id="5" w:name="OLE_LINK3"/>
      <w:bookmarkStart w:id="6" w:name="OLE_LINK4"/>
      <w:r>
        <w:rPr>
          <w:sz w:val="28"/>
          <w:szCs w:val="28"/>
        </w:rPr>
        <w:t>Руководствуясь</w:t>
      </w:r>
      <w:r w:rsidRPr="005E1164">
        <w:rPr>
          <w:sz w:val="28"/>
          <w:szCs w:val="28"/>
        </w:rPr>
        <w:t xml:space="preserve"> ст. 65 гл. Х Земельного кодекса Российской Федерации  от 25.10.2001 г. № 136-ФЗ (с изменениями и дополнениями), ст. ст. 392, 394, 395 гл. 31 р. Х Налогового кодекса Российской Федерации (часть вторая) от 05.</w:t>
      </w:r>
      <w:r w:rsidR="001F3A0B">
        <w:rPr>
          <w:sz w:val="28"/>
          <w:szCs w:val="28"/>
        </w:rPr>
        <w:t>08.2000 г. № 117-ФЗ</w:t>
      </w:r>
      <w:r w:rsidRPr="005E1164">
        <w:rPr>
          <w:sz w:val="28"/>
          <w:szCs w:val="28"/>
        </w:rPr>
        <w:t xml:space="preserve"> (с изменениями и дополнениями), п. 2 ч. 1 ст. 16 Федерального закона </w:t>
      </w:r>
      <w:proofErr w:type="gramStart"/>
      <w:r w:rsidRPr="005E1164">
        <w:rPr>
          <w:sz w:val="28"/>
          <w:szCs w:val="28"/>
        </w:rPr>
        <w:t>Российской Федерации от 06.10.2003 г. № 131-ФЗ «Об общих принципах организации местного самоуправления  в Российской Федерации» (с изменениями и дополнениями), Законом Республики Крым    от 21.08.2014 г. № 54-ЗРК «Об основах местного самоуправления в Республике Крым»  (с изменениями и дополнениями), ст. 11 Закона Республики Крым от 31.07.2014 г. № 38-ЗРК «Об особенностях регулирования имущественных и земельных отношений на территории Республики Крым» (с изменениями и</w:t>
      </w:r>
      <w:proofErr w:type="gramEnd"/>
      <w:r w:rsidRPr="005E1164">
        <w:rPr>
          <w:sz w:val="28"/>
          <w:szCs w:val="28"/>
        </w:rPr>
        <w:t xml:space="preserve"> </w:t>
      </w:r>
      <w:proofErr w:type="gramStart"/>
      <w:r w:rsidRPr="005E1164">
        <w:rPr>
          <w:sz w:val="28"/>
          <w:szCs w:val="28"/>
        </w:rPr>
        <w:t>дополнениями), Федеральным Законом Российской Федерации от 04.10.2014 ода № 284-ФЗ «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Республики Крым от 05.06.2014г. № 15-ЗРК «Об установлении границ муниципальных образований в Республике Крым»,  Постановлением Совета министров Республики Крым от</w:t>
      </w:r>
      <w:proofErr w:type="gramEnd"/>
      <w:r w:rsidRPr="005E1164">
        <w:rPr>
          <w:sz w:val="28"/>
          <w:szCs w:val="28"/>
        </w:rPr>
        <w:t xml:space="preserve"> </w:t>
      </w:r>
      <w:proofErr w:type="gramStart"/>
      <w:r w:rsidRPr="005E1164">
        <w:rPr>
          <w:sz w:val="28"/>
          <w:szCs w:val="28"/>
        </w:rPr>
        <w:t>12.11.2014г. № 450 «О плате за земельные участки, которые расположены на территории Республики Крым», Постановлением Совета министров Республики Крым от 31.12.2014г. № 685 «О внесении изменений в постановление Совета министров Республики Крым от 12 ноября 2014 года № 450»,</w:t>
      </w:r>
      <w:r>
        <w:rPr>
          <w:sz w:val="28"/>
          <w:szCs w:val="28"/>
        </w:rPr>
        <w:t xml:space="preserve"> Постановлением совета министров Республики Крым от 26.10.2016 № 521 « </w:t>
      </w:r>
      <w:r>
        <w:rPr>
          <w:sz w:val="28"/>
          <w:szCs w:val="28"/>
        </w:rPr>
        <w:lastRenderedPageBreak/>
        <w:t>О внесении изменений в постановление Совета министров Республики Крым от 12.11.2014г. № 450 «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плате за земельные участки, которые расположены на территории Республики Крым»,</w:t>
      </w:r>
      <w:r w:rsidRPr="005E1164">
        <w:rPr>
          <w:sz w:val="28"/>
          <w:szCs w:val="28"/>
        </w:rPr>
        <w:t xml:space="preserve">  Уставом муниципального образования </w:t>
      </w:r>
      <w:r>
        <w:rPr>
          <w:sz w:val="28"/>
          <w:szCs w:val="28"/>
        </w:rPr>
        <w:t>Ковыльновское</w:t>
      </w:r>
      <w:r w:rsidRPr="005E1164">
        <w:rPr>
          <w:sz w:val="28"/>
          <w:szCs w:val="28"/>
        </w:rPr>
        <w:t xml:space="preserve"> сельское поселение Раздольненского района Республики Крым,  с целью регулирования земельных отношений, определения налоговой базы и установлении ставок земельного налога, взимаемого за пользование земельными участками,</w:t>
      </w:r>
      <w:r w:rsidR="00354973">
        <w:rPr>
          <w:sz w:val="28"/>
          <w:szCs w:val="28"/>
        </w:rPr>
        <w:t xml:space="preserve"> </w:t>
      </w:r>
      <w:r w:rsidR="00354973" w:rsidRPr="00EE565D">
        <w:rPr>
          <w:sz w:val="28"/>
          <w:szCs w:val="28"/>
        </w:rPr>
        <w:t xml:space="preserve">принимая во внимание заключение прокуратуры Раздольненского района от </w:t>
      </w:r>
      <w:r w:rsidR="00EE565D" w:rsidRPr="00EE565D">
        <w:rPr>
          <w:sz w:val="28"/>
          <w:szCs w:val="28"/>
        </w:rPr>
        <w:t>22</w:t>
      </w:r>
      <w:r w:rsidR="00354973" w:rsidRPr="00EE565D">
        <w:rPr>
          <w:sz w:val="28"/>
          <w:szCs w:val="28"/>
        </w:rPr>
        <w:t>.</w:t>
      </w:r>
      <w:r w:rsidR="00EE565D" w:rsidRPr="00EE565D">
        <w:rPr>
          <w:sz w:val="28"/>
          <w:szCs w:val="28"/>
        </w:rPr>
        <w:t>12</w:t>
      </w:r>
      <w:r w:rsidR="00354973" w:rsidRPr="00EE565D">
        <w:rPr>
          <w:sz w:val="28"/>
          <w:szCs w:val="28"/>
        </w:rPr>
        <w:t xml:space="preserve">.2016  №  </w:t>
      </w:r>
      <w:r w:rsidR="00EE565D" w:rsidRPr="00EE565D">
        <w:rPr>
          <w:sz w:val="28"/>
          <w:szCs w:val="28"/>
        </w:rPr>
        <w:t>88-2016</w:t>
      </w:r>
      <w:r w:rsidR="00354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Ковыльновский</w:t>
      </w:r>
      <w:r w:rsidRPr="005E1164">
        <w:rPr>
          <w:sz w:val="28"/>
          <w:szCs w:val="28"/>
        </w:rPr>
        <w:t xml:space="preserve"> сельский совет:</w:t>
      </w:r>
      <w:proofErr w:type="gramEnd"/>
    </w:p>
    <w:p w:rsidR="009D4DAD" w:rsidRPr="005E1164" w:rsidRDefault="009D4DAD" w:rsidP="005E1164">
      <w:pPr>
        <w:ind w:firstLine="708"/>
        <w:jc w:val="both"/>
        <w:rPr>
          <w:b/>
          <w:bCs/>
          <w:i/>
          <w:iCs/>
          <w:color w:val="333333"/>
          <w:sz w:val="28"/>
          <w:szCs w:val="28"/>
        </w:rPr>
      </w:pPr>
    </w:p>
    <w:bookmarkEnd w:id="3"/>
    <w:bookmarkEnd w:id="4"/>
    <w:bookmarkEnd w:id="5"/>
    <w:bookmarkEnd w:id="6"/>
    <w:p w:rsidR="00D77D7D" w:rsidRDefault="00D77D7D" w:rsidP="00D77D7D">
      <w:pPr>
        <w:autoSpaceDE w:val="0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D77D7D" w:rsidRDefault="00D77D7D" w:rsidP="00D77D7D">
      <w:pPr>
        <w:widowControl w:val="0"/>
        <w:autoSpaceDE w:val="0"/>
        <w:autoSpaceDN w:val="0"/>
        <w:ind w:firstLine="709"/>
        <w:jc w:val="both"/>
        <w:rPr>
          <w:sz w:val="28"/>
          <w:szCs w:val="20"/>
          <w:lang w:eastAsia="uk-UA"/>
        </w:rPr>
      </w:pPr>
      <w:proofErr w:type="gramStart"/>
      <w:r w:rsidRPr="007F70DE">
        <w:rPr>
          <w:sz w:val="28"/>
          <w:szCs w:val="20"/>
          <w:lang w:eastAsia="uk-UA"/>
        </w:rPr>
        <w:t>1.</w:t>
      </w:r>
      <w:r w:rsidR="00241424">
        <w:rPr>
          <w:sz w:val="28"/>
          <w:szCs w:val="20"/>
          <w:lang w:eastAsia="uk-UA"/>
        </w:rPr>
        <w:t xml:space="preserve">Внести </w:t>
      </w:r>
      <w:r w:rsidR="009412EA">
        <w:rPr>
          <w:sz w:val="28"/>
          <w:szCs w:val="20"/>
          <w:lang w:eastAsia="uk-UA"/>
        </w:rPr>
        <w:t xml:space="preserve"> следующие </w:t>
      </w:r>
      <w:r w:rsidR="00241424">
        <w:rPr>
          <w:sz w:val="28"/>
          <w:szCs w:val="20"/>
          <w:lang w:eastAsia="uk-UA"/>
        </w:rPr>
        <w:t xml:space="preserve">изменения </w:t>
      </w:r>
      <w:r w:rsidR="00241424" w:rsidRPr="00241424">
        <w:rPr>
          <w:bCs/>
          <w:iCs/>
          <w:color w:val="333333"/>
          <w:sz w:val="28"/>
          <w:szCs w:val="28"/>
        </w:rPr>
        <w:t>в решение 24 заседания Ковыльновского сельского совета 1 созыва №  234 от 21.04.2016 « О рассмотрении протеста прокуратуры Раздольненского района от 30.03.2016 года №15/1-2016 на решение 19 заседания Ковыльновского сельского совета 1 созыва № 179 от 30.11.2015 «</w:t>
      </w:r>
      <w:r w:rsidR="00241424" w:rsidRPr="00241424">
        <w:rPr>
          <w:sz w:val="28"/>
          <w:szCs w:val="28"/>
        </w:rPr>
        <w:t>Об установлении земельного налога на территории Ковыльновского сельского поселения  Раздольненского района Республики Крым на 2016 год</w:t>
      </w:r>
      <w:r w:rsidR="00241424" w:rsidRPr="00241424">
        <w:rPr>
          <w:bCs/>
          <w:iCs/>
          <w:color w:val="333333"/>
          <w:sz w:val="28"/>
          <w:szCs w:val="28"/>
        </w:rPr>
        <w:t>»</w:t>
      </w:r>
      <w:r w:rsidR="009412EA">
        <w:rPr>
          <w:bCs/>
          <w:iCs/>
          <w:color w:val="333333"/>
          <w:sz w:val="28"/>
          <w:szCs w:val="28"/>
        </w:rPr>
        <w:t>:</w:t>
      </w:r>
      <w:r w:rsidRPr="00241424">
        <w:rPr>
          <w:sz w:val="28"/>
          <w:szCs w:val="20"/>
          <w:lang w:eastAsia="uk-UA"/>
        </w:rPr>
        <w:t xml:space="preserve"> </w:t>
      </w:r>
      <w:proofErr w:type="gramEnd"/>
    </w:p>
    <w:p w:rsidR="009412EA" w:rsidRDefault="009412EA" w:rsidP="00D77D7D">
      <w:pPr>
        <w:widowControl w:val="0"/>
        <w:autoSpaceDE w:val="0"/>
        <w:autoSpaceDN w:val="0"/>
        <w:ind w:firstLine="709"/>
        <w:jc w:val="both"/>
        <w:rPr>
          <w:sz w:val="28"/>
          <w:szCs w:val="20"/>
          <w:lang w:eastAsia="uk-UA"/>
        </w:rPr>
      </w:pPr>
      <w:r>
        <w:rPr>
          <w:sz w:val="28"/>
          <w:szCs w:val="20"/>
          <w:lang w:eastAsia="uk-UA"/>
        </w:rPr>
        <w:t xml:space="preserve">1.1. </w:t>
      </w:r>
      <w:r w:rsidRPr="006637D1">
        <w:rPr>
          <w:b/>
          <w:sz w:val="28"/>
          <w:szCs w:val="20"/>
          <w:lang w:eastAsia="uk-UA"/>
        </w:rPr>
        <w:t>пункт 1.1 статьи 1 « Общие положения</w:t>
      </w:r>
      <w:r>
        <w:rPr>
          <w:sz w:val="28"/>
          <w:szCs w:val="20"/>
          <w:lang w:eastAsia="uk-UA"/>
        </w:rPr>
        <w:t>» изложить в следующей редакции:</w:t>
      </w:r>
    </w:p>
    <w:p w:rsidR="009412EA" w:rsidRDefault="009412EA" w:rsidP="00941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33EAA">
        <w:rPr>
          <w:color w:val="000000"/>
          <w:sz w:val="28"/>
          <w:szCs w:val="28"/>
        </w:rPr>
        <w:t xml:space="preserve">Настоящим решением в соответствии с Налоговым кодексом </w:t>
      </w:r>
      <w:r>
        <w:rPr>
          <w:color w:val="000000"/>
          <w:sz w:val="28"/>
          <w:szCs w:val="28"/>
        </w:rPr>
        <w:t>Российской Федерации устанавливается и вводится в действие на территории муниципального образования Ковыльновское сельское поселение земельный налог, обязательный к уплате на территории муниципального образования Ковыльновское сельское поселение, определяются налоговые ставки, порядок и сроки уплаты налога, налоговые льготы, а также основания для их использования налогоплательщиками.</w:t>
      </w:r>
    </w:p>
    <w:p w:rsidR="009412EA" w:rsidRDefault="009412EA" w:rsidP="00941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Федерации»;</w:t>
      </w:r>
    </w:p>
    <w:p w:rsidR="009412EA" w:rsidRDefault="009412EA" w:rsidP="009412EA">
      <w:pPr>
        <w:widowControl w:val="0"/>
        <w:autoSpaceDE w:val="0"/>
        <w:autoSpaceDN w:val="0"/>
        <w:ind w:firstLine="709"/>
        <w:jc w:val="both"/>
        <w:rPr>
          <w:sz w:val="28"/>
          <w:szCs w:val="20"/>
          <w:lang w:eastAsia="uk-UA"/>
        </w:rPr>
      </w:pPr>
      <w:r>
        <w:rPr>
          <w:color w:val="000000"/>
          <w:sz w:val="28"/>
          <w:szCs w:val="28"/>
        </w:rPr>
        <w:t xml:space="preserve">1.2. </w:t>
      </w:r>
      <w:r w:rsidRPr="006637D1">
        <w:rPr>
          <w:b/>
          <w:color w:val="000000"/>
          <w:sz w:val="28"/>
          <w:szCs w:val="28"/>
        </w:rPr>
        <w:t xml:space="preserve">пункт 1.6 статьи </w:t>
      </w:r>
      <w:r w:rsidRPr="006637D1">
        <w:rPr>
          <w:b/>
          <w:sz w:val="28"/>
          <w:szCs w:val="20"/>
          <w:lang w:eastAsia="uk-UA"/>
        </w:rPr>
        <w:t xml:space="preserve"> 1 « Общие положения»</w:t>
      </w:r>
      <w:r>
        <w:rPr>
          <w:sz w:val="28"/>
          <w:szCs w:val="20"/>
          <w:lang w:eastAsia="uk-UA"/>
        </w:rPr>
        <w:t xml:space="preserve"> изложить в следующей редакции:</w:t>
      </w:r>
    </w:p>
    <w:p w:rsidR="009412EA" w:rsidRDefault="009412EA" w:rsidP="009412EA">
      <w:pPr>
        <w:widowControl w:val="0"/>
        <w:autoSpaceDE w:val="0"/>
        <w:autoSpaceDN w:val="0"/>
        <w:ind w:firstLine="709"/>
        <w:jc w:val="both"/>
        <w:rPr>
          <w:sz w:val="28"/>
          <w:szCs w:val="20"/>
          <w:lang w:eastAsia="uk-UA"/>
        </w:rPr>
      </w:pPr>
      <w:r>
        <w:rPr>
          <w:sz w:val="28"/>
          <w:szCs w:val="28"/>
        </w:rPr>
        <w:t>«</w:t>
      </w:r>
      <w:r w:rsidRPr="007A46C8">
        <w:rPr>
          <w:sz w:val="28"/>
          <w:szCs w:val="28"/>
        </w:rPr>
        <w:t>Налоговая база определяется как нормативная цена земельных участков, признаваемых объектом налогообложения в соответствии со ст. 389 Налогового кодекса Российской Федерации, в отношении каждого земельного участка как его нормативная цена по состоянию на 1 января  года, являющегося налоговым периодом</w:t>
      </w:r>
      <w:r>
        <w:rPr>
          <w:sz w:val="28"/>
          <w:szCs w:val="28"/>
        </w:rPr>
        <w:t>»</w:t>
      </w:r>
      <w:r w:rsidR="00C818D5">
        <w:rPr>
          <w:sz w:val="28"/>
          <w:szCs w:val="28"/>
        </w:rPr>
        <w:t>;</w:t>
      </w:r>
    </w:p>
    <w:p w:rsidR="009412EA" w:rsidRPr="00A33EAA" w:rsidRDefault="00C818D5" w:rsidP="00941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</w:t>
      </w:r>
      <w:r w:rsidRPr="006637D1">
        <w:rPr>
          <w:b/>
          <w:sz w:val="28"/>
          <w:szCs w:val="28"/>
        </w:rPr>
        <w:t>статью 2 « Налоговые ставки»</w:t>
      </w:r>
      <w:r>
        <w:rPr>
          <w:sz w:val="28"/>
          <w:szCs w:val="28"/>
        </w:rPr>
        <w:t xml:space="preserve"> изложить в следующей редакции:</w:t>
      </w:r>
    </w:p>
    <w:p w:rsidR="00C818D5" w:rsidRDefault="00C818D5" w:rsidP="00C818D5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1F8D">
        <w:rPr>
          <w:sz w:val="28"/>
          <w:szCs w:val="28"/>
        </w:rPr>
        <w:t>Установить налоговые ставки, взимаемые за пользование земельными участками в зависимости от их нормативной цены</w:t>
      </w:r>
      <w:r w:rsidRPr="008F021F">
        <w:rPr>
          <w:color w:val="000000" w:themeColor="text1"/>
          <w:sz w:val="28"/>
          <w:szCs w:val="28"/>
        </w:rPr>
        <w:t xml:space="preserve"> </w:t>
      </w:r>
      <w:r w:rsidRPr="00085517">
        <w:rPr>
          <w:sz w:val="28"/>
          <w:szCs w:val="28"/>
        </w:rPr>
        <w:t>в следующих размерах</w:t>
      </w:r>
      <w:r w:rsidRPr="00061F8D">
        <w:rPr>
          <w:sz w:val="28"/>
          <w:szCs w:val="28"/>
        </w:rPr>
        <w:t>:</w:t>
      </w:r>
    </w:p>
    <w:p w:rsidR="00C818D5" w:rsidRDefault="00C818D5" w:rsidP="00C818D5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4"/>
        <w:gridCol w:w="2602"/>
        <w:gridCol w:w="3775"/>
        <w:gridCol w:w="2380"/>
      </w:tblGrid>
      <w:tr w:rsidR="00C818D5" w:rsidTr="006B227F">
        <w:tc>
          <w:tcPr>
            <w:tcW w:w="814" w:type="dxa"/>
            <w:vAlign w:val="center"/>
          </w:tcPr>
          <w:p w:rsidR="00C818D5" w:rsidRPr="00C818D5" w:rsidRDefault="00C818D5" w:rsidP="001C7DA1">
            <w:pPr>
              <w:ind w:left="91"/>
              <w:rPr>
                <w:sz w:val="24"/>
                <w:szCs w:val="24"/>
              </w:rPr>
            </w:pPr>
            <w:r w:rsidRPr="00C818D5">
              <w:rPr>
                <w:sz w:val="24"/>
                <w:szCs w:val="24"/>
              </w:rPr>
              <w:t xml:space="preserve">№ </w:t>
            </w:r>
          </w:p>
          <w:p w:rsidR="00C818D5" w:rsidRPr="00C818D5" w:rsidRDefault="00C818D5" w:rsidP="001C7DA1">
            <w:pPr>
              <w:ind w:left="62"/>
              <w:rPr>
                <w:sz w:val="24"/>
                <w:szCs w:val="24"/>
              </w:rPr>
            </w:pPr>
            <w:proofErr w:type="spellStart"/>
            <w:proofErr w:type="gramStart"/>
            <w:r w:rsidRPr="00C818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18D5">
              <w:rPr>
                <w:sz w:val="24"/>
                <w:szCs w:val="24"/>
              </w:rPr>
              <w:t>/</w:t>
            </w:r>
            <w:proofErr w:type="spellStart"/>
            <w:r w:rsidRPr="00C818D5">
              <w:rPr>
                <w:sz w:val="24"/>
                <w:szCs w:val="24"/>
              </w:rPr>
              <w:t>п</w:t>
            </w:r>
            <w:proofErr w:type="spellEnd"/>
            <w:r w:rsidRPr="00C818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C818D5" w:rsidRPr="00C818D5" w:rsidRDefault="00C818D5" w:rsidP="001C7DA1">
            <w:pPr>
              <w:ind w:left="341" w:hanging="235"/>
              <w:rPr>
                <w:sz w:val="24"/>
                <w:szCs w:val="24"/>
              </w:rPr>
            </w:pPr>
            <w:r w:rsidRPr="00C818D5">
              <w:rPr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3775" w:type="dxa"/>
            <w:vAlign w:val="center"/>
          </w:tcPr>
          <w:p w:rsidR="00C818D5" w:rsidRPr="00C818D5" w:rsidRDefault="00C818D5" w:rsidP="001C7DA1">
            <w:pPr>
              <w:ind w:right="76"/>
              <w:jc w:val="center"/>
              <w:rPr>
                <w:sz w:val="24"/>
                <w:szCs w:val="24"/>
              </w:rPr>
            </w:pPr>
            <w:r w:rsidRPr="00C818D5">
              <w:rPr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2380" w:type="dxa"/>
          </w:tcPr>
          <w:p w:rsidR="00C818D5" w:rsidRPr="00C818D5" w:rsidRDefault="00C818D5" w:rsidP="001C7DA1">
            <w:pPr>
              <w:rPr>
                <w:sz w:val="24"/>
                <w:szCs w:val="24"/>
              </w:rPr>
            </w:pPr>
            <w:r w:rsidRPr="00C818D5">
              <w:rPr>
                <w:sz w:val="24"/>
                <w:szCs w:val="24"/>
              </w:rPr>
              <w:t>Ставка земельного налога, % от нормативной цены земли</w:t>
            </w:r>
          </w:p>
        </w:tc>
      </w:tr>
      <w:tr w:rsidR="00C818D5" w:rsidRPr="001F3A0B" w:rsidTr="006B227F">
        <w:tc>
          <w:tcPr>
            <w:tcW w:w="814" w:type="dxa"/>
            <w:vMerge w:val="restart"/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1</w:t>
            </w:r>
          </w:p>
        </w:tc>
        <w:tc>
          <w:tcPr>
            <w:tcW w:w="2602" w:type="dxa"/>
            <w:vMerge w:val="restart"/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3775" w:type="dxa"/>
          </w:tcPr>
          <w:p w:rsidR="00C818D5" w:rsidRPr="001F3A0B" w:rsidRDefault="00C818D5" w:rsidP="001C7DA1">
            <w:pPr>
              <w:ind w:left="2" w:right="36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Земельные участки, занятые землями под домами индивидуальной жилой застройки.</w:t>
            </w:r>
          </w:p>
        </w:tc>
        <w:tc>
          <w:tcPr>
            <w:tcW w:w="2380" w:type="dxa"/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0,1</w:t>
            </w:r>
          </w:p>
        </w:tc>
      </w:tr>
      <w:tr w:rsidR="00C818D5" w:rsidRPr="001F3A0B" w:rsidTr="006B227F">
        <w:tc>
          <w:tcPr>
            <w:tcW w:w="814" w:type="dxa"/>
            <w:vMerge/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C818D5" w:rsidRPr="001F3A0B" w:rsidRDefault="00C818D5" w:rsidP="001C7DA1">
            <w:pPr>
              <w:ind w:left="2" w:right="36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Земельные участки, занятые под жилыми домами многоэтажной застройки.</w:t>
            </w:r>
          </w:p>
        </w:tc>
        <w:tc>
          <w:tcPr>
            <w:tcW w:w="2380" w:type="dxa"/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0,1</w:t>
            </w:r>
          </w:p>
        </w:tc>
      </w:tr>
      <w:tr w:rsidR="00C818D5" w:rsidRPr="001F3A0B" w:rsidTr="006B227F">
        <w:tc>
          <w:tcPr>
            <w:tcW w:w="814" w:type="dxa"/>
            <w:vMerge/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C818D5" w:rsidRPr="001F3A0B" w:rsidRDefault="00C818D5" w:rsidP="001C7DA1">
            <w:pPr>
              <w:ind w:left="2" w:right="36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Земельные участки для личного подсобного хозяйства, садоводства, огородничества</w:t>
            </w:r>
          </w:p>
        </w:tc>
        <w:tc>
          <w:tcPr>
            <w:tcW w:w="2380" w:type="dxa"/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0,1</w:t>
            </w:r>
          </w:p>
        </w:tc>
      </w:tr>
      <w:tr w:rsidR="00C818D5" w:rsidRPr="001F3A0B" w:rsidTr="006B227F">
        <w:tc>
          <w:tcPr>
            <w:tcW w:w="814" w:type="dxa"/>
            <w:vMerge w:val="restart"/>
            <w:tcBorders>
              <w:top w:val="nil"/>
            </w:tcBorders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  <w:tcBorders>
              <w:top w:val="nil"/>
            </w:tcBorders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C818D5" w:rsidRPr="001F3A0B" w:rsidRDefault="00C818D5" w:rsidP="001C7DA1">
            <w:pPr>
              <w:ind w:left="2" w:right="36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2380" w:type="dxa"/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0,1</w:t>
            </w:r>
          </w:p>
        </w:tc>
      </w:tr>
      <w:tr w:rsidR="00C818D5" w:rsidRPr="001F3A0B" w:rsidTr="006B227F">
        <w:tc>
          <w:tcPr>
            <w:tcW w:w="814" w:type="dxa"/>
            <w:vMerge/>
            <w:tcBorders>
              <w:top w:val="nil"/>
            </w:tcBorders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C818D5" w:rsidRPr="001F3A0B" w:rsidRDefault="00C818D5" w:rsidP="001C7DA1">
            <w:pPr>
              <w:ind w:left="2" w:right="36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 xml:space="preserve">Земельные участки, занятые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Pr="001F3A0B">
              <w:rPr>
                <w:sz w:val="24"/>
                <w:szCs w:val="24"/>
              </w:rPr>
              <w:t>предоставленных</w:t>
            </w:r>
            <w:proofErr w:type="gramEnd"/>
            <w:r w:rsidRPr="001F3A0B">
              <w:rPr>
                <w:sz w:val="24"/>
                <w:szCs w:val="24"/>
              </w:rPr>
              <w:t xml:space="preserve"> для жилищного строительства</w:t>
            </w:r>
          </w:p>
        </w:tc>
        <w:tc>
          <w:tcPr>
            <w:tcW w:w="2380" w:type="dxa"/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0,1</w:t>
            </w:r>
          </w:p>
        </w:tc>
      </w:tr>
      <w:tr w:rsidR="00C818D5" w:rsidRPr="001F3A0B" w:rsidTr="006B227F">
        <w:tc>
          <w:tcPr>
            <w:tcW w:w="814" w:type="dxa"/>
            <w:vMerge/>
            <w:tcBorders>
              <w:top w:val="nil"/>
            </w:tcBorders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C818D5" w:rsidRPr="001F3A0B" w:rsidRDefault="00C818D5" w:rsidP="001C7DA1">
            <w:pPr>
              <w:ind w:left="2" w:right="36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Земельные участки, занятые гаражами</w:t>
            </w:r>
          </w:p>
        </w:tc>
        <w:tc>
          <w:tcPr>
            <w:tcW w:w="2380" w:type="dxa"/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1,5</w:t>
            </w:r>
          </w:p>
        </w:tc>
      </w:tr>
      <w:tr w:rsidR="00C818D5" w:rsidRPr="001F3A0B" w:rsidTr="006B227F">
        <w:tc>
          <w:tcPr>
            <w:tcW w:w="814" w:type="dxa"/>
            <w:vMerge/>
            <w:tcBorders>
              <w:top w:val="nil"/>
            </w:tcBorders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C818D5" w:rsidRPr="001F3A0B" w:rsidRDefault="00C818D5" w:rsidP="001C7DA1">
            <w:pPr>
              <w:ind w:left="2" w:right="36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Земельные участки, занятые под объектами торговли, общественного питания, бытового обслуживания</w:t>
            </w:r>
          </w:p>
        </w:tc>
        <w:tc>
          <w:tcPr>
            <w:tcW w:w="2380" w:type="dxa"/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1,5</w:t>
            </w:r>
          </w:p>
        </w:tc>
      </w:tr>
      <w:tr w:rsidR="00C818D5" w:rsidRPr="001F3A0B" w:rsidTr="006B227F">
        <w:tc>
          <w:tcPr>
            <w:tcW w:w="814" w:type="dxa"/>
            <w:vMerge/>
            <w:tcBorders>
              <w:top w:val="nil"/>
            </w:tcBorders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C818D5" w:rsidRPr="001F3A0B" w:rsidRDefault="00C818D5" w:rsidP="001C7DA1">
            <w:pPr>
              <w:ind w:left="2" w:right="36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Земельные участки, занятые под объекты промышленности, транспорта, связи, радиовещания, телевидения, информатики и иного специального назначения.</w:t>
            </w:r>
          </w:p>
        </w:tc>
        <w:tc>
          <w:tcPr>
            <w:tcW w:w="2380" w:type="dxa"/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1,5</w:t>
            </w:r>
          </w:p>
        </w:tc>
      </w:tr>
      <w:tr w:rsidR="00C818D5" w:rsidRPr="001F3A0B" w:rsidTr="006B227F">
        <w:tc>
          <w:tcPr>
            <w:tcW w:w="814" w:type="dxa"/>
            <w:vMerge/>
            <w:tcBorders>
              <w:top w:val="nil"/>
            </w:tcBorders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C818D5" w:rsidRPr="001F3A0B" w:rsidRDefault="00C818D5" w:rsidP="001C7DA1">
            <w:pPr>
              <w:ind w:left="2" w:right="36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Земельные участки, занятые бюджетными, казенными, автономными учреждениями.</w:t>
            </w:r>
          </w:p>
        </w:tc>
        <w:tc>
          <w:tcPr>
            <w:tcW w:w="2380" w:type="dxa"/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0,1</w:t>
            </w:r>
          </w:p>
        </w:tc>
      </w:tr>
      <w:tr w:rsidR="00C818D5" w:rsidRPr="001F3A0B" w:rsidTr="006B227F">
        <w:tc>
          <w:tcPr>
            <w:tcW w:w="814" w:type="dxa"/>
            <w:vMerge/>
            <w:tcBorders>
              <w:top w:val="nil"/>
            </w:tcBorders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C818D5" w:rsidRPr="001F3A0B" w:rsidRDefault="00C818D5" w:rsidP="001C7DA1">
            <w:pPr>
              <w:ind w:left="2" w:right="36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2380" w:type="dxa"/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1,5</w:t>
            </w:r>
          </w:p>
        </w:tc>
      </w:tr>
      <w:tr w:rsidR="00C818D5" w:rsidRPr="001F3A0B" w:rsidTr="006B227F">
        <w:tc>
          <w:tcPr>
            <w:tcW w:w="814" w:type="dxa"/>
            <w:tcBorders>
              <w:bottom w:val="single" w:sz="4" w:space="0" w:color="auto"/>
            </w:tcBorders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775" w:type="dxa"/>
          </w:tcPr>
          <w:p w:rsidR="00C818D5" w:rsidRPr="001F3A0B" w:rsidRDefault="00C818D5" w:rsidP="001C7DA1">
            <w:pPr>
              <w:ind w:left="2" w:right="39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 xml:space="preserve">Земельные участки, отнесенные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  </w:t>
            </w:r>
            <w:proofErr w:type="gramStart"/>
            <w:r w:rsidRPr="001F3A0B">
              <w:rPr>
                <w:sz w:val="24"/>
                <w:szCs w:val="24"/>
              </w:rPr>
              <w:t xml:space="preserve">( </w:t>
            </w:r>
            <w:proofErr w:type="gramEnd"/>
            <w:r w:rsidRPr="001F3A0B">
              <w:rPr>
                <w:sz w:val="24"/>
                <w:szCs w:val="24"/>
              </w:rPr>
              <w:t>паи)</w:t>
            </w:r>
          </w:p>
        </w:tc>
        <w:tc>
          <w:tcPr>
            <w:tcW w:w="2380" w:type="dxa"/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0,05</w:t>
            </w:r>
          </w:p>
        </w:tc>
      </w:tr>
      <w:tr w:rsidR="00C818D5" w:rsidRPr="001F3A0B" w:rsidTr="006B227F">
        <w:tc>
          <w:tcPr>
            <w:tcW w:w="814" w:type="dxa"/>
            <w:tcBorders>
              <w:bottom w:val="single" w:sz="4" w:space="0" w:color="auto"/>
            </w:tcBorders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C818D5" w:rsidRPr="001F3A0B" w:rsidRDefault="00C818D5" w:rsidP="001C7DA1">
            <w:pPr>
              <w:ind w:left="2" w:right="39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 xml:space="preserve">Сельскохозяйственное </w:t>
            </w:r>
            <w:r w:rsidRPr="001F3A0B">
              <w:rPr>
                <w:sz w:val="24"/>
                <w:szCs w:val="24"/>
              </w:rPr>
              <w:lastRenderedPageBreak/>
              <w:t>использование, ведение личного подсобного хозяйства на полевых участках, растениеводство, животноводство, обеспечение сельскохозяйственного производства, хранение и переработка сельскохозяйственной продукции</w:t>
            </w:r>
          </w:p>
        </w:tc>
        <w:tc>
          <w:tcPr>
            <w:tcW w:w="2380" w:type="dxa"/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lastRenderedPageBreak/>
              <w:t>0,1</w:t>
            </w:r>
          </w:p>
        </w:tc>
      </w:tr>
      <w:tr w:rsidR="00C818D5" w:rsidRPr="001F3A0B" w:rsidTr="006B227F">
        <w:tc>
          <w:tcPr>
            <w:tcW w:w="814" w:type="dxa"/>
            <w:tcBorders>
              <w:top w:val="single" w:sz="4" w:space="0" w:color="auto"/>
            </w:tcBorders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after="0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after="0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3775" w:type="dxa"/>
          </w:tcPr>
          <w:p w:rsidR="00C818D5" w:rsidRPr="001F3A0B" w:rsidRDefault="00C818D5" w:rsidP="001C7DA1">
            <w:pPr>
              <w:ind w:left="2" w:right="39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C818D5" w:rsidRPr="001F3A0B" w:rsidRDefault="00C818D5" w:rsidP="001C7DA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F3A0B">
              <w:rPr>
                <w:sz w:val="24"/>
                <w:szCs w:val="24"/>
              </w:rPr>
              <w:t>1,5</w:t>
            </w:r>
          </w:p>
        </w:tc>
      </w:tr>
    </w:tbl>
    <w:p w:rsidR="009412EA" w:rsidRPr="001F3A0B" w:rsidRDefault="009412EA" w:rsidP="00D77D7D">
      <w:pPr>
        <w:widowControl w:val="0"/>
        <w:autoSpaceDE w:val="0"/>
        <w:autoSpaceDN w:val="0"/>
        <w:ind w:firstLine="709"/>
        <w:jc w:val="both"/>
        <w:rPr>
          <w:sz w:val="28"/>
          <w:szCs w:val="20"/>
          <w:lang w:eastAsia="uk-UA"/>
        </w:rPr>
      </w:pPr>
    </w:p>
    <w:p w:rsidR="00C818D5" w:rsidRDefault="00C818D5" w:rsidP="00D77D7D">
      <w:pPr>
        <w:widowControl w:val="0"/>
        <w:autoSpaceDE w:val="0"/>
        <w:autoSpaceDN w:val="0"/>
        <w:ind w:firstLine="709"/>
        <w:jc w:val="both"/>
        <w:rPr>
          <w:sz w:val="28"/>
          <w:szCs w:val="20"/>
          <w:lang w:eastAsia="uk-UA"/>
        </w:rPr>
      </w:pPr>
      <w:r>
        <w:rPr>
          <w:sz w:val="28"/>
          <w:szCs w:val="20"/>
          <w:lang w:eastAsia="uk-UA"/>
        </w:rPr>
        <w:t>1.4</w:t>
      </w:r>
      <w:r w:rsidRPr="006637D1">
        <w:rPr>
          <w:b/>
          <w:sz w:val="28"/>
          <w:szCs w:val="20"/>
          <w:lang w:eastAsia="uk-UA"/>
        </w:rPr>
        <w:t>. пункт 3.1.8  статьи 3 « Порядок исчисления и сроки уплаты налога»</w:t>
      </w:r>
      <w:r>
        <w:rPr>
          <w:sz w:val="28"/>
          <w:szCs w:val="20"/>
          <w:lang w:eastAsia="uk-UA"/>
        </w:rPr>
        <w:t xml:space="preserve"> изложить в следующей редакции:</w:t>
      </w:r>
    </w:p>
    <w:p w:rsidR="00C15794" w:rsidRDefault="00C818D5" w:rsidP="00D77D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uk-UA"/>
        </w:rPr>
        <w:t>«</w:t>
      </w:r>
      <w:r w:rsidR="00C15794" w:rsidRPr="00920EB5">
        <w:rPr>
          <w:sz w:val="28"/>
          <w:szCs w:val="28"/>
        </w:rPr>
        <w:t xml:space="preserve">В случае </w:t>
      </w:r>
      <w:proofErr w:type="gramStart"/>
      <w:r w:rsidR="00C15794" w:rsidRPr="00920EB5">
        <w:rPr>
          <w:sz w:val="28"/>
          <w:szCs w:val="28"/>
        </w:rPr>
        <w:t>не получения</w:t>
      </w:r>
      <w:proofErr w:type="gramEnd"/>
      <w:r w:rsidR="00C15794" w:rsidRPr="00920EB5">
        <w:rPr>
          <w:sz w:val="28"/>
          <w:szCs w:val="28"/>
        </w:rPr>
        <w:t xml:space="preserve"> от налогового органа уведомления об уплате земельного налога, землепользователь самостоятельно предоставляет правоустанавливающие документы на земельный участок до 01 октября в налоговый орган по месту нахождения земельного участка</w:t>
      </w:r>
      <w:r w:rsidR="00C15794">
        <w:rPr>
          <w:sz w:val="28"/>
          <w:szCs w:val="28"/>
        </w:rPr>
        <w:t>»;</w:t>
      </w:r>
    </w:p>
    <w:p w:rsidR="00C15794" w:rsidRDefault="00C15794" w:rsidP="00C15794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637D1">
        <w:rPr>
          <w:b/>
          <w:sz w:val="28"/>
          <w:szCs w:val="28"/>
        </w:rPr>
        <w:t>стать</w:t>
      </w:r>
      <w:r w:rsidR="006637D1">
        <w:rPr>
          <w:b/>
          <w:sz w:val="28"/>
          <w:szCs w:val="28"/>
        </w:rPr>
        <w:t>ю</w:t>
      </w:r>
      <w:r w:rsidRPr="006637D1">
        <w:rPr>
          <w:b/>
          <w:sz w:val="28"/>
          <w:szCs w:val="28"/>
        </w:rPr>
        <w:t xml:space="preserve"> </w:t>
      </w:r>
      <w:r w:rsidR="006637D1">
        <w:rPr>
          <w:b/>
          <w:sz w:val="28"/>
          <w:szCs w:val="28"/>
        </w:rPr>
        <w:t>4</w:t>
      </w:r>
      <w:r w:rsidRPr="006637D1">
        <w:rPr>
          <w:b/>
          <w:sz w:val="28"/>
          <w:szCs w:val="28"/>
        </w:rPr>
        <w:t xml:space="preserve"> « Налоговые льготы по уплате налога»</w:t>
      </w:r>
      <w:r w:rsidR="006637D1">
        <w:rPr>
          <w:b/>
          <w:sz w:val="28"/>
          <w:szCs w:val="28"/>
        </w:rPr>
        <w:t xml:space="preserve"> </w:t>
      </w:r>
      <w:r w:rsidR="006637D1" w:rsidRPr="006637D1">
        <w:rPr>
          <w:sz w:val="28"/>
          <w:szCs w:val="28"/>
        </w:rPr>
        <w:t>изложить</w:t>
      </w:r>
      <w:r w:rsidR="006637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следующей редакции:</w:t>
      </w:r>
    </w:p>
    <w:p w:rsidR="006637D1" w:rsidRPr="00281851" w:rsidRDefault="006637D1" w:rsidP="006637D1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1851">
        <w:rPr>
          <w:sz w:val="28"/>
          <w:szCs w:val="28"/>
        </w:rPr>
        <w:t xml:space="preserve">.1. В соответствии с Налоговым кодексом РФ освобождаются от налогообложения следующие субъекты: </w:t>
      </w:r>
    </w:p>
    <w:p w:rsidR="006637D1" w:rsidRPr="00281851" w:rsidRDefault="006637D1" w:rsidP="006637D1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4</w:t>
      </w:r>
      <w:r w:rsidRPr="00281851">
        <w:rPr>
          <w:rStyle w:val="blk"/>
          <w:sz w:val="28"/>
          <w:szCs w:val="28"/>
        </w:rPr>
        <w:t xml:space="preserve">.1.1. Организации и учреждения </w:t>
      </w:r>
      <w:hyperlink r:id="rId6" w:anchor="dst100349" w:history="1">
        <w:r w:rsidRPr="00281851">
          <w:rPr>
            <w:rStyle w:val="a8"/>
            <w:color w:val="auto"/>
            <w:sz w:val="28"/>
            <w:szCs w:val="28"/>
            <w:u w:val="none"/>
          </w:rPr>
          <w:t>уголовно-исполнительной системы</w:t>
        </w:r>
      </w:hyperlink>
      <w:r w:rsidRPr="00281851">
        <w:rPr>
          <w:rStyle w:val="blk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6637D1" w:rsidRPr="00281851" w:rsidRDefault="006637D1" w:rsidP="006637D1">
      <w:pPr>
        <w:ind w:firstLine="547"/>
        <w:jc w:val="both"/>
        <w:rPr>
          <w:sz w:val="28"/>
          <w:szCs w:val="28"/>
        </w:rPr>
      </w:pPr>
      <w:bookmarkStart w:id="7" w:name="dst1402"/>
      <w:bookmarkEnd w:id="7"/>
      <w:r>
        <w:rPr>
          <w:rStyle w:val="blk"/>
          <w:sz w:val="28"/>
          <w:szCs w:val="28"/>
        </w:rPr>
        <w:t>4</w:t>
      </w:r>
      <w:r w:rsidRPr="00281851">
        <w:rPr>
          <w:rStyle w:val="blk"/>
          <w:sz w:val="28"/>
          <w:szCs w:val="28"/>
        </w:rPr>
        <w:t xml:space="preserve">.1.2. Организации - в отношении земельных участков, занятых государственными автомобильными </w:t>
      </w:r>
      <w:hyperlink r:id="rId7" w:anchor="dst100054" w:history="1">
        <w:r w:rsidRPr="002E25C6">
          <w:rPr>
            <w:rStyle w:val="a8"/>
            <w:color w:val="auto"/>
            <w:sz w:val="28"/>
            <w:szCs w:val="28"/>
            <w:u w:val="none"/>
          </w:rPr>
          <w:t>дорогами общего пользования</w:t>
        </w:r>
      </w:hyperlink>
      <w:r w:rsidRPr="00281851">
        <w:rPr>
          <w:rStyle w:val="blk"/>
          <w:sz w:val="28"/>
          <w:szCs w:val="28"/>
        </w:rPr>
        <w:t>;</w:t>
      </w:r>
      <w:r w:rsidRPr="00281851">
        <w:rPr>
          <w:sz w:val="28"/>
          <w:szCs w:val="28"/>
        </w:rPr>
        <w:t xml:space="preserve"> </w:t>
      </w:r>
    </w:p>
    <w:p w:rsidR="006637D1" w:rsidRPr="00281851" w:rsidRDefault="006637D1" w:rsidP="006637D1">
      <w:pPr>
        <w:ind w:firstLine="547"/>
        <w:jc w:val="both"/>
        <w:rPr>
          <w:sz w:val="28"/>
          <w:szCs w:val="28"/>
        </w:rPr>
      </w:pPr>
      <w:bookmarkStart w:id="8" w:name="dst1590"/>
      <w:bookmarkStart w:id="9" w:name="dst1404"/>
      <w:bookmarkEnd w:id="8"/>
      <w:bookmarkEnd w:id="9"/>
      <w:r>
        <w:rPr>
          <w:rStyle w:val="blk"/>
          <w:sz w:val="28"/>
          <w:szCs w:val="28"/>
        </w:rPr>
        <w:t>4</w:t>
      </w:r>
      <w:r w:rsidRPr="00281851">
        <w:rPr>
          <w:rStyle w:val="blk"/>
          <w:sz w:val="28"/>
          <w:szCs w:val="28"/>
        </w:rPr>
        <w:t xml:space="preserve">.1.3. </w:t>
      </w:r>
      <w:hyperlink r:id="rId8" w:anchor="dst100066" w:history="1">
        <w:r w:rsidRPr="002E25C6">
          <w:rPr>
            <w:rStyle w:val="a8"/>
            <w:color w:val="auto"/>
            <w:sz w:val="28"/>
            <w:szCs w:val="28"/>
            <w:u w:val="none"/>
          </w:rPr>
          <w:t>Религиозные организации</w:t>
        </w:r>
      </w:hyperlink>
      <w:r w:rsidRPr="00281851">
        <w:rPr>
          <w:rStyle w:val="blk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  <w:r w:rsidRPr="00281851">
        <w:rPr>
          <w:sz w:val="28"/>
          <w:szCs w:val="28"/>
        </w:rPr>
        <w:t xml:space="preserve"> </w:t>
      </w:r>
    </w:p>
    <w:p w:rsidR="006637D1" w:rsidRPr="00281851" w:rsidRDefault="006637D1" w:rsidP="006637D1">
      <w:pPr>
        <w:ind w:firstLine="547"/>
        <w:jc w:val="both"/>
        <w:rPr>
          <w:sz w:val="28"/>
          <w:szCs w:val="28"/>
        </w:rPr>
      </w:pPr>
      <w:bookmarkStart w:id="10" w:name="dst1405"/>
      <w:bookmarkEnd w:id="10"/>
      <w:r>
        <w:rPr>
          <w:rStyle w:val="blk"/>
          <w:sz w:val="28"/>
          <w:szCs w:val="28"/>
        </w:rPr>
        <w:t>4</w:t>
      </w:r>
      <w:r w:rsidRPr="00281851">
        <w:rPr>
          <w:rStyle w:val="blk"/>
          <w:sz w:val="28"/>
          <w:szCs w:val="28"/>
        </w:rPr>
        <w:t xml:space="preserve">.1.4. </w:t>
      </w:r>
      <w:hyperlink r:id="rId9" w:anchor="dst100071" w:history="1">
        <w:r w:rsidRPr="002E25C6">
          <w:rPr>
            <w:rStyle w:val="a8"/>
            <w:color w:val="auto"/>
            <w:sz w:val="28"/>
            <w:szCs w:val="28"/>
            <w:u w:val="none"/>
          </w:rPr>
          <w:t>Общероссийские</w:t>
        </w:r>
      </w:hyperlink>
      <w:r w:rsidRPr="00281851">
        <w:rPr>
          <w:rStyle w:val="blk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  <w:r w:rsidRPr="00281851">
        <w:rPr>
          <w:sz w:val="28"/>
          <w:szCs w:val="28"/>
        </w:rPr>
        <w:t xml:space="preserve"> </w:t>
      </w:r>
    </w:p>
    <w:p w:rsidR="006637D1" w:rsidRPr="00281851" w:rsidRDefault="006637D1" w:rsidP="006637D1">
      <w:pPr>
        <w:ind w:firstLine="708"/>
        <w:jc w:val="both"/>
        <w:rPr>
          <w:sz w:val="28"/>
          <w:szCs w:val="28"/>
        </w:rPr>
      </w:pPr>
      <w:bookmarkStart w:id="11" w:name="dst1406"/>
      <w:bookmarkEnd w:id="11"/>
      <w:proofErr w:type="gramStart"/>
      <w:r w:rsidRPr="00281851">
        <w:rPr>
          <w:rStyle w:val="blk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0" w:anchor="dst100662" w:history="1">
        <w:r w:rsidRPr="002E25C6">
          <w:rPr>
            <w:rStyle w:val="a8"/>
            <w:color w:val="auto"/>
            <w:sz w:val="28"/>
            <w:szCs w:val="28"/>
            <w:u w:val="none"/>
          </w:rPr>
          <w:t>среднесписочная численность</w:t>
        </w:r>
      </w:hyperlink>
      <w:r w:rsidRPr="00281851">
        <w:rPr>
          <w:rStyle w:val="blk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281851">
        <w:rPr>
          <w:rStyle w:val="blk"/>
          <w:sz w:val="28"/>
          <w:szCs w:val="28"/>
        </w:rPr>
        <w:t xml:space="preserve"> иных товаров по </w:t>
      </w:r>
      <w:hyperlink r:id="rId11" w:anchor="dst100008" w:history="1">
        <w:r w:rsidRPr="002E25C6">
          <w:rPr>
            <w:rStyle w:val="a8"/>
            <w:color w:val="auto"/>
            <w:sz w:val="28"/>
            <w:szCs w:val="28"/>
            <w:u w:val="none"/>
          </w:rPr>
          <w:t>перечню</w:t>
        </w:r>
      </w:hyperlink>
      <w:r w:rsidRPr="00281851">
        <w:rPr>
          <w:rStyle w:val="blk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  <w:r w:rsidRPr="00281851">
        <w:rPr>
          <w:sz w:val="28"/>
          <w:szCs w:val="28"/>
        </w:rPr>
        <w:t xml:space="preserve"> </w:t>
      </w:r>
    </w:p>
    <w:p w:rsidR="006637D1" w:rsidRPr="00281851" w:rsidRDefault="006637D1" w:rsidP="006637D1">
      <w:pPr>
        <w:ind w:firstLine="547"/>
        <w:jc w:val="both"/>
        <w:rPr>
          <w:sz w:val="28"/>
          <w:szCs w:val="28"/>
        </w:rPr>
      </w:pPr>
      <w:bookmarkStart w:id="12" w:name="dst1407"/>
      <w:bookmarkEnd w:id="12"/>
      <w:r w:rsidRPr="00281851">
        <w:rPr>
          <w:rStyle w:val="blk"/>
          <w:sz w:val="28"/>
          <w:szCs w:val="28"/>
        </w:rPr>
        <w:lastRenderedPageBreak/>
        <w:t xml:space="preserve"> учреждения, единственными </w:t>
      </w:r>
      <w:proofErr w:type="gramStart"/>
      <w:r w:rsidRPr="00281851">
        <w:rPr>
          <w:rStyle w:val="blk"/>
          <w:sz w:val="28"/>
          <w:szCs w:val="28"/>
        </w:rPr>
        <w:t>собственниками</w:t>
      </w:r>
      <w:proofErr w:type="gramEnd"/>
      <w:r w:rsidRPr="00281851">
        <w:rPr>
          <w:rStyle w:val="blk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6637D1" w:rsidRPr="00281851" w:rsidRDefault="006637D1" w:rsidP="006637D1">
      <w:pPr>
        <w:ind w:firstLine="547"/>
        <w:jc w:val="both"/>
        <w:rPr>
          <w:sz w:val="28"/>
          <w:szCs w:val="28"/>
        </w:rPr>
      </w:pPr>
      <w:bookmarkStart w:id="13" w:name="dst1408"/>
      <w:bookmarkEnd w:id="13"/>
      <w:r>
        <w:rPr>
          <w:rStyle w:val="blk"/>
          <w:sz w:val="28"/>
          <w:szCs w:val="28"/>
        </w:rPr>
        <w:t>4</w:t>
      </w:r>
      <w:r w:rsidRPr="00281851">
        <w:rPr>
          <w:rStyle w:val="blk"/>
          <w:sz w:val="28"/>
          <w:szCs w:val="28"/>
        </w:rPr>
        <w:t xml:space="preserve">.1.5. </w:t>
      </w:r>
      <w:hyperlink r:id="rId12" w:anchor="dst4" w:history="1">
        <w:r w:rsidRPr="002E25C6">
          <w:rPr>
            <w:rStyle w:val="a8"/>
            <w:color w:val="auto"/>
            <w:sz w:val="28"/>
            <w:szCs w:val="28"/>
            <w:u w:val="none"/>
          </w:rPr>
          <w:t>Организации</w:t>
        </w:r>
      </w:hyperlink>
      <w:r w:rsidRPr="00281851">
        <w:rPr>
          <w:rStyle w:val="blk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3" w:anchor="dst100043" w:history="1">
        <w:r w:rsidRPr="002E25C6">
          <w:rPr>
            <w:rStyle w:val="a8"/>
            <w:color w:val="auto"/>
            <w:sz w:val="28"/>
            <w:szCs w:val="28"/>
            <w:u w:val="none"/>
          </w:rPr>
          <w:t>изделий</w:t>
        </w:r>
      </w:hyperlink>
      <w:r w:rsidRPr="00281851">
        <w:rPr>
          <w:rStyle w:val="blk"/>
          <w:sz w:val="28"/>
          <w:szCs w:val="28"/>
        </w:rPr>
        <w:t xml:space="preserve"> народных художественных промыслов;</w:t>
      </w:r>
    </w:p>
    <w:p w:rsidR="006637D1" w:rsidRPr="00281851" w:rsidRDefault="006637D1" w:rsidP="006637D1">
      <w:pPr>
        <w:ind w:firstLine="547"/>
        <w:jc w:val="both"/>
        <w:rPr>
          <w:sz w:val="28"/>
          <w:szCs w:val="28"/>
        </w:rPr>
      </w:pPr>
      <w:bookmarkStart w:id="14" w:name="dst1409"/>
      <w:bookmarkEnd w:id="14"/>
      <w:r>
        <w:rPr>
          <w:rStyle w:val="blk"/>
          <w:sz w:val="28"/>
          <w:szCs w:val="28"/>
        </w:rPr>
        <w:t>4</w:t>
      </w:r>
      <w:r w:rsidRPr="00281851">
        <w:rPr>
          <w:rStyle w:val="blk"/>
          <w:sz w:val="28"/>
          <w:szCs w:val="28"/>
        </w:rPr>
        <w:t xml:space="preserve">.1.6. Физические лица, относящиеся к коренным малочисленным </w:t>
      </w:r>
      <w:hyperlink r:id="rId14" w:anchor="dst100011" w:history="1">
        <w:r w:rsidRPr="002E25C6">
          <w:rPr>
            <w:rStyle w:val="a8"/>
            <w:color w:val="auto"/>
            <w:sz w:val="28"/>
            <w:szCs w:val="28"/>
            <w:u w:val="none"/>
          </w:rPr>
          <w:t>народам</w:t>
        </w:r>
      </w:hyperlink>
      <w:r w:rsidRPr="00281851">
        <w:rPr>
          <w:rStyle w:val="blk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6637D1" w:rsidRPr="00281851" w:rsidRDefault="006637D1" w:rsidP="006637D1">
      <w:pPr>
        <w:ind w:firstLine="547"/>
        <w:jc w:val="both"/>
        <w:rPr>
          <w:sz w:val="28"/>
          <w:szCs w:val="28"/>
        </w:rPr>
      </w:pPr>
      <w:bookmarkStart w:id="15" w:name="dst1591"/>
      <w:bookmarkStart w:id="16" w:name="dst7530"/>
      <w:bookmarkEnd w:id="15"/>
      <w:bookmarkEnd w:id="16"/>
      <w:r>
        <w:rPr>
          <w:rStyle w:val="blk"/>
          <w:sz w:val="28"/>
          <w:szCs w:val="28"/>
        </w:rPr>
        <w:t>4</w:t>
      </w:r>
      <w:r w:rsidRPr="00281851">
        <w:rPr>
          <w:rStyle w:val="blk"/>
          <w:sz w:val="28"/>
          <w:szCs w:val="28"/>
        </w:rPr>
        <w:t xml:space="preserve">.1.7. Организации - резиденты особой экономической зоны, за исключением организаций, указанных в </w:t>
      </w:r>
      <w:hyperlink r:id="rId15" w:anchor="dst7110" w:history="1">
        <w:r w:rsidRPr="002E25C6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 w:rsidR="00AC5CE6">
          <w:rPr>
            <w:rStyle w:val="a8"/>
            <w:color w:val="auto"/>
            <w:sz w:val="28"/>
            <w:szCs w:val="28"/>
            <w:u w:val="none"/>
          </w:rPr>
          <w:t>4</w:t>
        </w:r>
        <w:r w:rsidRPr="00FF4323">
          <w:rPr>
            <w:rStyle w:val="a8"/>
            <w:color w:val="auto"/>
            <w:sz w:val="28"/>
            <w:szCs w:val="28"/>
            <w:u w:val="none"/>
          </w:rPr>
          <w:t>.1.9.</w:t>
        </w:r>
      </w:hyperlink>
      <w:r w:rsidRPr="00281851">
        <w:rPr>
          <w:rStyle w:val="blk"/>
          <w:sz w:val="28"/>
          <w:szCs w:val="28"/>
        </w:rPr>
        <w:t xml:space="preserve">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  <w:r w:rsidRPr="00281851">
        <w:rPr>
          <w:sz w:val="28"/>
          <w:szCs w:val="28"/>
        </w:rPr>
        <w:t xml:space="preserve"> </w:t>
      </w:r>
    </w:p>
    <w:p w:rsidR="006637D1" w:rsidRPr="00281851" w:rsidRDefault="006637D1" w:rsidP="006637D1">
      <w:pPr>
        <w:ind w:firstLine="547"/>
        <w:jc w:val="both"/>
        <w:rPr>
          <w:sz w:val="28"/>
          <w:szCs w:val="28"/>
        </w:rPr>
      </w:pPr>
      <w:bookmarkStart w:id="17" w:name="dst7307"/>
      <w:bookmarkEnd w:id="17"/>
      <w:r>
        <w:rPr>
          <w:rStyle w:val="blk"/>
          <w:sz w:val="28"/>
          <w:szCs w:val="28"/>
        </w:rPr>
        <w:t>4</w:t>
      </w:r>
      <w:r w:rsidRPr="00281851">
        <w:rPr>
          <w:rStyle w:val="blk"/>
          <w:sz w:val="28"/>
          <w:szCs w:val="28"/>
        </w:rPr>
        <w:t xml:space="preserve">.1.8. Организации, признаваемые управляющими компаниями в соответствии с Федеральным </w:t>
      </w:r>
      <w:hyperlink r:id="rId16" w:anchor="dst100019" w:history="1">
        <w:r w:rsidRPr="002E25C6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281851">
        <w:rPr>
          <w:rStyle w:val="blk"/>
          <w:sz w:val="28"/>
          <w:szCs w:val="28"/>
        </w:rPr>
        <w:t xml:space="preserve"> "Об инновационном центре "</w:t>
      </w:r>
      <w:proofErr w:type="spellStart"/>
      <w:r w:rsidRPr="00281851">
        <w:rPr>
          <w:rStyle w:val="blk"/>
          <w:sz w:val="28"/>
          <w:szCs w:val="28"/>
        </w:rPr>
        <w:t>Сколково</w:t>
      </w:r>
      <w:proofErr w:type="spellEnd"/>
      <w:r w:rsidRPr="00281851">
        <w:rPr>
          <w:rStyle w:val="blk"/>
          <w:sz w:val="28"/>
          <w:szCs w:val="28"/>
        </w:rPr>
        <w:t>", - в отношении земельных участков, входящих в состав территории инновационного центра "</w:t>
      </w:r>
      <w:proofErr w:type="spellStart"/>
      <w:r w:rsidRPr="00281851">
        <w:rPr>
          <w:rStyle w:val="blk"/>
          <w:sz w:val="28"/>
          <w:szCs w:val="28"/>
        </w:rPr>
        <w:t>Сколково</w:t>
      </w:r>
      <w:proofErr w:type="spellEnd"/>
      <w:r w:rsidRPr="00281851">
        <w:rPr>
          <w:rStyle w:val="blk"/>
          <w:sz w:val="28"/>
          <w:szCs w:val="28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  <w:r w:rsidRPr="00281851">
        <w:rPr>
          <w:sz w:val="28"/>
          <w:szCs w:val="28"/>
        </w:rPr>
        <w:t xml:space="preserve"> </w:t>
      </w:r>
    </w:p>
    <w:p w:rsidR="006637D1" w:rsidRPr="00281851" w:rsidRDefault="006637D1" w:rsidP="006637D1">
      <w:pPr>
        <w:ind w:firstLine="547"/>
        <w:jc w:val="both"/>
        <w:rPr>
          <w:sz w:val="28"/>
          <w:szCs w:val="28"/>
        </w:rPr>
      </w:pPr>
      <w:bookmarkStart w:id="18" w:name="dst7110"/>
      <w:bookmarkEnd w:id="18"/>
      <w:r>
        <w:rPr>
          <w:rStyle w:val="blk"/>
          <w:sz w:val="28"/>
          <w:szCs w:val="28"/>
        </w:rPr>
        <w:t>4</w:t>
      </w:r>
      <w:r w:rsidRPr="00281851">
        <w:rPr>
          <w:rStyle w:val="blk"/>
          <w:sz w:val="28"/>
          <w:szCs w:val="28"/>
        </w:rPr>
        <w:t xml:space="preserve">.1.9. </w:t>
      </w:r>
      <w:proofErr w:type="gramStart"/>
      <w:r w:rsidRPr="00281851">
        <w:rPr>
          <w:rStyle w:val="blk"/>
          <w:sz w:val="28"/>
          <w:szCs w:val="28"/>
        </w:rPr>
        <w:t xml:space="preserve">Судостроительные организации, имеющие </w:t>
      </w:r>
      <w:hyperlink r:id="rId17" w:anchor="dst100083" w:history="1">
        <w:r w:rsidRPr="002E25C6">
          <w:rPr>
            <w:rStyle w:val="a8"/>
            <w:color w:val="auto"/>
            <w:sz w:val="28"/>
            <w:szCs w:val="28"/>
            <w:u w:val="none"/>
          </w:rPr>
          <w:t>статус резидента</w:t>
        </w:r>
      </w:hyperlink>
      <w:r w:rsidRPr="00281851">
        <w:rPr>
          <w:rStyle w:val="blk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r w:rsidRPr="00281851">
        <w:rPr>
          <w:sz w:val="28"/>
          <w:szCs w:val="28"/>
        </w:rPr>
        <w:t xml:space="preserve"> </w:t>
      </w:r>
      <w:proofErr w:type="gramEnd"/>
    </w:p>
    <w:p w:rsidR="006637D1" w:rsidRPr="00281851" w:rsidRDefault="006637D1" w:rsidP="00663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blk"/>
          <w:sz w:val="28"/>
          <w:szCs w:val="28"/>
        </w:rPr>
      </w:pPr>
      <w:bookmarkStart w:id="19" w:name="dst11393"/>
      <w:bookmarkEnd w:id="19"/>
      <w:r>
        <w:rPr>
          <w:rStyle w:val="blk"/>
          <w:sz w:val="28"/>
          <w:szCs w:val="28"/>
        </w:rPr>
        <w:t>4</w:t>
      </w:r>
      <w:r w:rsidRPr="00281851">
        <w:rPr>
          <w:rStyle w:val="blk"/>
          <w:sz w:val="28"/>
          <w:szCs w:val="28"/>
        </w:rPr>
        <w:t xml:space="preserve">.1.10. Организации - </w:t>
      </w:r>
      <w:hyperlink r:id="rId18" w:anchor="dst100082" w:history="1">
        <w:r w:rsidRPr="002E25C6">
          <w:rPr>
            <w:rStyle w:val="a8"/>
            <w:color w:val="auto"/>
            <w:sz w:val="28"/>
            <w:szCs w:val="28"/>
            <w:u w:val="none"/>
          </w:rPr>
          <w:t>участники</w:t>
        </w:r>
      </w:hyperlink>
      <w:r w:rsidRPr="00281851">
        <w:rPr>
          <w:rStyle w:val="blk"/>
          <w:sz w:val="28"/>
          <w:szCs w:val="28"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</w:t>
      </w:r>
      <w:r>
        <w:rPr>
          <w:rStyle w:val="blk"/>
          <w:sz w:val="28"/>
          <w:szCs w:val="28"/>
        </w:rPr>
        <w:t>;</w:t>
      </w:r>
    </w:p>
    <w:p w:rsidR="006637D1" w:rsidRPr="00281851" w:rsidRDefault="006637D1" w:rsidP="006637D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1851">
        <w:rPr>
          <w:sz w:val="28"/>
          <w:szCs w:val="28"/>
        </w:rPr>
        <w:t>.1.11</w:t>
      </w:r>
      <w:r w:rsidR="00AC5CE6">
        <w:rPr>
          <w:sz w:val="28"/>
          <w:szCs w:val="28"/>
        </w:rPr>
        <w:t>.</w:t>
      </w:r>
      <w:r w:rsidRPr="00281851">
        <w:rPr>
          <w:sz w:val="28"/>
          <w:szCs w:val="28"/>
        </w:rPr>
        <w:t xml:space="preserve"> Инвалиды I и II групп инвалидности</w:t>
      </w:r>
      <w:r>
        <w:rPr>
          <w:sz w:val="28"/>
          <w:szCs w:val="28"/>
        </w:rPr>
        <w:t>;</w:t>
      </w:r>
    </w:p>
    <w:p w:rsidR="006637D1" w:rsidRPr="00281851" w:rsidRDefault="006637D1" w:rsidP="006637D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1851">
        <w:rPr>
          <w:sz w:val="28"/>
          <w:szCs w:val="28"/>
        </w:rPr>
        <w:t>.1.12</w:t>
      </w:r>
      <w:r w:rsidR="00AC5CE6">
        <w:rPr>
          <w:sz w:val="28"/>
          <w:szCs w:val="28"/>
        </w:rPr>
        <w:t>.</w:t>
      </w:r>
      <w:r w:rsidRPr="00281851">
        <w:rPr>
          <w:sz w:val="28"/>
          <w:szCs w:val="28"/>
        </w:rPr>
        <w:t xml:space="preserve"> Органы местного самоуправления, учреждения, финансируемые из бюджета муниципального образования Ковыльновское сельское поселение и муниципального образования Раздо</w:t>
      </w:r>
      <w:r>
        <w:rPr>
          <w:sz w:val="28"/>
          <w:szCs w:val="28"/>
        </w:rPr>
        <w:t>льненский район Республики Крым;</w:t>
      </w:r>
    </w:p>
    <w:p w:rsidR="006637D1" w:rsidRPr="00281851" w:rsidRDefault="006637D1" w:rsidP="006637D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1851">
        <w:rPr>
          <w:sz w:val="28"/>
          <w:szCs w:val="28"/>
        </w:rPr>
        <w:t>.1.13</w:t>
      </w:r>
      <w:r w:rsidR="00AC5CE6">
        <w:rPr>
          <w:sz w:val="28"/>
          <w:szCs w:val="28"/>
        </w:rPr>
        <w:t>.</w:t>
      </w:r>
      <w:r w:rsidRPr="002818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81851">
        <w:rPr>
          <w:sz w:val="28"/>
          <w:szCs w:val="28"/>
        </w:rPr>
        <w:t xml:space="preserve">рганизации в отношении земельных участков, </w:t>
      </w:r>
      <w:r>
        <w:rPr>
          <w:sz w:val="28"/>
          <w:szCs w:val="28"/>
        </w:rPr>
        <w:t>предназначенных для захоронения;</w:t>
      </w:r>
    </w:p>
    <w:p w:rsidR="006637D1" w:rsidRPr="00281851" w:rsidRDefault="006637D1" w:rsidP="006637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81851">
        <w:rPr>
          <w:sz w:val="28"/>
          <w:szCs w:val="28"/>
        </w:rPr>
        <w:t>.1.14</w:t>
      </w:r>
      <w:r w:rsidR="00AC5CE6">
        <w:rPr>
          <w:sz w:val="28"/>
          <w:szCs w:val="28"/>
        </w:rPr>
        <w:t>.</w:t>
      </w:r>
      <w:r w:rsidRPr="002818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81851">
        <w:rPr>
          <w:sz w:val="28"/>
          <w:szCs w:val="28"/>
        </w:rPr>
        <w:t>рганизации в отношении земельных участков, занятых автомобильными дорогами местного значения в границах Ковыльновского  сельского поселения Раздольненского района Республики Крым.</w:t>
      </w:r>
    </w:p>
    <w:p w:rsidR="006637D1" w:rsidRPr="007F732F" w:rsidRDefault="00AC5CE6" w:rsidP="00663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>4</w:t>
      </w:r>
      <w:r w:rsidR="006637D1" w:rsidRPr="00920EB5">
        <w:rPr>
          <w:sz w:val="28"/>
          <w:szCs w:val="28"/>
        </w:rPr>
        <w:t>.2. Налоговая база уменьшается на не облагаемую налогом сумму в размере 10000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категории налогоплательщиков указанных в п.5 ст.391 (за исключением п.п.2  п.5 ст.391) Налогового кодекса РФ</w:t>
      </w:r>
      <w:r w:rsidR="006637D1">
        <w:rPr>
          <w:sz w:val="28"/>
          <w:szCs w:val="28"/>
        </w:rPr>
        <w:t>.</w:t>
      </w:r>
    </w:p>
    <w:p w:rsidR="006637D1" w:rsidRPr="0005750B" w:rsidRDefault="00AC5CE6" w:rsidP="006637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37D1" w:rsidRPr="0005750B">
        <w:rPr>
          <w:sz w:val="28"/>
          <w:szCs w:val="28"/>
        </w:rPr>
        <w:t>.3. Уменьшение налоговой базы</w:t>
      </w:r>
      <w:r w:rsidR="006637D1">
        <w:rPr>
          <w:sz w:val="28"/>
          <w:szCs w:val="28"/>
        </w:rPr>
        <w:t xml:space="preserve"> на не облагаемую налогом сумму</w:t>
      </w:r>
      <w:r w:rsidR="006637D1" w:rsidRPr="0005750B">
        <w:rPr>
          <w:sz w:val="28"/>
          <w:szCs w:val="28"/>
        </w:rPr>
        <w:t xml:space="preserve"> </w:t>
      </w:r>
      <w:r w:rsidR="006637D1">
        <w:rPr>
          <w:sz w:val="28"/>
          <w:szCs w:val="28"/>
        </w:rPr>
        <w:t>в размере 10000 руб.</w:t>
      </w:r>
      <w:r w:rsidR="006637D1" w:rsidRPr="0005750B">
        <w:rPr>
          <w:sz w:val="28"/>
          <w:szCs w:val="28"/>
        </w:rPr>
        <w:t xml:space="preserve">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6637D1" w:rsidRPr="007F732F" w:rsidRDefault="00AC5CE6" w:rsidP="006637D1">
      <w:pPr>
        <w:ind w:firstLine="720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>4</w:t>
      </w:r>
      <w:r w:rsidR="006637D1" w:rsidRPr="0005750B">
        <w:rPr>
          <w:sz w:val="28"/>
          <w:szCs w:val="28"/>
        </w:rPr>
        <w:t>.4. Если размер не облагаемой налогом суммы</w:t>
      </w:r>
      <w:r w:rsidR="006637D1">
        <w:rPr>
          <w:sz w:val="28"/>
          <w:szCs w:val="28"/>
        </w:rPr>
        <w:t xml:space="preserve"> в размере 10000 руб.</w:t>
      </w:r>
      <w:r w:rsidR="006637D1" w:rsidRPr="0005750B">
        <w:rPr>
          <w:sz w:val="28"/>
          <w:szCs w:val="28"/>
        </w:rPr>
        <w:t xml:space="preserve"> превышает размер налоговой базы, определенной в отношении земельного участка, налоговая база принимается равной нулю.</w:t>
      </w:r>
    </w:p>
    <w:p w:rsidR="006637D1" w:rsidRDefault="006637D1" w:rsidP="00663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4F04">
        <w:rPr>
          <w:sz w:val="28"/>
          <w:szCs w:val="28"/>
        </w:rPr>
        <w:t xml:space="preserve">  </w:t>
      </w:r>
      <w:r w:rsidR="00AC5CE6">
        <w:rPr>
          <w:sz w:val="28"/>
          <w:szCs w:val="28"/>
        </w:rPr>
        <w:t>4</w:t>
      </w:r>
      <w:r w:rsidRPr="00884F0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84F04">
        <w:rPr>
          <w:sz w:val="28"/>
          <w:szCs w:val="28"/>
        </w:rPr>
        <w:t>. 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C15794" w:rsidRDefault="00DA7E24" w:rsidP="00D77D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AC5CE6">
        <w:rPr>
          <w:b/>
          <w:sz w:val="28"/>
          <w:szCs w:val="28"/>
        </w:rPr>
        <w:t>Статью 6 « Порядок определения нормативной денежной оценки земельного участка»</w:t>
      </w:r>
      <w:r>
        <w:rPr>
          <w:sz w:val="28"/>
          <w:szCs w:val="28"/>
        </w:rPr>
        <w:t xml:space="preserve"> изложить в следующей редакции:</w:t>
      </w:r>
    </w:p>
    <w:p w:rsidR="001F3A0B" w:rsidRPr="00884F04" w:rsidRDefault="00DA7E24" w:rsidP="001F3A0B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3A0B">
        <w:rPr>
          <w:sz w:val="28"/>
          <w:szCs w:val="28"/>
        </w:rPr>
        <w:t xml:space="preserve"> 6.1. </w:t>
      </w:r>
      <w:r w:rsidR="001F3A0B" w:rsidRPr="00884F04">
        <w:rPr>
          <w:sz w:val="28"/>
          <w:szCs w:val="28"/>
        </w:rPr>
        <w:t>При отсутствии документов, в которых была определена нормативная денежная оценка земельного участка, нормативная цена земельного участка определяется на основании нормативной цены 1 квадратного метра земель, расположенных на территории Республики Крым, по формуле с учетом индекса инфляции:</w:t>
      </w:r>
    </w:p>
    <w:p w:rsidR="001F3A0B" w:rsidRPr="00884F04" w:rsidRDefault="001F3A0B" w:rsidP="001F3A0B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84F04">
        <w:rPr>
          <w:sz w:val="28"/>
          <w:szCs w:val="28"/>
        </w:rPr>
        <w:t>НЦзу</w:t>
      </w:r>
      <w:proofErr w:type="spellEnd"/>
      <w:r w:rsidRPr="00884F04">
        <w:rPr>
          <w:sz w:val="28"/>
          <w:szCs w:val="28"/>
        </w:rPr>
        <w:t xml:space="preserve"> = НЦ </w:t>
      </w:r>
      <w:proofErr w:type="spellStart"/>
      <w:r w:rsidRPr="00884F04">
        <w:rPr>
          <w:sz w:val="28"/>
          <w:szCs w:val="28"/>
        </w:rPr>
        <w:t>х</w:t>
      </w:r>
      <w:proofErr w:type="spellEnd"/>
      <w:r w:rsidRPr="00884F04">
        <w:rPr>
          <w:sz w:val="28"/>
          <w:szCs w:val="28"/>
        </w:rPr>
        <w:t xml:space="preserve"> </w:t>
      </w:r>
      <w:proofErr w:type="gramStart"/>
      <w:r w:rsidRPr="00884F04">
        <w:rPr>
          <w:sz w:val="28"/>
          <w:szCs w:val="28"/>
        </w:rPr>
        <w:t>П</w:t>
      </w:r>
      <w:proofErr w:type="gramEnd"/>
      <w:r w:rsidRPr="00884F04">
        <w:rPr>
          <w:sz w:val="28"/>
          <w:szCs w:val="28"/>
        </w:rPr>
        <w:t>, где</w:t>
      </w:r>
    </w:p>
    <w:p w:rsidR="001F3A0B" w:rsidRPr="00884F04" w:rsidRDefault="001F3A0B" w:rsidP="001F3A0B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84F04">
        <w:rPr>
          <w:sz w:val="28"/>
          <w:szCs w:val="28"/>
        </w:rPr>
        <w:t>НЦзу</w:t>
      </w:r>
      <w:proofErr w:type="spellEnd"/>
      <w:r w:rsidRPr="00884F04">
        <w:rPr>
          <w:sz w:val="28"/>
          <w:szCs w:val="28"/>
        </w:rPr>
        <w:t xml:space="preserve"> – нормативная цена земельного участка, в рублях;</w:t>
      </w:r>
    </w:p>
    <w:p w:rsidR="001F3A0B" w:rsidRPr="00884F04" w:rsidRDefault="001F3A0B" w:rsidP="001F3A0B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4F04">
        <w:rPr>
          <w:sz w:val="28"/>
          <w:szCs w:val="28"/>
        </w:rPr>
        <w:t xml:space="preserve">НЦ – нормативная цена 1 квадратного метра земель, определяемая в соответствии с приложениями 1 и 2 к  постановлению Совета министров Республики Крым </w:t>
      </w:r>
      <w:r w:rsidRPr="00920EB5">
        <w:rPr>
          <w:sz w:val="28"/>
          <w:szCs w:val="28"/>
        </w:rPr>
        <w:t xml:space="preserve">от 12.11.2014 года № 450 с последующими </w:t>
      </w:r>
      <w:r>
        <w:rPr>
          <w:sz w:val="28"/>
          <w:szCs w:val="28"/>
        </w:rPr>
        <w:t>изменениями, в рублях</w:t>
      </w:r>
      <w:proofErr w:type="gramStart"/>
      <w:r>
        <w:rPr>
          <w:sz w:val="28"/>
          <w:szCs w:val="28"/>
        </w:rPr>
        <w:t>.»</w:t>
      </w:r>
      <w:proofErr w:type="gramEnd"/>
    </w:p>
    <w:p w:rsidR="001F3A0B" w:rsidRDefault="001F3A0B" w:rsidP="001F3A0B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84F04">
        <w:rPr>
          <w:sz w:val="28"/>
          <w:szCs w:val="28"/>
        </w:rPr>
        <w:t>П</w:t>
      </w:r>
      <w:proofErr w:type="gramEnd"/>
      <w:r w:rsidRPr="00884F04">
        <w:rPr>
          <w:sz w:val="28"/>
          <w:szCs w:val="28"/>
        </w:rPr>
        <w:t xml:space="preserve"> – площадь земельно</w:t>
      </w:r>
      <w:r>
        <w:rPr>
          <w:sz w:val="28"/>
          <w:szCs w:val="28"/>
        </w:rPr>
        <w:t>го участка, в квадратных метрах.</w:t>
      </w:r>
    </w:p>
    <w:p w:rsidR="00D77D7D" w:rsidRPr="00241424" w:rsidRDefault="00D77D7D" w:rsidP="00354973">
      <w:pPr>
        <w:widowControl w:val="0"/>
        <w:autoSpaceDE w:val="0"/>
        <w:autoSpaceDN w:val="0"/>
        <w:jc w:val="both"/>
        <w:rPr>
          <w:lang w:bidi="hi-IN"/>
        </w:rPr>
      </w:pPr>
      <w:r w:rsidRPr="007F70DE">
        <w:rPr>
          <w:sz w:val="28"/>
          <w:szCs w:val="20"/>
          <w:lang w:eastAsia="uk-UA"/>
        </w:rPr>
        <w:t>2.</w:t>
      </w:r>
      <w:r w:rsidR="00241424" w:rsidRPr="00241424">
        <w:rPr>
          <w:rFonts w:eastAsia="Arial Unicode MS"/>
          <w:color w:val="000000"/>
          <w:sz w:val="28"/>
          <w:szCs w:val="28"/>
        </w:rPr>
        <w:t xml:space="preserve"> </w:t>
      </w:r>
      <w:r w:rsidR="00241424" w:rsidRPr="00D95CCD">
        <w:rPr>
          <w:rFonts w:eastAsia="Arial Unicode MS"/>
          <w:color w:val="000000"/>
          <w:sz w:val="28"/>
          <w:szCs w:val="28"/>
        </w:rPr>
        <w:t xml:space="preserve">Обнародовать настоящее решение </w:t>
      </w:r>
      <w:r w:rsidR="00241424" w:rsidRPr="00D95CCD">
        <w:rPr>
          <w:sz w:val="28"/>
          <w:szCs w:val="28"/>
        </w:rPr>
        <w:t xml:space="preserve">путем размещения </w:t>
      </w:r>
      <w:r w:rsidR="00241424" w:rsidRPr="00D95CCD">
        <w:rPr>
          <w:rFonts w:eastAsia="Arial Unicode MS"/>
          <w:color w:val="000000"/>
          <w:sz w:val="28"/>
          <w:szCs w:val="28"/>
        </w:rPr>
        <w:t xml:space="preserve">на информационном стенде Ковыльновского сельского совета  </w:t>
      </w:r>
      <w:r w:rsidR="00241424" w:rsidRPr="00D95CCD">
        <w:rPr>
          <w:sz w:val="28"/>
          <w:szCs w:val="28"/>
        </w:rPr>
        <w:t xml:space="preserve">и  на официальном сайте Администрации в сети Интернет </w:t>
      </w:r>
      <w:hyperlink r:id="rId19" w:history="1">
        <w:r w:rsidR="00241424" w:rsidRPr="00241424">
          <w:rPr>
            <w:rStyle w:val="a8"/>
            <w:color w:val="auto"/>
            <w:sz w:val="28"/>
            <w:szCs w:val="28"/>
            <w:u w:val="none"/>
          </w:rPr>
          <w:t>http://</w:t>
        </w:r>
        <w:proofErr w:type="spellStart"/>
        <w:r w:rsidR="00241424" w:rsidRPr="00241424">
          <w:rPr>
            <w:rStyle w:val="a8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241424" w:rsidRPr="00241424">
          <w:rPr>
            <w:rStyle w:val="a8"/>
            <w:color w:val="auto"/>
            <w:sz w:val="28"/>
            <w:szCs w:val="28"/>
            <w:u w:val="none"/>
          </w:rPr>
          <w:t>-</w:t>
        </w:r>
        <w:r w:rsidR="00241424" w:rsidRPr="00241424">
          <w:rPr>
            <w:rStyle w:val="a8"/>
            <w:color w:val="auto"/>
            <w:sz w:val="28"/>
            <w:szCs w:val="28"/>
            <w:u w:val="none"/>
            <w:lang w:val="en-US"/>
          </w:rPr>
          <w:t>sp</w:t>
        </w:r>
        <w:r w:rsidR="00241424" w:rsidRPr="00241424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241424" w:rsidRPr="00241424">
          <w:rPr>
            <w:rStyle w:val="a8"/>
            <w:color w:val="auto"/>
            <w:sz w:val="28"/>
            <w:szCs w:val="28"/>
            <w:u w:val="none"/>
          </w:rPr>
          <w:t>ru</w:t>
        </w:r>
        <w:proofErr w:type="spellEnd"/>
        <w:r w:rsidR="00241424" w:rsidRPr="00241424">
          <w:rPr>
            <w:rStyle w:val="a8"/>
            <w:color w:val="auto"/>
            <w:sz w:val="28"/>
            <w:szCs w:val="28"/>
            <w:u w:val="none"/>
          </w:rPr>
          <w:t>/</w:t>
        </w:r>
      </w:hyperlink>
      <w:r w:rsidR="00241424" w:rsidRPr="00241424">
        <w:rPr>
          <w:sz w:val="28"/>
          <w:szCs w:val="28"/>
        </w:rPr>
        <w:t>.</w:t>
      </w:r>
    </w:p>
    <w:p w:rsidR="00241424" w:rsidRPr="005E1164" w:rsidRDefault="00354973" w:rsidP="00241424">
      <w:pPr>
        <w:tabs>
          <w:tab w:val="center" w:pos="6097"/>
          <w:tab w:val="center" w:pos="7018"/>
          <w:tab w:val="right" w:pos="8318"/>
        </w:tabs>
        <w:suppressAutoHyphens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</w:t>
      </w:r>
      <w:r w:rsidR="00241424" w:rsidRPr="005E1164">
        <w:rPr>
          <w:color w:val="000000"/>
          <w:sz w:val="28"/>
          <w:szCs w:val="28"/>
        </w:rPr>
        <w:t xml:space="preserve">. </w:t>
      </w:r>
      <w:proofErr w:type="gramStart"/>
      <w:r w:rsidR="00241424" w:rsidRPr="005E1164">
        <w:rPr>
          <w:sz w:val="28"/>
          <w:szCs w:val="28"/>
        </w:rPr>
        <w:t>Контроль за</w:t>
      </w:r>
      <w:proofErr w:type="gramEnd"/>
      <w:r w:rsidR="00241424" w:rsidRPr="005E1164">
        <w:rPr>
          <w:sz w:val="28"/>
          <w:szCs w:val="28"/>
        </w:rPr>
        <w:t xml:space="preserve"> выполнением настоящего решения возложить на председателя </w:t>
      </w:r>
      <w:r w:rsidR="00241424">
        <w:rPr>
          <w:sz w:val="28"/>
          <w:szCs w:val="28"/>
        </w:rPr>
        <w:t xml:space="preserve">Ковыльновского </w:t>
      </w:r>
      <w:r w:rsidR="00241424" w:rsidRPr="005E1164">
        <w:rPr>
          <w:sz w:val="28"/>
          <w:szCs w:val="28"/>
        </w:rPr>
        <w:t xml:space="preserve">сельского совета </w:t>
      </w:r>
      <w:proofErr w:type="spellStart"/>
      <w:r w:rsidR="00241424">
        <w:rPr>
          <w:sz w:val="28"/>
          <w:szCs w:val="28"/>
        </w:rPr>
        <w:t>Михайленко</w:t>
      </w:r>
      <w:proofErr w:type="spellEnd"/>
      <w:r w:rsidR="00241424">
        <w:rPr>
          <w:sz w:val="28"/>
          <w:szCs w:val="28"/>
        </w:rPr>
        <w:t xml:space="preserve"> Ю.Н.</w:t>
      </w:r>
    </w:p>
    <w:p w:rsidR="009D4DAD" w:rsidRDefault="00354973" w:rsidP="00AC5CE6">
      <w:pPr>
        <w:suppressAutoHyphens/>
        <w:rPr>
          <w:b/>
          <w:color w:val="000000"/>
          <w:shd w:val="clear" w:color="auto" w:fill="FFFFFF"/>
        </w:rPr>
      </w:pPr>
      <w:r>
        <w:rPr>
          <w:color w:val="000000"/>
          <w:sz w:val="28"/>
          <w:szCs w:val="28"/>
        </w:rPr>
        <w:t>4</w:t>
      </w:r>
      <w:r w:rsidR="00241424" w:rsidRPr="005E1164">
        <w:rPr>
          <w:color w:val="000000"/>
          <w:sz w:val="28"/>
          <w:szCs w:val="28"/>
        </w:rPr>
        <w:t>. Настоящее  решение  вступает  в  силу  с  момента  его  обнародования   и</w:t>
      </w:r>
      <w:r w:rsidR="00241424" w:rsidRPr="005E1164">
        <w:rPr>
          <w:sz w:val="28"/>
          <w:szCs w:val="28"/>
        </w:rPr>
        <w:t xml:space="preserve">   применяется к правоотношениям, возникшим с 01 января 2016 года.</w:t>
      </w:r>
    </w:p>
    <w:p w:rsidR="005E1164" w:rsidRPr="00D81407" w:rsidRDefault="009327BA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81407">
        <w:rPr>
          <w:rFonts w:ascii="Times New Roman" w:hAnsi="Times New Roman" w:cs="Times New Roman"/>
          <w:bCs/>
          <w:kern w:val="32"/>
          <w:sz w:val="28"/>
          <w:szCs w:val="28"/>
        </w:rPr>
        <w:tab/>
        <w:t xml:space="preserve">                                                             </w:t>
      </w:r>
      <w:r w:rsidR="00D81407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</w:t>
      </w:r>
    </w:p>
    <w:p w:rsidR="005E1164" w:rsidRDefault="005E1164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241424" w:rsidRPr="00D95CCD" w:rsidRDefault="00241424" w:rsidP="00241424">
      <w:pPr>
        <w:jc w:val="both"/>
        <w:rPr>
          <w:sz w:val="28"/>
          <w:szCs w:val="28"/>
        </w:rPr>
      </w:pPr>
      <w:r w:rsidRPr="00D95CCD">
        <w:rPr>
          <w:sz w:val="28"/>
          <w:szCs w:val="28"/>
        </w:rPr>
        <w:t xml:space="preserve">Председатель Ковыльновского </w:t>
      </w:r>
    </w:p>
    <w:p w:rsidR="00241424" w:rsidRPr="005E1164" w:rsidRDefault="00241424" w:rsidP="00241424">
      <w:pPr>
        <w:tabs>
          <w:tab w:val="center" w:pos="6097"/>
          <w:tab w:val="center" w:pos="7018"/>
          <w:tab w:val="right" w:pos="8318"/>
        </w:tabs>
        <w:suppressAutoHyphens/>
        <w:ind w:right="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95CCD">
        <w:rPr>
          <w:sz w:val="28"/>
          <w:szCs w:val="28"/>
        </w:rPr>
        <w:t xml:space="preserve"> сельского совета                                                      </w:t>
      </w:r>
      <w:r>
        <w:rPr>
          <w:sz w:val="28"/>
          <w:szCs w:val="28"/>
        </w:rPr>
        <w:t xml:space="preserve">       </w:t>
      </w:r>
      <w:r w:rsidRPr="00D95C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D95CCD">
        <w:rPr>
          <w:sz w:val="28"/>
          <w:szCs w:val="28"/>
        </w:rPr>
        <w:t>Ю.Н.</w:t>
      </w:r>
      <w:r>
        <w:rPr>
          <w:sz w:val="28"/>
          <w:szCs w:val="28"/>
        </w:rPr>
        <w:t xml:space="preserve"> </w:t>
      </w:r>
      <w:proofErr w:type="spellStart"/>
      <w:r w:rsidRPr="00D95CCD">
        <w:rPr>
          <w:sz w:val="28"/>
          <w:szCs w:val="28"/>
        </w:rPr>
        <w:t>Михайленко</w:t>
      </w:r>
      <w:proofErr w:type="spellEnd"/>
    </w:p>
    <w:p w:rsidR="00241424" w:rsidRDefault="00241424" w:rsidP="00241424">
      <w:pPr>
        <w:tabs>
          <w:tab w:val="center" w:pos="6097"/>
          <w:tab w:val="center" w:pos="7018"/>
          <w:tab w:val="right" w:pos="8318"/>
        </w:tabs>
        <w:suppressAutoHyphens/>
        <w:ind w:right="20"/>
        <w:jc w:val="both"/>
        <w:rPr>
          <w:b/>
          <w:color w:val="000000"/>
          <w:shd w:val="clear" w:color="auto" w:fill="FFFFFF"/>
        </w:rPr>
      </w:pPr>
    </w:p>
    <w:p w:rsidR="009464EB" w:rsidRDefault="009464EB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464EB" w:rsidRDefault="009464EB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464EB" w:rsidRDefault="009464EB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464EB" w:rsidRDefault="009464EB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464EB" w:rsidRDefault="009464EB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464EB" w:rsidRDefault="009464EB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464EB" w:rsidRDefault="009464EB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464EB" w:rsidRDefault="009464EB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464EB" w:rsidRDefault="009464EB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464EB" w:rsidRDefault="009464EB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464EB" w:rsidRDefault="009464EB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464EB" w:rsidRDefault="009464EB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464EB" w:rsidRDefault="009464EB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464EB" w:rsidRDefault="009464EB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464EB" w:rsidRDefault="009464EB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464EB" w:rsidRDefault="009464EB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464EB" w:rsidRDefault="009464EB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464EB" w:rsidRDefault="009464EB" w:rsidP="009327BA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161414" w:rsidRPr="00884F04" w:rsidRDefault="00161414" w:rsidP="00292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sectPr w:rsidR="00161414" w:rsidRPr="00884F04" w:rsidSect="006B22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AD"/>
    <w:rsid w:val="00007EAD"/>
    <w:rsid w:val="0001030C"/>
    <w:rsid w:val="000115C0"/>
    <w:rsid w:val="00013064"/>
    <w:rsid w:val="00070C40"/>
    <w:rsid w:val="00072DDB"/>
    <w:rsid w:val="000E49F1"/>
    <w:rsid w:val="001268AC"/>
    <w:rsid w:val="00161414"/>
    <w:rsid w:val="00173A73"/>
    <w:rsid w:val="001D6CB1"/>
    <w:rsid w:val="001F3A0B"/>
    <w:rsid w:val="00230A88"/>
    <w:rsid w:val="00241424"/>
    <w:rsid w:val="0024516C"/>
    <w:rsid w:val="0029278E"/>
    <w:rsid w:val="002D7638"/>
    <w:rsid w:val="00354973"/>
    <w:rsid w:val="00371EC8"/>
    <w:rsid w:val="00385889"/>
    <w:rsid w:val="003C2232"/>
    <w:rsid w:val="003C3669"/>
    <w:rsid w:val="003D18C3"/>
    <w:rsid w:val="003E3339"/>
    <w:rsid w:val="00427F93"/>
    <w:rsid w:val="004869AF"/>
    <w:rsid w:val="004D3A84"/>
    <w:rsid w:val="004E60F6"/>
    <w:rsid w:val="00595EF3"/>
    <w:rsid w:val="005A47EB"/>
    <w:rsid w:val="005B57D3"/>
    <w:rsid w:val="005E1164"/>
    <w:rsid w:val="005E2CEB"/>
    <w:rsid w:val="005E4881"/>
    <w:rsid w:val="005E7EFB"/>
    <w:rsid w:val="00623577"/>
    <w:rsid w:val="0062742F"/>
    <w:rsid w:val="006442B2"/>
    <w:rsid w:val="006556CC"/>
    <w:rsid w:val="006637D1"/>
    <w:rsid w:val="00672D3F"/>
    <w:rsid w:val="006B227F"/>
    <w:rsid w:val="006B2917"/>
    <w:rsid w:val="006B311A"/>
    <w:rsid w:val="006B7939"/>
    <w:rsid w:val="00711764"/>
    <w:rsid w:val="007141CB"/>
    <w:rsid w:val="00777844"/>
    <w:rsid w:val="007A46C8"/>
    <w:rsid w:val="008418C7"/>
    <w:rsid w:val="00884F04"/>
    <w:rsid w:val="008970B1"/>
    <w:rsid w:val="008F021F"/>
    <w:rsid w:val="009327BA"/>
    <w:rsid w:val="009412EA"/>
    <w:rsid w:val="009464EB"/>
    <w:rsid w:val="00947603"/>
    <w:rsid w:val="009564F6"/>
    <w:rsid w:val="009727D3"/>
    <w:rsid w:val="00973C68"/>
    <w:rsid w:val="009B6363"/>
    <w:rsid w:val="009D114E"/>
    <w:rsid w:val="009D4DAD"/>
    <w:rsid w:val="009E0C56"/>
    <w:rsid w:val="00A33EAA"/>
    <w:rsid w:val="00A46561"/>
    <w:rsid w:val="00AA4F83"/>
    <w:rsid w:val="00AB1718"/>
    <w:rsid w:val="00AC5CE6"/>
    <w:rsid w:val="00AE0893"/>
    <w:rsid w:val="00B8761C"/>
    <w:rsid w:val="00B926F2"/>
    <w:rsid w:val="00B94FD9"/>
    <w:rsid w:val="00BA3A68"/>
    <w:rsid w:val="00BB3956"/>
    <w:rsid w:val="00BC13FF"/>
    <w:rsid w:val="00BC376B"/>
    <w:rsid w:val="00BD39B9"/>
    <w:rsid w:val="00BD4F8E"/>
    <w:rsid w:val="00C058D6"/>
    <w:rsid w:val="00C0687F"/>
    <w:rsid w:val="00C15794"/>
    <w:rsid w:val="00C25C49"/>
    <w:rsid w:val="00C443D2"/>
    <w:rsid w:val="00C6481E"/>
    <w:rsid w:val="00C818D5"/>
    <w:rsid w:val="00CA3255"/>
    <w:rsid w:val="00CB645C"/>
    <w:rsid w:val="00CC431A"/>
    <w:rsid w:val="00CF4F0B"/>
    <w:rsid w:val="00D736D8"/>
    <w:rsid w:val="00D77D7D"/>
    <w:rsid w:val="00D81407"/>
    <w:rsid w:val="00DA7E24"/>
    <w:rsid w:val="00DB3A0E"/>
    <w:rsid w:val="00DC002D"/>
    <w:rsid w:val="00DF3806"/>
    <w:rsid w:val="00E55A96"/>
    <w:rsid w:val="00E878A7"/>
    <w:rsid w:val="00E90AC6"/>
    <w:rsid w:val="00EB17D6"/>
    <w:rsid w:val="00EB54C7"/>
    <w:rsid w:val="00EC7486"/>
    <w:rsid w:val="00EE565D"/>
    <w:rsid w:val="00EF257C"/>
    <w:rsid w:val="00F371EB"/>
    <w:rsid w:val="00F47D9D"/>
    <w:rsid w:val="00F91E38"/>
    <w:rsid w:val="00FD79E0"/>
    <w:rsid w:val="00FE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47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41424"/>
    <w:rPr>
      <w:color w:val="0000FF"/>
      <w:u w:val="single"/>
    </w:rPr>
  </w:style>
  <w:style w:type="character" w:customStyle="1" w:styleId="blk">
    <w:name w:val="blk"/>
    <w:basedOn w:val="a0"/>
    <w:rsid w:val="00C15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218/8cf90c5b538e92e7d3d11732fd7416f37767e4ba/" TargetMode="External"/><Relationship Id="rId13" Type="http://schemas.openxmlformats.org/officeDocument/2006/relationships/hyperlink" Target="http://www.consultant.ru/document/cons_doc_LAW_21497/0585288d99643926589da9262dc48be9d9b81c46/" TargetMode="External"/><Relationship Id="rId18" Type="http://schemas.openxmlformats.org/officeDocument/2006/relationships/hyperlink" Target="http://www.consultant.ru/document/cons_doc_LAW_171495/0af0825d73879701588d00a528d4598b809328a9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72386/80895977dd531939f3c1d5b4e9f3abc41f78dd99/" TargetMode="External"/><Relationship Id="rId12" Type="http://schemas.openxmlformats.org/officeDocument/2006/relationships/hyperlink" Target="http://www.consultant.ru/document/cons_doc_LAW_21497/74655c677365cd2d1547bd55af3a91c765ee9d0d/" TargetMode="External"/><Relationship Id="rId17" Type="http://schemas.openxmlformats.org/officeDocument/2006/relationships/hyperlink" Target="http://www.consultant.ru/document/cons_doc_LAW_54599/002e4c446251ca87ca7c1be7ae101f595d54f8e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5168/b819c620a8c698de35861ad4c9d9696ee0c3ee7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645/fb69b47f22f3a2d706e55a291a0a9205f9a1c028/" TargetMode="External"/><Relationship Id="rId11" Type="http://schemas.openxmlformats.org/officeDocument/2006/relationships/hyperlink" Target="http://www.consultant.ru/document/cons_doc_LAW_52928/4ba5cc1b1caf911ed64b32676707b4bcb59270fc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28165/000b377ae50d81133cfb3dfb679082a4a8b2076e/" TargetMode="External"/><Relationship Id="rId10" Type="http://schemas.openxmlformats.org/officeDocument/2006/relationships/hyperlink" Target="http://www.consultant.ru/document/cons_doc_LAW_153965/30af7bbf9ec3ae3262efb00e277ba9189b714808/" TargetMode="External"/><Relationship Id="rId19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93/e2d006afe2a64a23b225515027384fd4b28ed0bb/" TargetMode="External"/><Relationship Id="rId14" Type="http://schemas.openxmlformats.org/officeDocument/2006/relationships/hyperlink" Target="http://www.consultant.ru/document/cons_doc_LAW_27908/2daf50f586c69eac11512c1faa4309699b52ec9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150B5-2BCC-4CAB-BEF6-088F8886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70</cp:revision>
  <cp:lastPrinted>2017-01-11T16:50:00Z</cp:lastPrinted>
  <dcterms:created xsi:type="dcterms:W3CDTF">2016-04-14T10:10:00Z</dcterms:created>
  <dcterms:modified xsi:type="dcterms:W3CDTF">2017-01-19T11:07:00Z</dcterms:modified>
</cp:coreProperties>
</file>