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8" w:rsidRPr="00442CE5" w:rsidRDefault="006D31CA" w:rsidP="006D31C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</w:t>
      </w:r>
      <w:r w:rsidR="00F714C9">
        <w:rPr>
          <w:rFonts w:ascii="Times New Roman" w:hAnsi="Times New Roman"/>
          <w:noProof/>
          <w:sz w:val="24"/>
          <w:szCs w:val="24"/>
        </w:rPr>
        <w:t xml:space="preserve">             </w:t>
      </w:r>
      <w:r w:rsidR="00457208">
        <w:rPr>
          <w:rFonts w:ascii="Times New Roman" w:hAnsi="Times New Roman"/>
          <w:noProof/>
          <w:sz w:val="24"/>
          <w:szCs w:val="24"/>
        </w:rPr>
        <w:t xml:space="preserve"> </w:t>
      </w:r>
      <w:r w:rsidR="004572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08">
        <w:rPr>
          <w:rFonts w:ascii="Times New Roman" w:hAnsi="Times New Roman"/>
          <w:noProof/>
          <w:sz w:val="24"/>
          <w:szCs w:val="24"/>
        </w:rPr>
        <w:t xml:space="preserve">                                </w:t>
      </w:r>
    </w:p>
    <w:p w:rsidR="00457208" w:rsidRPr="00442CE5" w:rsidRDefault="00457208" w:rsidP="004572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42CE5">
        <w:rPr>
          <w:rFonts w:ascii="Times New Roman" w:hAnsi="Times New Roman"/>
          <w:sz w:val="52"/>
          <w:szCs w:val="52"/>
        </w:rPr>
        <w:t xml:space="preserve"> </w:t>
      </w:r>
      <w:r w:rsidRPr="00442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457208" w:rsidRPr="00442CE5" w:rsidRDefault="00457208" w:rsidP="004572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CE5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457208" w:rsidRPr="00442CE5" w:rsidRDefault="00457208" w:rsidP="004572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CE5">
        <w:rPr>
          <w:rFonts w:ascii="Times New Roman" w:hAnsi="Times New Roman"/>
          <w:b/>
          <w:sz w:val="28"/>
          <w:szCs w:val="28"/>
        </w:rPr>
        <w:t>РАЗДОЛЬНЕНСКИЙ  РАЙОН</w:t>
      </w:r>
    </w:p>
    <w:p w:rsidR="00457208" w:rsidRPr="00442CE5" w:rsidRDefault="00457208" w:rsidP="004572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CE5">
        <w:rPr>
          <w:rFonts w:ascii="Times New Roman" w:hAnsi="Times New Roman"/>
          <w:b/>
          <w:sz w:val="28"/>
          <w:szCs w:val="28"/>
        </w:rPr>
        <w:t>АДМИНИСТРАЦИЯ   КОВЫЛЬНОВСКОГО  СЕЛЬСКОГО ПОСЕЛЕНИЯ</w:t>
      </w:r>
    </w:p>
    <w:p w:rsidR="00457208" w:rsidRPr="00442CE5" w:rsidRDefault="00457208" w:rsidP="004572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208" w:rsidRPr="00442CE5" w:rsidRDefault="00457208" w:rsidP="00457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E5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457208" w:rsidRPr="00442CE5" w:rsidRDefault="00457208" w:rsidP="00457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CE5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57208" w:rsidRDefault="00457208" w:rsidP="00457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2CE5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1CA">
        <w:rPr>
          <w:rFonts w:ascii="Times New Roman" w:hAnsi="Times New Roman"/>
          <w:sz w:val="28"/>
          <w:szCs w:val="28"/>
          <w:lang w:val="uk-UA"/>
        </w:rPr>
        <w:t xml:space="preserve">08 </w:t>
      </w:r>
      <w:proofErr w:type="spellStart"/>
      <w:r w:rsidR="006D31CA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="006D3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CE5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г.  </w:t>
      </w:r>
      <w:r w:rsidR="006D31C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42CE5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442CE5">
        <w:rPr>
          <w:rFonts w:ascii="Times New Roman" w:hAnsi="Times New Roman"/>
          <w:sz w:val="28"/>
          <w:szCs w:val="28"/>
          <w:lang w:val="uk-UA"/>
        </w:rPr>
        <w:t>Ковыльное</w:t>
      </w:r>
      <w:proofErr w:type="spellEnd"/>
      <w:r w:rsidRPr="00442CE5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№ </w:t>
      </w:r>
      <w:r w:rsidR="006D31CA">
        <w:rPr>
          <w:rFonts w:ascii="Times New Roman" w:hAnsi="Times New Roman"/>
          <w:sz w:val="28"/>
          <w:szCs w:val="28"/>
          <w:lang w:val="uk-UA"/>
        </w:rPr>
        <w:t>201</w:t>
      </w:r>
    </w:p>
    <w:p w:rsidR="00457208" w:rsidRDefault="00457208" w:rsidP="00457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0134" w:rsidRPr="00457208" w:rsidRDefault="00A90134" w:rsidP="00457208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45720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Об утверждении Порядка рассмотрения и утверждения  технических заданий по разработке инвестиционных программ и порядке согласования инвестиционных программ организаций коммунального комплекса   </w:t>
      </w:r>
      <w:r w:rsidR="0045720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Ковыльновского </w:t>
      </w:r>
      <w:r w:rsidRPr="0045720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90134" w:rsidRPr="00D2161C" w:rsidRDefault="00A90134" w:rsidP="00A90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CA" w:rsidRDefault="00A90134" w:rsidP="006D31C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Руководствуясь Градостроительным кодексом Российской Федерации, Федеральным </w:t>
      </w:r>
      <w:hyperlink r:id="rId7" w:history="1">
        <w:r w:rsidRPr="00457208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от 06.10.2003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в соответствии с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 Федерации от 10.10.2007 № 100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6D31CA" w:rsidRP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принимая во</w:t>
      </w:r>
      <w:proofErr w:type="gramEnd"/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внимание заключение прокуратуры Раздольненского района  № 88-2016 от 08.12.2016г.</w:t>
      </w:r>
      <w:bookmarkEnd w:id="0"/>
      <w:bookmarkEnd w:id="1"/>
      <w:bookmarkEnd w:id="2"/>
      <w:bookmarkEnd w:id="3"/>
      <w:bookmarkEnd w:id="4"/>
      <w:bookmarkEnd w:id="5"/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0134" w:rsidRPr="00D2161C" w:rsidRDefault="00A90134" w:rsidP="00A901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90134" w:rsidRDefault="00457208" w:rsidP="00A901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A90134" w:rsidRPr="00D2161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ПОСТАНОВЛ</w:t>
      </w:r>
      <w:r w:rsidR="00A9013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Ю</w:t>
      </w:r>
      <w:r w:rsidR="00A90134" w:rsidRPr="00D2161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  </w:t>
      </w:r>
    </w:p>
    <w:p w:rsidR="00A90134" w:rsidRPr="00D2161C" w:rsidRDefault="00A90134" w:rsidP="00A901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12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Утвердить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ок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рассмотрения и утверждения  технических заданий по разработке инвестиционных программ и </w:t>
      </w:r>
      <w:proofErr w:type="gramStart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согласования инвестиционных программ организаций коммунального комплекса  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приложения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7208" w:rsidRDefault="00457208" w:rsidP="0045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442CE5"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Администрации Ковыльновского сельского поселения и  на официальном сайте Администрации в сети Интернет http://</w:t>
      </w:r>
      <w:proofErr w:type="spellStart"/>
      <w:r w:rsidRPr="00442CE5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442CE5">
        <w:rPr>
          <w:rFonts w:ascii="Times New Roman" w:hAnsi="Times New Roman"/>
          <w:sz w:val="28"/>
          <w:szCs w:val="28"/>
        </w:rPr>
        <w:t>-</w:t>
      </w:r>
      <w:r w:rsidRPr="00442CE5">
        <w:rPr>
          <w:rFonts w:ascii="Times New Roman" w:hAnsi="Times New Roman"/>
          <w:sz w:val="28"/>
          <w:szCs w:val="28"/>
          <w:lang w:val="en-US"/>
        </w:rPr>
        <w:t>sp</w:t>
      </w:r>
      <w:r w:rsidRPr="00442CE5">
        <w:rPr>
          <w:rFonts w:ascii="Times New Roman" w:hAnsi="Times New Roman"/>
          <w:sz w:val="28"/>
          <w:szCs w:val="28"/>
        </w:rPr>
        <w:t>.</w:t>
      </w:r>
      <w:proofErr w:type="spellStart"/>
      <w:r w:rsidRPr="00442CE5">
        <w:rPr>
          <w:rFonts w:ascii="Times New Roman" w:hAnsi="Times New Roman"/>
          <w:sz w:val="28"/>
          <w:szCs w:val="28"/>
        </w:rPr>
        <w:t>ru</w:t>
      </w:r>
      <w:proofErr w:type="spellEnd"/>
      <w:r w:rsidRPr="00442CE5">
        <w:rPr>
          <w:rFonts w:ascii="Times New Roman" w:hAnsi="Times New Roman"/>
          <w:sz w:val="28"/>
          <w:szCs w:val="28"/>
        </w:rPr>
        <w:t>/.</w:t>
      </w:r>
    </w:p>
    <w:p w:rsidR="00A90134" w:rsidRDefault="00457208" w:rsidP="00457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3</w:t>
      </w:r>
      <w:r w:rsidR="00A90134"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90134"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90134"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E7466E" w:rsidRPr="00D2161C" w:rsidRDefault="00E7466E" w:rsidP="00457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208" w:rsidRPr="00576DD8" w:rsidRDefault="00457208" w:rsidP="0045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Ковыльновского</w:t>
      </w:r>
    </w:p>
    <w:p w:rsidR="00457208" w:rsidRPr="00576DD8" w:rsidRDefault="00457208" w:rsidP="0045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DD8">
        <w:rPr>
          <w:rFonts w:ascii="Times New Roman" w:hAnsi="Times New Roman"/>
          <w:sz w:val="28"/>
          <w:szCs w:val="28"/>
        </w:rPr>
        <w:t xml:space="preserve">сельского совета – глава </w:t>
      </w:r>
      <w:r>
        <w:rPr>
          <w:rFonts w:ascii="Times New Roman" w:hAnsi="Times New Roman"/>
          <w:sz w:val="28"/>
          <w:szCs w:val="28"/>
        </w:rPr>
        <w:t>А</w:t>
      </w:r>
      <w:r w:rsidRPr="00576DD8">
        <w:rPr>
          <w:rFonts w:ascii="Times New Roman" w:hAnsi="Times New Roman"/>
          <w:sz w:val="28"/>
          <w:szCs w:val="28"/>
        </w:rPr>
        <w:t>дминистрации</w:t>
      </w:r>
    </w:p>
    <w:p w:rsidR="00457208" w:rsidRDefault="00457208" w:rsidP="00457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Ковыльновского</w:t>
      </w:r>
      <w:r w:rsidRPr="00576DD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Ю.Н.Михайленко</w:t>
      </w:r>
      <w:proofErr w:type="spellEnd"/>
    </w:p>
    <w:p w:rsidR="006D31CA" w:rsidRDefault="006D31CA" w:rsidP="00457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CA" w:rsidRDefault="006D31CA" w:rsidP="00457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CA" w:rsidRDefault="006D31CA" w:rsidP="00457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134" w:rsidRPr="00D2161C" w:rsidRDefault="006D31CA" w:rsidP="00A90134">
      <w:pPr>
        <w:shd w:val="clear" w:color="auto" w:fill="FFFFFF"/>
        <w:spacing w:after="0" w:line="315" w:lineRule="atLeast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lastRenderedPageBreak/>
        <w:t xml:space="preserve">Приложение </w:t>
      </w:r>
    </w:p>
    <w:p w:rsidR="00A90134" w:rsidRPr="00D2161C" w:rsidRDefault="00A90134" w:rsidP="00A9013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D2161C">
        <w:rPr>
          <w:rFonts w:ascii="Times New Roman" w:eastAsia="Times New Roman" w:hAnsi="Times New Roman"/>
          <w:sz w:val="28"/>
          <w:szCs w:val="20"/>
          <w:lang w:eastAsia="uk-UA"/>
        </w:rPr>
        <w:t xml:space="preserve">к постановлению Администрации </w:t>
      </w:r>
    </w:p>
    <w:p w:rsidR="00A90134" w:rsidRPr="00D2161C" w:rsidRDefault="00457208" w:rsidP="00A9013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Ковыльновского</w:t>
      </w:r>
      <w:r w:rsidR="00A90134" w:rsidRPr="00D2161C">
        <w:rPr>
          <w:rFonts w:ascii="Times New Roman" w:eastAsia="Times New Roman" w:hAnsi="Times New Roman"/>
          <w:sz w:val="28"/>
          <w:szCs w:val="20"/>
          <w:lang w:eastAsia="uk-UA"/>
        </w:rPr>
        <w:t xml:space="preserve"> сельского поселения</w:t>
      </w:r>
    </w:p>
    <w:p w:rsidR="00A90134" w:rsidRPr="00D2161C" w:rsidRDefault="006D31CA" w:rsidP="00A9013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от 08.12.2016г. № 201</w:t>
      </w:r>
    </w:p>
    <w:p w:rsidR="00A90134" w:rsidRDefault="00A90134" w:rsidP="00A90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</w:t>
      </w:r>
    </w:p>
    <w:p w:rsidR="00A90134" w:rsidRDefault="00A90134" w:rsidP="00A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рассмотрения и утверждения  технических заданий по разработке инвестиционных программ и </w:t>
      </w:r>
      <w:proofErr w:type="gramStart"/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согласования инвестиционных программ организаций коммунального комплекса  </w:t>
      </w:r>
    </w:p>
    <w:p w:rsidR="00A90134" w:rsidRDefault="00A90134" w:rsidP="00A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72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Ковыльновского</w:t>
      </w:r>
      <w:r w:rsidRPr="00D9469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90134" w:rsidRPr="00D2161C" w:rsidRDefault="00A90134" w:rsidP="00A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134" w:rsidRPr="00D2161C" w:rsidRDefault="00A90134" w:rsidP="00A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61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1.1. 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орядком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устанавливается порядок подготовки технических заданий по разработке инвестиционных программ организаций коммунального комплекса по развитию системы коммунальной инфраструктуры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организации коммунального комплекса).  </w:t>
      </w:r>
    </w:p>
    <w:p w:rsidR="00A90134" w:rsidRPr="00D2161C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 настоящем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Порядке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используются термины и определения: 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организация коммунального комплекса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юридическое лицо независимо от его организационно-правовой формы, осуществляющее эксплуатацию системы (систем) коммунальной инфраструктуры, используемой (используемых) для производства товаров (оказания услуг) в целях обеспечения </w:t>
      </w:r>
      <w:proofErr w:type="spellStart"/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-, тепло-, водоснабжения, водоотведения и очистки сточных вод; 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 xml:space="preserve">- техническое задание по разработке инвестиционной программы организаций коммунального комплекса (далее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техническое задание)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утвержденный в установленном порядке распорядительный документ, на основании которого разрабатывается инвестиционная программа, определяющий цели, задачи и требования к инвестиционной программе; 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инвестиционная программа организации коммунального комплекса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определяемая 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 объектов, в целях реализации программы комплексного развития систем коммунальной инфраструктуры (далее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216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инвестиционная программа).</w:t>
      </w:r>
    </w:p>
    <w:p w:rsidR="00A90134" w:rsidRPr="00D9469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т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ехническое задание на разработку инвестиционной программы организации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коммунального комплекса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6D31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утвержденный 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установленном порядке распорядительный документ, на основании которого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разрабатывается инвестиционная программа организации коммунального комплекса,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осуществляющей эксплуатацию системы коммунальной инфраструктуры и (или)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объектов, используемых для утилизации (захоронения) твердых бытовых отходов.</w:t>
      </w:r>
    </w:p>
    <w:p w:rsidR="00A90134" w:rsidRPr="00D9469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ий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Порядок рассмотрения и утверждения технического задания на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разработку инвестиционной программы организации коммунального комплекса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разработан в соответствии с Федеральным законом от 30.12.2004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 210-ФЗ «Об основах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регулирования тарифов организаций коммунального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комплекса», Приказом Министерства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регионального развития Российской Федерации от 10.10.2007 № 100 «Об утверждении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Методических рекомендаций по подготовке технических заданий по разработке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инвестиционных программ организаций коммунального комплекса» и определяет порядок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условия разработки</w:t>
      </w:r>
      <w:proofErr w:type="gramEnd"/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утверждения технических заданий по разработке инвестиционных</w:t>
      </w:r>
    </w:p>
    <w:p w:rsidR="00A90134" w:rsidRPr="00D94696" w:rsidRDefault="00A90134" w:rsidP="00A90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 организаций коммунального комплекса по развитию систем коммунальной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инфраструктуры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1.4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Техническое задание на разработку инвестиционной программы организации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коммунального комплекса разрабатывается и утверждается индивидуально для каждой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46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организации коммунального комплекса.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2. Содержание технического задания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 Инициатором подготовки технического задания на разработку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инвестиционной программы является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поселения.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 В техническое задание входят: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а) цели и задачи разработки и реализации инвестиционной программы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организации коммунального комплекса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б) требования к инвестиционной программе;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в) сроки разработки инвестиционной программы;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г) порядок и форма представления, рассмотрения и утверждения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инвестиционной программы.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 Цели разработки и реализации инвестиционной программы формулируются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непосредственно в рамках разрабатываемого технического задания.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Цели определяются в виде целевых индикаторов, представляющих собой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доступную наблюдению и измерению характеристику состояния и развития систем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коммунальной инфраструктуры, условий эксплуатации указанных систем организацией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коммунального комплекса, которые необходимо обеспечить за счет реализации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инвестиционной программы (далее по тексту – целевые индикаторы).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 Целевые индикаторы определяются с учетом показателей и индикаторов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мониторинга, устанавливаемых Методикой проведения мониторинга выполнения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производственных и инвестиционных программ организаций коммунального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комплекса, утвержденной приказом Министерства регионального развити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 РФ от 14.04.2008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 48 «Об утверждении Методики проведения мониторинга выполнения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производственных и инвестиционных программ организаций коммунального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комплекса».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2.5. В техническом задании должны быть отражены условия, которые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необходимо реализовать при разработке инвестиционной программы.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2.6. В рамках разработки инвестиционной программы должны быть определены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финансовые потребности на ее реализацию, которые определяются на основании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финансовых потребностей по реализации каждого из мероприятий программы.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2.7. Реализация инвестиционной программы, включая отдельные ее мероприятия,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обеспечивается соответствующими источниками финансирования, которые гарантируют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своевременность инвестиций в необходимом объеме.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2.8. В техническом задании на разработку инвестиционной программы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предусматривается срок разработки инвестиционной программы.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разработки технического задания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3.1.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организует: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изучение представленных предложений о разработке инвестиционной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программы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коммунального комплекса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- сбор и анализ заключений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 результатам рассмотрения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организации коммунального комплекса;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проекта технического задания со структурными подразделениями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согласование сроков подключения объектов с организациями коммунального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комплекса.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3.2. Подготовленный проект технического задания должен отвечать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Методических рекомендаций по подготовке технических заданий по разработке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инвестиционных программ организаций коммунального комплекса, утвержденных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10.10.2007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100.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подготовки проекта технического задания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имеет право запрашивать в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коммунального комплекса дополнительную информацию, в том числе расчеты,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экспертные заключения, с указанием сроков ее предоставления.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согласования, утверждения и изменения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задания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4.1. Техническое задание на разработку инвестиционной программы утверждается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4.2. Техническое задание должно быть разработано и утверждено в течение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месяцев со дня предоставления организацией коммунального комплекса материалов,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 2.4 настоящего Порядка.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4.3. Техническое задание может подлежать пересмотру или в него 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вноситься изменения по инициативе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 или по инициативе организации коммунального комплекса.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4.4. Основаниями для пересмотра (внесения изменений) в утвержденное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 являются: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принятие или внесение изменений в программу комплексного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57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принятие или внесение изменений в программы социально-экономического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4572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иные программы, влияющие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изменение условий технического задания;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вынесение решения о недоступности для потребителей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организаций коммунального комплекса с учетом надбавки к ценам (тарифам),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предлагаемой организацией коммунального комплекса для обеспечения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программы;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объективные изменения условий деятельности организации коммунального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комплекса, влияющие на стоимость производимых ею товаров (оказываемых услуг),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невозможности пересмотра надбавки к тарифам на товары и услуги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коммунального комплекса и (или) тарифа организации коммунального комплекса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подключение;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- внесение дополнительных и (или) исключение принятых при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технического задания подключаемых к системам коммунальной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строящихся (реконструируемых) объектов, а также перечня земельных участков,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обеспечиваемых инженерной инфраструктурой.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4.5. В случае если инициатором пересмотра (изменения) технического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выступает организация коммунального комплекса, заявление с просьбой пересмотреть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(внести изменения) в техническое задание, направляемое главе </w:t>
      </w:r>
      <w:r w:rsidR="00A247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7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поселения, должно сопровождаться обоснованием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причин пересмотра или внесения изменений в действующее техническое задание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приложением подтверждающих документов.</w:t>
      </w:r>
    </w:p>
    <w:p w:rsidR="00A90134" w:rsidRPr="00CC3EB6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4.6. Основанием для пересмотра технического задания по инициативе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A247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является мотивированное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подготовленное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247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4.7. Пересмотр (внесение изменений) технического задания осуществляется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EB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для утверждения технического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47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6D31CA" w:rsidP="006D31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___________________________________________________________</w:t>
      </w: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134" w:rsidRDefault="00A90134" w:rsidP="00A90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1DE2" w:rsidRDefault="00761DE2"/>
    <w:sectPr w:rsidR="00761DE2" w:rsidSect="004572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59" w:rsidRDefault="00877459" w:rsidP="00E7466E">
      <w:pPr>
        <w:spacing w:after="0" w:line="240" w:lineRule="auto"/>
      </w:pPr>
      <w:r>
        <w:separator/>
      </w:r>
    </w:p>
  </w:endnote>
  <w:endnote w:type="continuationSeparator" w:id="0">
    <w:p w:rsidR="00877459" w:rsidRDefault="00877459" w:rsidP="00E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59" w:rsidRDefault="00877459" w:rsidP="00E7466E">
      <w:pPr>
        <w:spacing w:after="0" w:line="240" w:lineRule="auto"/>
      </w:pPr>
      <w:r>
        <w:separator/>
      </w:r>
    </w:p>
  </w:footnote>
  <w:footnote w:type="continuationSeparator" w:id="0">
    <w:p w:rsidR="00877459" w:rsidRDefault="00877459" w:rsidP="00E7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34"/>
    <w:rsid w:val="000B76EF"/>
    <w:rsid w:val="0027203E"/>
    <w:rsid w:val="00275FB0"/>
    <w:rsid w:val="00457208"/>
    <w:rsid w:val="00633B82"/>
    <w:rsid w:val="006D31CA"/>
    <w:rsid w:val="00761DE2"/>
    <w:rsid w:val="00873092"/>
    <w:rsid w:val="00877459"/>
    <w:rsid w:val="00896133"/>
    <w:rsid w:val="00A2476F"/>
    <w:rsid w:val="00A90134"/>
    <w:rsid w:val="00BB515E"/>
    <w:rsid w:val="00E07453"/>
    <w:rsid w:val="00E7466E"/>
    <w:rsid w:val="00F714C9"/>
    <w:rsid w:val="00F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6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6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rko.ru/doc/131-FZ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6</cp:revision>
  <cp:lastPrinted>2016-12-09T17:25:00Z</cp:lastPrinted>
  <dcterms:created xsi:type="dcterms:W3CDTF">2016-06-13T15:55:00Z</dcterms:created>
  <dcterms:modified xsi:type="dcterms:W3CDTF">2016-12-09T17:26:00Z</dcterms:modified>
</cp:coreProperties>
</file>