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7" w:rsidRPr="00A85B67" w:rsidRDefault="00A85B67" w:rsidP="00A85B67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</w:t>
      </w:r>
      <w:r w:rsidR="0069556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АДМИНИСТРАЦИЯ  КОВЫЛЬНОВСКОГО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  <w:sz w:val="28"/>
        </w:rPr>
      </w:pPr>
    </w:p>
    <w:p w:rsidR="00DB3C0F" w:rsidRPr="00DB3C0F" w:rsidRDefault="00695567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01 августа </w:t>
      </w:r>
      <w:r w:rsidR="00DB3C0F" w:rsidRPr="00DB3C0F">
        <w:rPr>
          <w:rFonts w:ascii="Times New Roman" w:hAnsi="Times New Roman"/>
          <w:color w:val="000000"/>
          <w:sz w:val="28"/>
        </w:rPr>
        <w:t xml:space="preserve">  2018 </w:t>
      </w:r>
      <w:r w:rsidR="00DB3C0F"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="00DB3C0F" w:rsidRPr="00DB3C0F">
        <w:rPr>
          <w:rFonts w:ascii="Times New Roman" w:hAnsi="Times New Roman"/>
          <w:color w:val="000000"/>
          <w:sz w:val="20"/>
        </w:rPr>
        <w:t xml:space="preserve">                          </w:t>
      </w:r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="00DB3C0F" w:rsidRPr="00DB3C0F"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194</w:t>
      </w:r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B6EFC" w:rsidRDefault="00BB6EFC" w:rsidP="00BB6EFC">
      <w:pPr>
        <w:pStyle w:val="10"/>
        <w:keepNext/>
        <w:keepLines/>
        <w:shd w:val="clear" w:color="auto" w:fill="auto"/>
        <w:tabs>
          <w:tab w:val="left" w:pos="7618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BB6EFC" w:rsidRPr="00BB6EFC" w:rsidRDefault="00BB6EFC" w:rsidP="00BB6EFC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порядка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предоставления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бюджета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proofErr w:type="spellEnd"/>
      <w:r w:rsidR="001A75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Ковыльновское сельское поселение </w:t>
      </w:r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юридическим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лицам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(за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исключением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государственным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муниципальным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учреждениям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индивидуальным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предпринимателям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физическим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лицам-производителям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товаров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B6EFC">
        <w:rPr>
          <w:rFonts w:ascii="Times New Roman" w:hAnsi="Times New Roman" w:cs="Times New Roman"/>
          <w:b/>
          <w:i/>
          <w:sz w:val="28"/>
          <w:szCs w:val="28"/>
        </w:rPr>
        <w:t>работ</w:t>
      </w:r>
      <w:proofErr w:type="spellEnd"/>
      <w:r w:rsidRPr="00BB6EFC">
        <w:rPr>
          <w:rFonts w:ascii="Times New Roman" w:hAnsi="Times New Roman" w:cs="Times New Roman"/>
          <w:b/>
          <w:i/>
          <w:sz w:val="28"/>
          <w:szCs w:val="28"/>
        </w:rPr>
        <w:t>, услуг</w:t>
      </w:r>
    </w:p>
    <w:p w:rsidR="00BB6EFC" w:rsidRPr="001B7D12" w:rsidRDefault="00BB6EFC" w:rsidP="00BB6EFC">
      <w:pPr>
        <w:pStyle w:val="2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695567" w:rsidRDefault="00BB6EFC" w:rsidP="0069556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EFC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Федерального закона от 24.07.2007 года № 209-ФЗ «О развитии малого и среднего предпринимательства в Российской Федерации», Закона Республики Крым от 17.07.2014 года № 30-ЗРК «О развитии малого и среднего предпринимательства в Республике Крым», руководствуясь Уставом муниципального образования Ковыльновское сельское поселение</w:t>
      </w:r>
      <w:r w:rsidR="00A4584F">
        <w:rPr>
          <w:rFonts w:ascii="Times New Roman" w:hAnsi="Times New Roman"/>
          <w:sz w:val="28"/>
          <w:szCs w:val="28"/>
        </w:rPr>
        <w:t>,</w:t>
      </w:r>
      <w:r w:rsidR="00695567" w:rsidRPr="00695567">
        <w:rPr>
          <w:rFonts w:ascii="Times New Roman" w:hAnsi="Times New Roman"/>
          <w:sz w:val="28"/>
          <w:szCs w:val="28"/>
        </w:rPr>
        <w:t xml:space="preserve"> </w:t>
      </w:r>
      <w:r w:rsidR="00695567" w:rsidRPr="00D3311A">
        <w:rPr>
          <w:rFonts w:ascii="Times New Roman" w:hAnsi="Times New Roman"/>
          <w:sz w:val="28"/>
          <w:szCs w:val="28"/>
        </w:rPr>
        <w:t>принимая во внимание проект модельного нормативного правового акта, предложенный прок</w:t>
      </w:r>
      <w:r w:rsidR="00695567">
        <w:rPr>
          <w:rFonts w:ascii="Times New Roman" w:hAnsi="Times New Roman"/>
          <w:sz w:val="28"/>
          <w:szCs w:val="28"/>
        </w:rPr>
        <w:t>уратурой Раздольненского района</w:t>
      </w:r>
      <w:r w:rsidR="00695567" w:rsidRPr="00BB6EFC">
        <w:rPr>
          <w:rFonts w:ascii="Times New Roman" w:hAnsi="Times New Roman"/>
          <w:sz w:val="28"/>
          <w:szCs w:val="28"/>
        </w:rPr>
        <w:t xml:space="preserve"> </w:t>
      </w:r>
      <w:r w:rsidR="00695567">
        <w:rPr>
          <w:rFonts w:ascii="Times New Roman" w:hAnsi="Times New Roman"/>
          <w:sz w:val="28"/>
          <w:szCs w:val="28"/>
        </w:rPr>
        <w:t>исх</w:t>
      </w:r>
      <w:proofErr w:type="gramEnd"/>
      <w:r w:rsidR="00695567">
        <w:rPr>
          <w:rFonts w:ascii="Times New Roman" w:hAnsi="Times New Roman"/>
          <w:sz w:val="28"/>
          <w:szCs w:val="28"/>
        </w:rPr>
        <w:t>. № 24-2018 от 18.06.2018,</w:t>
      </w:r>
      <w:r w:rsidR="00695567" w:rsidRPr="00695567">
        <w:rPr>
          <w:rFonts w:ascii="Times New Roman" w:hAnsi="Times New Roman"/>
          <w:sz w:val="28"/>
          <w:szCs w:val="28"/>
        </w:rPr>
        <w:t xml:space="preserve"> </w:t>
      </w:r>
      <w:r w:rsidR="00A4584F">
        <w:rPr>
          <w:rFonts w:ascii="Times New Roman" w:hAnsi="Times New Roman"/>
          <w:sz w:val="28"/>
          <w:szCs w:val="28"/>
        </w:rPr>
        <w:t>заключение прокуратуры Раздольн</w:t>
      </w:r>
      <w:r w:rsidR="00695567">
        <w:rPr>
          <w:rFonts w:ascii="Times New Roman" w:hAnsi="Times New Roman"/>
          <w:sz w:val="28"/>
          <w:szCs w:val="28"/>
        </w:rPr>
        <w:t>енского района  от 27.07.2018 № 23-2018</w:t>
      </w:r>
    </w:p>
    <w:p w:rsidR="00BB6EFC" w:rsidRDefault="00BB6EFC" w:rsidP="00BB6EFC">
      <w:pPr>
        <w:pStyle w:val="11"/>
        <w:shd w:val="clear" w:color="auto" w:fill="auto"/>
        <w:spacing w:before="0" w:line="240" w:lineRule="auto"/>
        <w:ind w:left="20" w:right="20" w:firstLine="6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5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6EFC" w:rsidRDefault="00BB6EFC" w:rsidP="00BB6EFC">
      <w:pPr>
        <w:pStyle w:val="11"/>
        <w:shd w:val="clear" w:color="auto" w:fill="auto"/>
        <w:tabs>
          <w:tab w:val="left" w:pos="1306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B7D1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1A7530" w:rsidRPr="001A75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A7530" w:rsidRPr="001A7530">
        <w:rPr>
          <w:rFonts w:ascii="Times New Roman" w:hAnsi="Times New Roman" w:cs="Times New Roman"/>
          <w:sz w:val="28"/>
          <w:szCs w:val="28"/>
          <w:lang w:val="ru-RU"/>
        </w:rPr>
        <w:t>Ковыльновское сельское поселение</w:t>
      </w:r>
      <w:r w:rsidR="001A75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A7530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юридическим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лицам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муниципальным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учреждениям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предпринимателям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физическим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лицам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производителям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>, услуг (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>).</w:t>
      </w:r>
    </w:p>
    <w:p w:rsidR="00695567" w:rsidRPr="00695567" w:rsidRDefault="00695567" w:rsidP="00BB6EFC">
      <w:pPr>
        <w:pStyle w:val="11"/>
        <w:shd w:val="clear" w:color="auto" w:fill="auto"/>
        <w:tabs>
          <w:tab w:val="left" w:pos="1306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B6EFC" w:rsidRDefault="00BB6EFC" w:rsidP="00BB6EFC">
      <w:pPr>
        <w:pStyle w:val="ConsPlusNormal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2.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r w:rsidRPr="005311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111C">
        <w:rPr>
          <w:rFonts w:ascii="Times New Roman" w:hAnsi="Times New Roman" w:cs="Times New Roman"/>
          <w:sz w:val="28"/>
          <w:szCs w:val="28"/>
        </w:rPr>
        <w:t>подлежит</w:t>
      </w:r>
      <w:proofErr w:type="spellEnd"/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1C">
        <w:rPr>
          <w:rFonts w:ascii="Times New Roman" w:hAnsi="Times New Roman" w:cs="Times New Roman"/>
          <w:sz w:val="28"/>
          <w:szCs w:val="28"/>
        </w:rPr>
        <w:t>официальному</w:t>
      </w:r>
      <w:proofErr w:type="spellEnd"/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color w:val="000000"/>
          <w:sz w:val="28"/>
          <w:szCs w:val="28"/>
        </w:rPr>
        <w:t>путем</w:t>
      </w:r>
      <w:proofErr w:type="spellEnd"/>
      <w:r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color w:val="000000"/>
          <w:sz w:val="28"/>
          <w:szCs w:val="28"/>
        </w:rPr>
        <w:t>размещения</w:t>
      </w:r>
      <w:proofErr w:type="spellEnd"/>
      <w:r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sz w:val="28"/>
          <w:szCs w:val="28"/>
        </w:rPr>
        <w:t>стенде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Ковыльновского </w:t>
      </w:r>
      <w:proofErr w:type="spell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по адресу: с. </w:t>
      </w:r>
      <w:proofErr w:type="spellStart"/>
      <w:r w:rsidRPr="00DB3C0F">
        <w:rPr>
          <w:rFonts w:ascii="Times New Roman" w:hAnsi="Times New Roman"/>
          <w:sz w:val="28"/>
          <w:szCs w:val="28"/>
        </w:rPr>
        <w:t>Ковыльное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3C0F">
        <w:rPr>
          <w:rFonts w:ascii="Times New Roman" w:hAnsi="Times New Roman"/>
          <w:sz w:val="28"/>
          <w:szCs w:val="28"/>
        </w:rPr>
        <w:t>ул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. 30 лет </w:t>
      </w:r>
      <w:proofErr w:type="spellStart"/>
      <w:r w:rsidRPr="00DB3C0F">
        <w:rPr>
          <w:rFonts w:ascii="Times New Roman" w:hAnsi="Times New Roman"/>
          <w:sz w:val="28"/>
          <w:szCs w:val="28"/>
        </w:rPr>
        <w:t>Победы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5 и  на </w:t>
      </w:r>
      <w:proofErr w:type="spellStart"/>
      <w:r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sz w:val="28"/>
          <w:szCs w:val="28"/>
        </w:rPr>
        <w:t>сайте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B3C0F">
          <w:rPr>
            <w:rFonts w:ascii="Times New Roman" w:hAnsi="Times New Roman"/>
            <w:sz w:val="28"/>
          </w:rPr>
          <w:t>http:/</w:t>
        </w:r>
        <w:proofErr w:type="spellStart"/>
        <w:r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Pr="00DB3C0F">
          <w:rPr>
            <w:rFonts w:ascii="Times New Roman" w:hAnsi="Times New Roman"/>
            <w:sz w:val="28"/>
          </w:rPr>
          <w:t>-</w:t>
        </w:r>
        <w:r w:rsidRPr="00DB3C0F">
          <w:rPr>
            <w:rFonts w:ascii="Times New Roman" w:hAnsi="Times New Roman"/>
            <w:sz w:val="28"/>
            <w:lang w:val="en-US"/>
          </w:rPr>
          <w:t>sp</w:t>
        </w:r>
        <w:proofErr w:type="spellStart"/>
        <w:r w:rsidRPr="00DB3C0F">
          <w:rPr>
            <w:rFonts w:ascii="Times New Roman" w:hAnsi="Times New Roman"/>
            <w:sz w:val="28"/>
          </w:rPr>
          <w:t>.ru</w:t>
        </w:r>
        <w:proofErr w:type="spellEnd"/>
        <w:r w:rsidRPr="00DB3C0F">
          <w:rPr>
            <w:rFonts w:ascii="Times New Roman" w:hAnsi="Times New Roman"/>
            <w:sz w:val="28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95567" w:rsidRDefault="00695567" w:rsidP="00BB6EFC">
      <w:pPr>
        <w:pStyle w:val="ConsPlusNorma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EFC" w:rsidRDefault="00BB6EFC" w:rsidP="00BB6EF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4D399F" w:rsidRPr="002A77A5" w:rsidRDefault="004D399F" w:rsidP="00BB6EF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11E39" w:rsidRPr="00DB3C0F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A11E39" w:rsidRPr="00DB3C0F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</w:t>
      </w:r>
      <w:proofErr w:type="gramStart"/>
      <w:r w:rsidRPr="00DB3C0F">
        <w:rPr>
          <w:rFonts w:ascii="Times New Roman" w:hAnsi="Times New Roman"/>
          <w:sz w:val="28"/>
          <w:szCs w:val="28"/>
        </w:rPr>
        <w:t>а-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A85B67" w:rsidRPr="00695567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5567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     Ю.Н. </w:t>
      </w:r>
      <w:proofErr w:type="spellStart"/>
      <w:r w:rsidRPr="00695567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256D4C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695567">
        <w:rPr>
          <w:rFonts w:ascii="Times New Roman" w:hAnsi="Times New Roman" w:cs="Times New Roman"/>
          <w:sz w:val="28"/>
          <w:lang w:val="ru-RU"/>
        </w:rPr>
        <w:t xml:space="preserve"> 01.08.2018 № 194</w:t>
      </w:r>
    </w:p>
    <w:p w:rsidR="00BB6EFC" w:rsidRPr="002A77A5" w:rsidRDefault="00BB6EF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BB6EFC" w:rsidRPr="00BB6EFC" w:rsidRDefault="00BB6EFC" w:rsidP="00BB6EFC">
      <w:pPr>
        <w:keepNext/>
        <w:keepLines/>
        <w:spacing w:after="0" w:line="240" w:lineRule="auto"/>
        <w:ind w:left="4500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ookmark5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Порядок</w:t>
      </w:r>
      <w:bookmarkEnd w:id="0"/>
    </w:p>
    <w:p w:rsidR="00BB6EFC" w:rsidRPr="00BB6EFC" w:rsidRDefault="00BB6EFC" w:rsidP="00BB6EFC">
      <w:pPr>
        <w:keepNext/>
        <w:keepLines/>
        <w:spacing w:after="0" w:line="240" w:lineRule="auto"/>
        <w:ind w:left="20" w:right="20" w:firstLine="14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" w:name="bookmark6"/>
      <w:bookmarkStart w:id="2" w:name="bookmark7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предоставления субсидий из бюджета муниципального образования </w:t>
      </w:r>
      <w:r w:rsidR="001A7530" w:rsidRPr="001A7530">
        <w:rPr>
          <w:rFonts w:ascii="Times New Roman" w:hAnsi="Times New Roman" w:cs="Times New Roman"/>
          <w:b/>
          <w:sz w:val="28"/>
          <w:szCs w:val="28"/>
          <w:lang w:val="ru-RU"/>
        </w:rPr>
        <w:t>Ковыльновское сельское поселение</w:t>
      </w:r>
      <w:r w:rsidR="001A75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A7530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юридическим лицам (за исключением</w:t>
      </w:r>
      <w:bookmarkStart w:id="3" w:name="bookmark8"/>
      <w:bookmarkEnd w:id="1"/>
      <w:bookmarkEnd w:id="2"/>
      <w:r w:rsidR="0010720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субсидий государственным (муниципальным) учреждениям), индивидуальным предпринимателям, физическим лица</w:t>
      </w:r>
      <w:proofErr w:type="gramStart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м-</w:t>
      </w:r>
      <w:proofErr w:type="gramEnd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производителям товаров, работ, услуг</w:t>
      </w:r>
      <w:bookmarkEnd w:id="3"/>
    </w:p>
    <w:p w:rsidR="00BB6EFC" w:rsidRPr="00BB6EFC" w:rsidRDefault="00BB6EFC" w:rsidP="00BB6EFC">
      <w:pPr>
        <w:keepNext/>
        <w:keepLines/>
        <w:spacing w:after="0" w:line="240" w:lineRule="auto"/>
        <w:ind w:left="20" w:right="20" w:firstLine="14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0" w:line="240" w:lineRule="auto"/>
        <w:ind w:left="388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1. Общие положения</w:t>
      </w:r>
    </w:p>
    <w:p w:rsidR="00BB6EFC" w:rsidRPr="00BB6EFC" w:rsidRDefault="00BB6EFC" w:rsidP="00BB6EFC">
      <w:pPr>
        <w:tabs>
          <w:tab w:val="left" w:pos="14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1.1.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Настоящий Порядок предоставления субсидий из бюджета муниципального образования </w:t>
      </w:r>
      <w:r w:rsidR="001A7530" w:rsidRPr="001A7530">
        <w:rPr>
          <w:rFonts w:ascii="Times New Roman" w:hAnsi="Times New Roman" w:cs="Times New Roman"/>
          <w:sz w:val="28"/>
          <w:szCs w:val="28"/>
          <w:lang w:val="ru-RU"/>
        </w:rPr>
        <w:t>Ковыльновское сельское поселение</w:t>
      </w:r>
      <w:r w:rsidR="001A75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A7530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 субсидий в случае нарушения условий, установленных при их предоставлении.</w:t>
      </w:r>
      <w:proofErr w:type="gramEnd"/>
    </w:p>
    <w:p w:rsidR="00BB6EFC" w:rsidRPr="00BB6EFC" w:rsidRDefault="00BB6EFC" w:rsidP="00BB6EFC">
      <w:pPr>
        <w:tabs>
          <w:tab w:val="left" w:pos="137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1.2.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Предоставление субсидии осуществляется на безвозмездной и безвозвратной основе за счет средств бюджета муниципального образования по соответствующим разделам, подразделам и целевым статьям бюджетной классификации, виду расходов "Субсидии юридическим лицам (кроме муниципальных учреждений) и физическим лицам - производителям товаров, работ, услуг" в пределах бюджетных ассигнований, утвержденных решением сессии муниципального образования о бюджете на текущий финансовый год.</w:t>
      </w:r>
      <w:proofErr w:type="gramEnd"/>
    </w:p>
    <w:p w:rsidR="00BB6EFC" w:rsidRPr="00BB6EFC" w:rsidRDefault="00BB6EFC" w:rsidP="00BB6EFC">
      <w:pPr>
        <w:tabs>
          <w:tab w:val="left" w:pos="14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1.3.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 получение субсидии имеют право юридические лица (индивидуальные предприниматели) (за исключением государственных (муниципальных)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учреждений (далее - организации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), обратившиеся в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дминистрацию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 соответствующим заявлением и отвечающие следующим критериям:</w:t>
      </w:r>
      <w:proofErr w:type="gramEnd"/>
    </w:p>
    <w:p w:rsidR="00BB6EFC" w:rsidRPr="00BB6EFC" w:rsidRDefault="00BB6EFC" w:rsidP="00BB6EFC">
      <w:pPr>
        <w:numPr>
          <w:ilvl w:val="0"/>
          <w:numId w:val="4"/>
        </w:numPr>
        <w:tabs>
          <w:tab w:val="left" w:pos="11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организации, зарегистрированные в органе, осуществляющем государственную регистрацию юридических лиц (индивидуальных предпринимателей), в установленном законом порядке;</w:t>
      </w:r>
    </w:p>
    <w:p w:rsidR="00BB6EFC" w:rsidRPr="00BB6EFC" w:rsidRDefault="00BB6EFC" w:rsidP="00BB6EFC">
      <w:pPr>
        <w:numPr>
          <w:ilvl w:val="0"/>
          <w:numId w:val="4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зарегистрированные и осуществляющие деятельность на территории муниципального образования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Ковыльновское сельское поселение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;</w:t>
      </w:r>
      <w:proofErr w:type="gramEnd"/>
    </w:p>
    <w:p w:rsidR="00BB6EFC" w:rsidRPr="00BB6EFC" w:rsidRDefault="00BB6EFC" w:rsidP="00BB6EFC">
      <w:pPr>
        <w:numPr>
          <w:ilvl w:val="0"/>
          <w:numId w:val="4"/>
        </w:num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организации, в распоряжении которых находится движимое и недвижимое имущество муниципального образования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Ковыльновское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сельское поселение на праве оперативного управления, хозяйственного ведения или аренде.</w:t>
      </w:r>
    </w:p>
    <w:p w:rsidR="00BB6EFC" w:rsidRPr="00BB6EFC" w:rsidRDefault="00B83123" w:rsidP="00B83123">
      <w:pPr>
        <w:tabs>
          <w:tab w:val="left" w:pos="146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Отбор получателей субсидии осуществляет созданная при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комиссия по отбору юридических лиц (за исключением государственных (муниципальных) учреждений), индивидуальных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предпринимателей, физических лиц - производителей товаров, работ, услуг, имеющих право на получение субсидии (далее - комиссия).</w:t>
      </w:r>
    </w:p>
    <w:p w:rsidR="00BB6EFC" w:rsidRPr="00BB6EFC" w:rsidRDefault="00B83123" w:rsidP="00B83123">
      <w:pPr>
        <w:tabs>
          <w:tab w:val="left" w:pos="14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Для отбора организаций на право получения субсидии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я-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претендент (далее - организация) представляет следующие документы:</w:t>
      </w:r>
    </w:p>
    <w:p w:rsidR="00BB6EFC" w:rsidRPr="00BB6EFC" w:rsidRDefault="00BB6EFC" w:rsidP="00BB6EFC">
      <w:p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учредительных и регистрационных документов, заверенные руководителем организации;</w:t>
      </w:r>
    </w:p>
    <w:p w:rsidR="00BB6EFC" w:rsidRPr="00BB6EFC" w:rsidRDefault="00BB6EFC" w:rsidP="00BB6EFC">
      <w:pPr>
        <w:tabs>
          <w:tab w:val="left" w:pos="1075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документов, подтверждающих право на возмещение затрат:</w:t>
      </w:r>
    </w:p>
    <w:p w:rsidR="00BB6EFC" w:rsidRPr="00BB6EFC" w:rsidRDefault="00B83123" w:rsidP="00B83123">
      <w:pPr>
        <w:tabs>
          <w:tab w:val="left" w:pos="107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производственную программу или бизнес-план;</w:t>
      </w:r>
    </w:p>
    <w:p w:rsidR="00BB6EFC" w:rsidRPr="00BB6EFC" w:rsidRDefault="00B83123" w:rsidP="00B83123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смету доходов и расходов или план финансово-хозяйственной деятельности организации;</w:t>
      </w:r>
    </w:p>
    <w:p w:rsidR="00BB6EFC" w:rsidRPr="00BB6EFC" w:rsidRDefault="00BB6EFC" w:rsidP="00BB6EFC">
      <w:pPr>
        <w:tabs>
          <w:tab w:val="left" w:pos="1086"/>
        </w:tabs>
        <w:spacing w:after="0" w:line="240" w:lineRule="auto"/>
        <w:ind w:left="7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BB6EFC" w:rsidRPr="00BB6EFC" w:rsidRDefault="00BB6EFC" w:rsidP="00BB6EFC">
      <w:pPr>
        <w:tabs>
          <w:tab w:val="left" w:pos="1022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плановый расчет требуемой субсидии.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10 рабочих дней комиссия принимает решение и готовит заключение о подтверждении (не подтверждении) права организации на получение субсидии (приложение № 1 к настоящему Порядку).</w:t>
      </w:r>
    </w:p>
    <w:p w:rsidR="00BB6EFC" w:rsidRPr="00BB6EFC" w:rsidRDefault="00B83123" w:rsidP="00B83123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 основании положительного заключения комиссии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5 рабочих дней заключает с организацией - получателем субсидии Соглашение о предоставлении субсидии из бюджета муниципального образования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Ковыльновское сельское поселение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(далее - Соглашение) (приложение № 2 к настоящему Порядку).</w:t>
      </w:r>
    </w:p>
    <w:p w:rsidR="00BB6EFC" w:rsidRPr="00BB6EFC" w:rsidRDefault="00BB6EFC" w:rsidP="00BB6EF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должно предусматривать следующие положения:</w:t>
      </w:r>
    </w:p>
    <w:p w:rsidR="00BB6EFC" w:rsidRPr="00BB6EFC" w:rsidRDefault="00B83123" w:rsidP="00B83123">
      <w:pPr>
        <w:tabs>
          <w:tab w:val="left" w:pos="106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условия и сроки перечисления субсидии;</w:t>
      </w:r>
    </w:p>
    <w:p w:rsidR="00BB6EFC" w:rsidRPr="00BB6EFC" w:rsidRDefault="00B83123" w:rsidP="00B83123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сроки и форму представления получателем субсидий отчета об использовании субсидий;</w:t>
      </w:r>
    </w:p>
    <w:p w:rsidR="00BB6EFC" w:rsidRPr="00BB6EFC" w:rsidRDefault="00B83123" w:rsidP="00B83123">
      <w:pPr>
        <w:tabs>
          <w:tab w:val="left" w:pos="87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порядок возврата субсидий в случае нарушения условий, установленных при их предоставлении;</w:t>
      </w:r>
    </w:p>
    <w:p w:rsidR="00BB6EFC" w:rsidRPr="00BB6EFC" w:rsidRDefault="00B83123" w:rsidP="00B83123">
      <w:p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иные условия Соглашения.</w:t>
      </w:r>
    </w:p>
    <w:p w:rsidR="00BB6EFC" w:rsidRPr="00BB6EFC" w:rsidRDefault="00B83123" w:rsidP="00B83123">
      <w:pPr>
        <w:tabs>
          <w:tab w:val="left" w:pos="123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Для обеспечения взаимодействия с организацией по предоставлению ей субсидии из бюджета муниципального образования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Ковыльновское сельское поселение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постановлением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Администрации 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определяется уполномоченный на такие действия орган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–д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олжностное лицо либо структурное подразделение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(далее - уполномоченный орган) в соответствии с направлениями их деятельности.</w:t>
      </w:r>
    </w:p>
    <w:p w:rsidR="00BB6EFC" w:rsidRPr="00BB6EFC" w:rsidRDefault="00B83123" w:rsidP="00B8312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1.7.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Уполномоченный орган осуществляет подготовку Соглашения.</w:t>
      </w:r>
    </w:p>
    <w:p w:rsidR="00BB6EFC" w:rsidRDefault="00BB6EFC" w:rsidP="00BB6EFC">
      <w:pPr>
        <w:spacing w:after="0" w:line="240" w:lineRule="auto"/>
        <w:ind w:left="200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2. Цели, условия и порядок предоставления субсидии</w:t>
      </w:r>
    </w:p>
    <w:p w:rsidR="00B83123" w:rsidRPr="00BB6EFC" w:rsidRDefault="00B83123" w:rsidP="00BB6EFC">
      <w:pPr>
        <w:spacing w:after="0" w:line="240" w:lineRule="auto"/>
        <w:ind w:left="200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B83123" w:rsidP="00B83123">
      <w:pPr>
        <w:tabs>
          <w:tab w:val="left" w:pos="13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4" w:name="bookmark9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  <w:bookmarkEnd w:id="4"/>
    </w:p>
    <w:p w:rsidR="00BB6EFC" w:rsidRPr="00BB6EFC" w:rsidRDefault="00B83123" w:rsidP="00B83123">
      <w:pPr>
        <w:tabs>
          <w:tab w:val="left" w:pos="129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BB6EFC" w:rsidRPr="00BB6EFC" w:rsidRDefault="00B83123" w:rsidP="00B83123">
      <w:pPr>
        <w:tabs>
          <w:tab w:val="left" w:pos="163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</w:t>
      </w:r>
    </w:p>
    <w:p w:rsidR="00BB6EFC" w:rsidRPr="00BB6EFC" w:rsidRDefault="00B83123" w:rsidP="00B83123">
      <w:pPr>
        <w:tabs>
          <w:tab w:val="left" w:pos="14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2.2.2.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показатели на второе полугодие, предусмотренные финансовым планом организации (сметой доходов и расходов). Расчет суммы субсидии производится в соответствии с приложением № 3 к настоящему Порядку.</w:t>
      </w:r>
    </w:p>
    <w:p w:rsidR="00BB6EFC" w:rsidRPr="00BB6EFC" w:rsidRDefault="00B83123" w:rsidP="00B83123">
      <w:p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5" w:name="bookmark1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Контроль правильности расчетов, произведенных организацией, и представленных ей документов и отчетов осуществляет уполномоченный орган, иные привлекаемые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дминистрацией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организации, основная деятельность которых связана с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контролем за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учетом либо расходованием материальных средств.</w:t>
      </w:r>
      <w:bookmarkEnd w:id="5"/>
    </w:p>
    <w:p w:rsidR="00BB6EFC" w:rsidRPr="00BB6EFC" w:rsidRDefault="00B83123" w:rsidP="00B83123">
      <w:pPr>
        <w:tabs>
          <w:tab w:val="left" w:pos="120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Для получения субсидии организация представляет в уполномоченный орган следующие документы:</w:t>
      </w:r>
    </w:p>
    <w:p w:rsidR="00BB6EFC" w:rsidRPr="00BB6EFC" w:rsidRDefault="00BB6EFC" w:rsidP="00BB6EFC">
      <w:pPr>
        <w:tabs>
          <w:tab w:val="left" w:pos="1191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заявление на получение субсидии, подписанное руководителем организации (приложение № 4 к настоящему Порядку);</w:t>
      </w:r>
    </w:p>
    <w:p w:rsidR="00BB6EFC" w:rsidRPr="00BB6EFC" w:rsidRDefault="00BB6EFC" w:rsidP="00BB6EFC">
      <w:pPr>
        <w:tabs>
          <w:tab w:val="left" w:pos="1158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учредительных и регистрационных документов, заверенные руководителем организации;</w:t>
      </w:r>
    </w:p>
    <w:p w:rsidR="00BB6EFC" w:rsidRPr="00BB6EFC" w:rsidRDefault="00BB6EFC" w:rsidP="00BB6EFC">
      <w:pPr>
        <w:tabs>
          <w:tab w:val="left" w:pos="1114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копию Соглашения о выделении субсидий с приложением расчета объемов выделяемых субсидий;</w:t>
      </w:r>
    </w:p>
    <w:p w:rsidR="00BB6EFC" w:rsidRPr="00BB6EFC" w:rsidRDefault="00BB6EFC" w:rsidP="00BB6EFC">
      <w:pPr>
        <w:tabs>
          <w:tab w:val="left" w:pos="1100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копии документов, подтверждающих право на возмещение затрат, заверенные руководителем организации: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производственную программу;</w:t>
      </w:r>
    </w:p>
    <w:p w:rsidR="00BB6EFC" w:rsidRPr="00BB6EFC" w:rsidRDefault="00B83123" w:rsidP="00B83123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смету доходов и расходов или план финансово-хозяйственной деятельности организации;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BB6EFC" w:rsidRPr="00BB6EFC" w:rsidRDefault="00B3177B" w:rsidP="00B3177B">
      <w:pPr>
        <w:tabs>
          <w:tab w:val="left" w:pos="126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 даты внесения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соответствующих изменений.</w:t>
      </w:r>
    </w:p>
    <w:p w:rsidR="00BB6EFC" w:rsidRPr="00BB6EFC" w:rsidRDefault="00B3177B" w:rsidP="00B3177B">
      <w:pPr>
        <w:tabs>
          <w:tab w:val="left" w:pos="131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Уполномоченный орган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организации мотивированный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BB6EFC" w:rsidRPr="00BB6EFC" w:rsidRDefault="00B3177B" w:rsidP="00B3177B">
      <w:p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BB6EFC" w:rsidRPr="00BB6EFC" w:rsidRDefault="00B3177B" w:rsidP="00B3177B">
      <w:pPr>
        <w:tabs>
          <w:tab w:val="left" w:pos="136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2.7.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</w:t>
      </w:r>
    </w:p>
    <w:p w:rsidR="00BB6EFC" w:rsidRPr="00107201" w:rsidRDefault="00107201" w:rsidP="00107201">
      <w:pPr>
        <w:tabs>
          <w:tab w:val="left" w:pos="122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2.8. 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По итогам проверки уполномоченный орган в течение 10 рабочих дней подготавливает и направляет главе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А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проект распоряжения о выделении субсидии из бюджета муниципального образования.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средств.</w:t>
      </w:r>
    </w:p>
    <w:p w:rsidR="00BB6EFC" w:rsidRPr="00BB6EFC" w:rsidRDefault="00107201" w:rsidP="00107201">
      <w:pPr>
        <w:tabs>
          <w:tab w:val="left" w:pos="149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2.8.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Главный распорядитель готовит заявку на финансирование и передает ее в финансовое управление (уполномоченному должностному лицу)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Перечисление субсидии на расчетный счет организации, указанный в Соглашении, осуществляется главным распорядителем бюджетных сре</w:t>
      </w: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дств в т</w:t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ечение 3 рабочих дней со дня их финансирования финансовым управлением.</w:t>
      </w:r>
    </w:p>
    <w:p w:rsidR="00BB6EFC" w:rsidRPr="00BB6EFC" w:rsidRDefault="00107201" w:rsidP="00107201">
      <w:pPr>
        <w:tabs>
          <w:tab w:val="left" w:pos="136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2.9.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Субсидии предоставляются организации при выполнении следующих условий:</w:t>
      </w:r>
    </w:p>
    <w:p w:rsidR="00BB6EFC" w:rsidRPr="00BB6EFC" w:rsidRDefault="00BB6EFC" w:rsidP="00BB6EFC">
      <w:pPr>
        <w:tabs>
          <w:tab w:val="left" w:pos="1042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цель получения субсидии соответствует целям, указанным в пункте </w:t>
      </w: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2.1</w:t>
      </w:r>
      <w:r w:rsid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настоящего Порядка;</w:t>
      </w:r>
    </w:p>
    <w:p w:rsidR="00BB6EFC" w:rsidRPr="00BB6EFC" w:rsidRDefault="00BB6EFC" w:rsidP="00BB6EFC">
      <w:pPr>
        <w:tabs>
          <w:tab w:val="left" w:pos="1042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в бюджете муниципального образования на текущий финансовый год предусмотрено финансирование на заявленные организацией цели, а также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имеются остатки лимитов бюджетных обязательств по соответствующей бюджетной классификации;</w:t>
      </w:r>
    </w:p>
    <w:p w:rsidR="00BB6EFC" w:rsidRPr="00BB6EFC" w:rsidRDefault="00BB6EFC" w:rsidP="00BB6EFC">
      <w:pPr>
        <w:tabs>
          <w:tab w:val="left" w:pos="1100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организации не приостановлены выплаты субсидий по основаниям, предусмотренным в разделе 3 настоящего Порядка.</w:t>
      </w:r>
    </w:p>
    <w:p w:rsidR="00BB6EFC" w:rsidRDefault="00107201" w:rsidP="00107201">
      <w:pPr>
        <w:tabs>
          <w:tab w:val="left" w:pos="15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2.10.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Годовой отчет об оказанных услугах (выполненных работах, произведенной продукции) составляется организацией на основании данных годовой бухгалтерской отчетности и представляется в уполномоченный орган в установленные им сроки.</w:t>
      </w:r>
    </w:p>
    <w:p w:rsidR="00107201" w:rsidRPr="00BB6EFC" w:rsidRDefault="00107201" w:rsidP="00107201">
      <w:pPr>
        <w:tabs>
          <w:tab w:val="left" w:pos="15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3. Порядок возврата субсидий и (или) остатков неиспользованных субсидий</w:t>
      </w:r>
    </w:p>
    <w:p w:rsidR="00107201" w:rsidRPr="00BB6EFC" w:rsidRDefault="00107201" w:rsidP="00BB6EFC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107201" w:rsidP="00107201">
      <w:pPr>
        <w:tabs>
          <w:tab w:val="left" w:pos="129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6" w:name="bookmark11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возврату организацией в бюджет муниципального образования в течение 10 календарных дней с момента выявления.</w:t>
      </w:r>
      <w:bookmarkEnd w:id="6"/>
    </w:p>
    <w:p w:rsidR="00BB6EFC" w:rsidRPr="00BB6EFC" w:rsidRDefault="00BB6EFC" w:rsidP="00BB6EF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муниципального образования в течение 10 календарных дней с момента получения требования о возврате субсидии, предъявленного уполномоченным органом.</w:t>
      </w:r>
    </w:p>
    <w:p w:rsidR="00BB6EFC" w:rsidRPr="00BB6EFC" w:rsidRDefault="00107201" w:rsidP="00107201">
      <w:p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</w:t>
      </w:r>
    </w:p>
    <w:p w:rsidR="00BB6EFC" w:rsidRPr="00BB6EFC" w:rsidRDefault="00107201" w:rsidP="00107201">
      <w:p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3.3.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  <w:proofErr w:type="gramEnd"/>
    </w:p>
    <w:p w:rsidR="00BB6EFC" w:rsidRPr="00BB6EFC" w:rsidRDefault="00BB6EFC" w:rsidP="00BB6EF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</w:t>
      </w:r>
    </w:p>
    <w:p w:rsidR="00BB6EFC" w:rsidRDefault="00BB6EFC" w:rsidP="00BB6EFC">
      <w:pPr>
        <w:spacing w:after="0" w:line="240" w:lineRule="auto"/>
        <w:ind w:left="20" w:right="28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неиспользования в отчетном финансовом году предоставленной субсидии, организация перечисляет остатки субсидии в бюджет муниципального образования до 25 декабря текущего финансового года.</w:t>
      </w:r>
    </w:p>
    <w:p w:rsidR="00107201" w:rsidRPr="00BB6EFC" w:rsidRDefault="00107201" w:rsidP="00BB6EFC">
      <w:pPr>
        <w:spacing w:after="0" w:line="240" w:lineRule="auto"/>
        <w:ind w:left="20" w:right="28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40" w:lineRule="auto"/>
        <w:ind w:right="3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4. Финансовый контроль соблюдения условий, целей и порядка предоставления субсидий их получателями</w:t>
      </w:r>
    </w:p>
    <w:p w:rsidR="00107201" w:rsidRPr="00BB6EFC" w:rsidRDefault="00107201" w:rsidP="00BB6EFC">
      <w:pPr>
        <w:spacing w:after="0" w:line="240" w:lineRule="auto"/>
        <w:ind w:right="3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107201" w:rsidP="00107201">
      <w:pPr>
        <w:tabs>
          <w:tab w:val="left" w:pos="1206"/>
          <w:tab w:val="left" w:pos="9639"/>
        </w:tabs>
        <w:spacing w:after="0" w:line="240" w:lineRule="auto"/>
        <w:ind w:right="3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BB6EFC" w:rsidRPr="00BB6EFC" w:rsidRDefault="00107201" w:rsidP="00107201">
      <w:pPr>
        <w:tabs>
          <w:tab w:val="left" w:pos="1388"/>
          <w:tab w:val="left" w:pos="9639"/>
        </w:tabs>
        <w:spacing w:after="0" w:line="240" w:lineRule="auto"/>
        <w:ind w:right="3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</w:t>
      </w:r>
    </w:p>
    <w:p w:rsidR="00BB6EFC" w:rsidRPr="00BB6EFC" w:rsidRDefault="00BB6EFC" w:rsidP="00BB6EF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 w:type="page"/>
      </w:r>
    </w:p>
    <w:p w:rsidR="00BB6EFC" w:rsidRPr="00BB6EFC" w:rsidRDefault="00BB6EFC" w:rsidP="00BB6EFC">
      <w:pPr>
        <w:spacing w:after="515" w:line="274" w:lineRule="exact"/>
        <w:ind w:left="3920" w:right="40" w:firstLine="3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Приложение № 1 к порядку предоставления субсидий из бюджета муниципального образования 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BB6EFC" w:rsidRPr="00BB6EFC" w:rsidRDefault="00BB6EFC" w:rsidP="00BB6EFC">
      <w:pPr>
        <w:spacing w:after="243" w:line="230" w:lineRule="exact"/>
        <w:ind w:left="39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ЗАКЛЮЧЕНИЕ</w:t>
      </w:r>
    </w:p>
    <w:p w:rsidR="00BB6EFC" w:rsidRPr="00BB6EFC" w:rsidRDefault="00BB6EFC" w:rsidP="00BB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bookmark12"/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Мы, нижеподписавшиеся</w:t>
      </w:r>
      <w:r w:rsidRPr="00BB6E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</w:t>
      </w:r>
    </w:p>
    <w:p w:rsidR="00BB6EFC" w:rsidRPr="00BB6EFC" w:rsidRDefault="00BB6EFC" w:rsidP="00BB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bookmarkEnd w:id="7"/>
    </w:p>
    <w:p w:rsidR="00BB6EFC" w:rsidRPr="00BB6EFC" w:rsidRDefault="00BB6EFC" w:rsidP="00BB6E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B6EFC">
        <w:rPr>
          <w:rFonts w:ascii="Times New Roman" w:eastAsia="Times New Roman" w:hAnsi="Times New Roman" w:cs="Times New Roman"/>
          <w:lang w:val="ru-RU" w:eastAsia="ru-RU"/>
        </w:rPr>
        <w:t>(реквизиты должностных лиц)</w:t>
      </w:r>
    </w:p>
    <w:p w:rsidR="00BB6EFC" w:rsidRPr="00BB6EFC" w:rsidRDefault="00BB6EFC" w:rsidP="00BB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провели проверку документов и расчетов, представленных организацией (наименование организации) с целью получения субсидии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2002"/>
          <w:tab w:val="left" w:leader="underscore" w:pos="3625"/>
          <w:tab w:val="left" w:leader="underscore" w:pos="4359"/>
          <w:tab w:val="left" w:leader="underscore" w:pos="5934"/>
          <w:tab w:val="left" w:leader="underscore" w:pos="7551"/>
          <w:tab w:val="left" w:leader="underscore" w:pos="8286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 период с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201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года по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201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года,</w:t>
      </w:r>
    </w:p>
    <w:p w:rsidR="00BB6EFC" w:rsidRPr="00BB6EFC" w:rsidRDefault="00BB6EFC" w:rsidP="00BB6EFC">
      <w:pPr>
        <w:spacing w:after="0" w:line="274" w:lineRule="exact"/>
        <w:ind w:left="20" w:right="4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по итогам проверки пришли к выводу, что представленные материалы подтверждают (не подтверждают) право организации на получение указанной субсидии в </w:t>
      </w:r>
      <w:proofErr w:type="spell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сумме:_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рублей</w:t>
      </w:r>
      <w:proofErr w:type="spellEnd"/>
    </w:p>
    <w:p w:rsidR="00BB6EFC" w:rsidRPr="00BB6EFC" w:rsidRDefault="00BB6EFC" w:rsidP="00BB6EFC">
      <w:pPr>
        <w:spacing w:after="0" w:line="274" w:lineRule="exact"/>
        <w:ind w:left="20"/>
        <w:jc w:val="center"/>
        <w:rPr>
          <w:rFonts w:ascii="Times New Roman" w:eastAsia="Arial Unicode MS" w:hAnsi="Times New Roman" w:cs="Times New Roman"/>
          <w:color w:val="000000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(сумма прописью)</w:t>
      </w:r>
    </w:p>
    <w:p w:rsidR="00BB6EFC" w:rsidRPr="00BB6EFC" w:rsidRDefault="00BB6EFC" w:rsidP="00BB6EFC">
      <w:pPr>
        <w:spacing w:after="275" w:line="274" w:lineRule="exact"/>
        <w:ind w:left="20" w:right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пределах лимитов бюджетных обязательств, утвержденных на текущий финансовый год.</w:t>
      </w:r>
    </w:p>
    <w:p w:rsidR="00BB6EFC" w:rsidRPr="00BB6EFC" w:rsidRDefault="00BB6EFC" w:rsidP="00BB6EFC">
      <w:pPr>
        <w:spacing w:after="1083" w:line="230" w:lineRule="exact"/>
        <w:ind w:left="28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Дата</w:t>
      </w:r>
    </w:p>
    <w:p w:rsidR="00BB6EFC" w:rsidRPr="00BB6EFC" w:rsidRDefault="00BB6EFC" w:rsidP="00BB6EFC">
      <w:pPr>
        <w:tabs>
          <w:tab w:val="left" w:pos="2710"/>
        </w:tabs>
        <w:spacing w:after="0" w:line="230" w:lineRule="exact"/>
        <w:ind w:left="5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(должность)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   (подпись)</w:t>
      </w:r>
    </w:p>
    <w:p w:rsidR="00BB6EFC" w:rsidRPr="00BB6EFC" w:rsidRDefault="00BB6EFC" w:rsidP="00BB6EFC">
      <w:pPr>
        <w:spacing w:after="0" w:line="240" w:lineRule="auto"/>
        <w:ind w:left="48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 w:type="page"/>
      </w:r>
    </w:p>
    <w:p w:rsidR="00BB6EFC" w:rsidRDefault="00BB6EFC" w:rsidP="00BB6EFC">
      <w:pPr>
        <w:tabs>
          <w:tab w:val="left" w:pos="2710"/>
        </w:tabs>
        <w:spacing w:after="0" w:line="230" w:lineRule="exact"/>
        <w:ind w:left="48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Приложение № 2 к порядку предоставления субсидий из бюджета муниципального образования 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107201" w:rsidRPr="00BB6EFC" w:rsidRDefault="00107201" w:rsidP="00BB6EFC">
      <w:pPr>
        <w:tabs>
          <w:tab w:val="left" w:pos="2710"/>
        </w:tabs>
        <w:spacing w:after="0" w:line="230" w:lineRule="exact"/>
        <w:ind w:left="48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tabs>
          <w:tab w:val="left" w:pos="2710"/>
        </w:tabs>
        <w:spacing w:after="0" w:line="230" w:lineRule="exact"/>
        <w:ind w:left="48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</w:p>
    <w:p w:rsidR="00BB6EFC" w:rsidRPr="00BB6EFC" w:rsidRDefault="00BB6EFC" w:rsidP="00BB6EFC">
      <w:pPr>
        <w:tabs>
          <w:tab w:val="left" w:leader="underscore" w:pos="6052"/>
        </w:tabs>
        <w:spacing w:after="275" w:line="274" w:lineRule="exact"/>
        <w:ind w:left="820" w:right="840" w:firstLine="3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8" w:name="bookmark13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</w:t>
      </w:r>
    </w:p>
    <w:p w:rsidR="00BB6EFC" w:rsidRPr="00BB6EFC" w:rsidRDefault="00BB6EFC" w:rsidP="00BB6EFC">
      <w:pPr>
        <w:tabs>
          <w:tab w:val="left" w:leader="underscore" w:pos="6052"/>
        </w:tabs>
        <w:spacing w:after="275" w:line="274" w:lineRule="exact"/>
        <w:ind w:left="820" w:right="840" w:firstLine="3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 предоставлении субсидии из бюджета муниципального образования 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________год</w:t>
      </w:r>
      <w:bookmarkEnd w:id="8"/>
      <w:proofErr w:type="spellEnd"/>
    </w:p>
    <w:p w:rsidR="00BB6EFC" w:rsidRPr="00BB6EFC" w:rsidRDefault="00BB6EFC" w:rsidP="00BB6EFC">
      <w:pPr>
        <w:tabs>
          <w:tab w:val="left" w:pos="6838"/>
          <w:tab w:val="left" w:leader="underscore" w:pos="7458"/>
          <w:tab w:val="left" w:leader="underscore" w:pos="8542"/>
          <w:tab w:val="left" w:leader="underscore" w:pos="9142"/>
        </w:tabs>
        <w:spacing w:after="213" w:line="230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</w:t>
      </w:r>
    </w:p>
    <w:p w:rsidR="00BB6EFC" w:rsidRPr="00BB6EFC" w:rsidRDefault="00BB6EFC" w:rsidP="00BB6EFC">
      <w:pPr>
        <w:spacing w:after="0" w:line="274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Администрация 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Ковыльновского сельского поселения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поселение  в лице председателя </w:t>
      </w:r>
      <w:r w:rsidR="004D399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совета - главы 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Администрации Ковыльновского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,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действующего на основании Устава, именуемая в дальнейшем</w:t>
      </w:r>
    </w:p>
    <w:p w:rsidR="00BB6EFC" w:rsidRPr="00BB6EFC" w:rsidRDefault="00BB6EFC" w:rsidP="00BB6EFC">
      <w:pPr>
        <w:tabs>
          <w:tab w:val="left" w:leader="underscore" w:pos="9356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"Администрация", с одной стороны и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,</w:t>
      </w:r>
    </w:p>
    <w:p w:rsidR="00BB6EFC" w:rsidRPr="00BB6EFC" w:rsidRDefault="00BB6EFC" w:rsidP="00BB6EFC">
      <w:pPr>
        <w:spacing w:after="0" w:line="274" w:lineRule="exact"/>
        <w:ind w:left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(наименование организации, получателя субсидии)</w:t>
      </w:r>
    </w:p>
    <w:p w:rsidR="00BB6EFC" w:rsidRPr="00BB6EFC" w:rsidRDefault="00BB6EFC" w:rsidP="00BB6EFC">
      <w:pPr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именуемы</w:t>
      </w: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й(</w:t>
      </w:r>
      <w:proofErr w:type="spellStart"/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ая</w:t>
      </w:r>
      <w:proofErr w:type="spell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) в дальнейшем "Получатель субсидии", в лице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, действующего на основании</w:t>
      </w:r>
    </w:p>
    <w:p w:rsidR="00BB6EFC" w:rsidRDefault="00BB6EFC" w:rsidP="00BB6EFC">
      <w:pPr>
        <w:tabs>
          <w:tab w:val="left" w:leader="underscore" w:pos="1758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, с другой стороны, вместе именуемые "Стороны", заключили </w:t>
      </w:r>
      <w:bookmarkStart w:id="9" w:name="bookmark14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настоящее Соглашение (далее - Соглашение) о нижеследующем.</w:t>
      </w:r>
      <w:bookmarkEnd w:id="9"/>
    </w:p>
    <w:p w:rsidR="00107201" w:rsidRPr="00BB6EFC" w:rsidRDefault="00107201" w:rsidP="00BB6EFC">
      <w:pPr>
        <w:tabs>
          <w:tab w:val="left" w:leader="underscore" w:pos="1758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213" w:line="230" w:lineRule="exact"/>
        <w:ind w:left="24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 Предмет Соглашения, порядок расчета</w:t>
      </w:r>
    </w:p>
    <w:p w:rsidR="00BB6EFC" w:rsidRPr="00BB6EFC" w:rsidRDefault="00107201" w:rsidP="00107201">
      <w:pPr>
        <w:spacing w:after="0" w:line="240" w:lineRule="auto"/>
        <w:ind w:left="71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0" w:name="bookmark15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Настоящее Соглашение определяет условия взаимодействия Администрации и Получателя субсидии при предоставлении субсидии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</w:t>
      </w:r>
      <w:bookmarkEnd w:id="10"/>
      <w:proofErr w:type="gramEnd"/>
    </w:p>
    <w:p w:rsidR="00BB6EFC" w:rsidRPr="00BB6EFC" w:rsidRDefault="00BB6EFC" w:rsidP="00BB6EFC">
      <w:pPr>
        <w:tabs>
          <w:tab w:val="left" w:leader="underscore" w:pos="8156"/>
        </w:tabs>
        <w:spacing w:after="0" w:line="274" w:lineRule="exact"/>
        <w:ind w:left="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8156"/>
        </w:tabs>
        <w:spacing w:after="0" w:line="274" w:lineRule="exact"/>
        <w:ind w:left="20"/>
        <w:jc w:val="center"/>
        <w:rPr>
          <w:rFonts w:ascii="Times New Roman" w:eastAsia="Arial Unicode MS" w:hAnsi="Times New Roman" w:cs="Times New Roman"/>
          <w:color w:val="000000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(цель выделения субсидии)</w:t>
      </w:r>
    </w:p>
    <w:p w:rsidR="00BB6EFC" w:rsidRPr="00BB6EFC" w:rsidRDefault="00107201" w:rsidP="00107201">
      <w:pPr>
        <w:tabs>
          <w:tab w:val="left" w:pos="1021"/>
        </w:tabs>
        <w:spacing w:after="0" w:line="274" w:lineRule="exact"/>
        <w:ind w:lef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на безвозмездной и безвозвратной основе.</w:t>
      </w:r>
    </w:p>
    <w:p w:rsidR="00BB6EFC" w:rsidRPr="00BB6EFC" w:rsidRDefault="00107201" w:rsidP="00107201">
      <w:pPr>
        <w:tabs>
          <w:tab w:val="left" w:pos="1052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1.3.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BB6EFC" w:rsidRPr="00BB6EFC" w:rsidRDefault="00107201" w:rsidP="00107201">
      <w:pPr>
        <w:tabs>
          <w:tab w:val="left" w:pos="1174"/>
          <w:tab w:val="left" w:leader="underscore" w:pos="4923"/>
          <w:tab w:val="left" w:leader="underscore" w:pos="9349"/>
        </w:tabs>
        <w:spacing w:after="0" w:line="274" w:lineRule="exact"/>
        <w:ind w:lef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Сумма субсидии на 20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 год составляет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3418"/>
        </w:tabs>
        <w:spacing w:after="275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(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________________________) рублей.</w:t>
      </w:r>
    </w:p>
    <w:p w:rsidR="00BB6EFC" w:rsidRPr="00BB6EFC" w:rsidRDefault="00BB6EFC" w:rsidP="00BB6EFC">
      <w:pPr>
        <w:spacing w:after="213" w:line="230" w:lineRule="exact"/>
        <w:ind w:left="24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 Условия предоставления субсидии</w:t>
      </w:r>
    </w:p>
    <w:p w:rsidR="00BB6EFC" w:rsidRPr="00BB6EFC" w:rsidRDefault="00107201" w:rsidP="00107201">
      <w:pPr>
        <w:tabs>
          <w:tab w:val="left" w:pos="1124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2.1.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при соблюдении условий, установленных Порядком предоставления субсидий из бюджета муниципального образования</w:t>
      </w:r>
      <w:r w:rsidR="00BB6EFC"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Ковыльновское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         г. и плановый период 20 __ - 20         годы (далее - Порядок), в объеме бюджетных ассигнований, предусмотренных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решением о бюджете муниципального образования на текущий финансовый год.</w:t>
      </w:r>
      <w:proofErr w:type="gramEnd"/>
    </w:p>
    <w:p w:rsidR="00BB6EFC" w:rsidRDefault="00107201" w:rsidP="00107201">
      <w:pPr>
        <w:tabs>
          <w:tab w:val="left" w:pos="1196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1" w:name="bookmark16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перечисляется на открытый Получателем субсидии в кредитных учреждениях банковский счет.</w:t>
      </w:r>
      <w:bookmarkEnd w:id="11"/>
    </w:p>
    <w:p w:rsidR="00107201" w:rsidRPr="00BB6EFC" w:rsidRDefault="00107201" w:rsidP="00107201">
      <w:pPr>
        <w:tabs>
          <w:tab w:val="left" w:pos="1196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0" w:line="274" w:lineRule="exact"/>
        <w:ind w:left="338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 Обязанности Сторон</w:t>
      </w:r>
    </w:p>
    <w:p w:rsidR="00BB6EFC" w:rsidRPr="00BB6EFC" w:rsidRDefault="00107201" w:rsidP="00107201">
      <w:pPr>
        <w:tabs>
          <w:tab w:val="left" w:pos="1035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обязан:</w:t>
      </w:r>
    </w:p>
    <w:p w:rsidR="007A7F52" w:rsidRDefault="00107201" w:rsidP="007A7F52">
      <w:pPr>
        <w:tabs>
          <w:tab w:val="left" w:pos="161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Предоставить в уполномоченный орган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7A7F52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документы, установленные пунктом 2.4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 _ г. и плановый период 20    _ - 20     _ годы (далее - Порядок).</w:t>
      </w:r>
    </w:p>
    <w:p w:rsidR="00BB6EFC" w:rsidRPr="00BB6EFC" w:rsidRDefault="007A7F52" w:rsidP="007A7F52">
      <w:pPr>
        <w:tabs>
          <w:tab w:val="left" w:pos="161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В случае изменения документов, указанных в пункте 2.4 настоящего Порядка, представить в уполномоченный орган измененные документы в срок не более 10 календарных дней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 даты внесения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соответствующих изменений.</w:t>
      </w:r>
    </w:p>
    <w:p w:rsidR="00BB6EFC" w:rsidRPr="00BB6EFC" w:rsidRDefault="007A7F52" w:rsidP="007A7F52">
      <w:pPr>
        <w:tabs>
          <w:tab w:val="left" w:pos="125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обособленный учет субсидий (поступления и расходов, производимых за счет субсидии).</w:t>
      </w:r>
    </w:p>
    <w:p w:rsidR="00BB6EFC" w:rsidRPr="00BB6EFC" w:rsidRDefault="007A7F52" w:rsidP="007A7F52">
      <w:pPr>
        <w:tabs>
          <w:tab w:val="left" w:pos="123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Своевременно представлять отчетность, предусмотренную Порядком.</w:t>
      </w:r>
    </w:p>
    <w:p w:rsidR="00BB6EFC" w:rsidRPr="00BB6EFC" w:rsidRDefault="007A7F52" w:rsidP="007A7F52">
      <w:pPr>
        <w:tabs>
          <w:tab w:val="left" w:pos="129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возврат денежных сре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дств в б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BB6EFC" w:rsidRPr="00BB6EFC" w:rsidRDefault="007A7F52" w:rsidP="007A7F52">
      <w:pPr>
        <w:tabs>
          <w:tab w:val="left" w:pos="101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обязана:</w:t>
      </w:r>
    </w:p>
    <w:p w:rsidR="00BB6EFC" w:rsidRPr="00BB6EFC" w:rsidRDefault="007A7F52" w:rsidP="007A7F52">
      <w:pPr>
        <w:tabs>
          <w:tab w:val="left" w:pos="147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3.2.1.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Своевременно перечислить субсидию в размере и сроки, определенные настоящим Соглашением и Порядком.</w:t>
      </w:r>
    </w:p>
    <w:p w:rsidR="00BB6EFC" w:rsidRPr="00BB6EFC" w:rsidRDefault="007A7F52" w:rsidP="007A7F52">
      <w:pPr>
        <w:tabs>
          <w:tab w:val="left" w:pos="1232"/>
        </w:tabs>
        <w:spacing w:after="24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3.2.2.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Оказывать содействие в проведении отбора подрядной организации.</w:t>
      </w:r>
    </w:p>
    <w:p w:rsidR="00BB6EFC" w:rsidRDefault="00BB6EFC" w:rsidP="00BB6EFC">
      <w:pPr>
        <w:spacing w:after="0" w:line="274" w:lineRule="exact"/>
        <w:ind w:left="37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 Права Сторон</w:t>
      </w:r>
    </w:p>
    <w:p w:rsidR="007A7F52" w:rsidRPr="00BB6EFC" w:rsidRDefault="007A7F52" w:rsidP="00BB6EFC">
      <w:pPr>
        <w:spacing w:after="0" w:line="274" w:lineRule="exact"/>
        <w:ind w:left="37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021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вправе:</w:t>
      </w:r>
    </w:p>
    <w:p w:rsidR="00BB6EFC" w:rsidRPr="00BB6EFC" w:rsidRDefault="007A7F52" w:rsidP="007A7F52">
      <w:pPr>
        <w:tabs>
          <w:tab w:val="left" w:pos="127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4.1.1.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проверку соблюдения Получателем субсидии условий, целей и порядка их предоставления.</w:t>
      </w:r>
    </w:p>
    <w:p w:rsidR="00BB6EFC" w:rsidRPr="00BB6EFC" w:rsidRDefault="007A7F52" w:rsidP="007A7F52">
      <w:pPr>
        <w:tabs>
          <w:tab w:val="left" w:pos="139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проверку деятельности Получателя субсидии по вопросам, связанным с исполнением Соглашения.</w:t>
      </w:r>
    </w:p>
    <w:p w:rsidR="00BB6EFC" w:rsidRPr="00BB6EFC" w:rsidRDefault="007A7F52" w:rsidP="007A7F52">
      <w:pPr>
        <w:tabs>
          <w:tab w:val="left" w:pos="137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2" w:name="bookmark17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контроль соблюдения условий, целей и порядка предоставления субсидий.</w:t>
      </w:r>
      <w:bookmarkEnd w:id="12"/>
    </w:p>
    <w:p w:rsidR="00BB6EFC" w:rsidRPr="00BB6EFC" w:rsidRDefault="007A7F52" w:rsidP="007A7F52">
      <w:pPr>
        <w:tabs>
          <w:tab w:val="left" w:pos="124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BB6EFC" w:rsidRPr="00BB6EFC" w:rsidRDefault="007A7F52" w:rsidP="007A7F52">
      <w:pPr>
        <w:tabs>
          <w:tab w:val="left" w:pos="135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одностороннем порядке расторгнуть настоящее Соглашение в случаях:</w:t>
      </w:r>
    </w:p>
    <w:p w:rsidR="00BB6EFC" w:rsidRPr="00BB6EFC" w:rsidRDefault="007A7F52" w:rsidP="007A7F52">
      <w:pPr>
        <w:tabs>
          <w:tab w:val="left" w:pos="75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несоблюдения Получателем субсидии требований раздела 3 настоящего Соглашения;</w:t>
      </w:r>
    </w:p>
    <w:p w:rsidR="00BB6EFC" w:rsidRPr="00BB6EFC" w:rsidRDefault="007A7F52" w:rsidP="007A7F52">
      <w:pPr>
        <w:tabs>
          <w:tab w:val="left" w:pos="101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объявления несостоятельности (банкротства), ликвидации или реорганизации Получателя субсидии;</w:t>
      </w:r>
    </w:p>
    <w:p w:rsidR="00BB6EFC" w:rsidRPr="00BB6EFC" w:rsidRDefault="007A7F52" w:rsidP="007A7F52">
      <w:pPr>
        <w:tabs>
          <w:tab w:val="left" w:pos="85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 целевого использования Получателем субсидии предоставленной субсидии;</w:t>
      </w:r>
    </w:p>
    <w:p w:rsidR="00BB6EFC" w:rsidRPr="00BB6EFC" w:rsidRDefault="007A7F52" w:rsidP="007A7F52">
      <w:pPr>
        <w:tabs>
          <w:tab w:val="left" w:pos="80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BB6EFC" w:rsidRPr="00BB6EFC" w:rsidRDefault="007A7F52" w:rsidP="007A7F52">
      <w:pPr>
        <w:tabs>
          <w:tab w:val="left" w:pos="1040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вправе:</w:t>
      </w:r>
    </w:p>
    <w:p w:rsidR="00BB6EFC" w:rsidRPr="00BB6EFC" w:rsidRDefault="00BB6EFC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4.2.1. Получать субсидию за счет средств муниципального образования при выполнении условий ее предоставления, установленных правовыми актами </w:t>
      </w:r>
      <w:r w:rsidR="007A7F52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дминистрации и настоящим Соглашением.</w:t>
      </w:r>
    </w:p>
    <w:p w:rsidR="00BB6EFC" w:rsidRDefault="007A7F52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4.3.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7A7F52" w:rsidRPr="00BB6EFC" w:rsidRDefault="007A7F52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74" w:lineRule="exact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5. Ответственность Сторон</w:t>
      </w:r>
    </w:p>
    <w:p w:rsidR="007A7F52" w:rsidRPr="00BB6EFC" w:rsidRDefault="007A7F52" w:rsidP="00BB6EFC">
      <w:pPr>
        <w:spacing w:after="0" w:line="274" w:lineRule="exact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15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BB6EFC" w:rsidRPr="00BB6EFC" w:rsidRDefault="007A7F52" w:rsidP="007A7F52">
      <w:pPr>
        <w:tabs>
          <w:tab w:val="left" w:pos="104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несет ответственность за нарушение Порядка и сроков предоставления субсидии организации.</w:t>
      </w:r>
    </w:p>
    <w:p w:rsidR="00BB6EFC" w:rsidRPr="00BB6EFC" w:rsidRDefault="007A7F52" w:rsidP="007A7F52">
      <w:pPr>
        <w:tabs>
          <w:tab w:val="left" w:pos="109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B6EFC" w:rsidRPr="00BB6EFC" w:rsidRDefault="007A7F52" w:rsidP="007A7F52">
      <w:pPr>
        <w:tabs>
          <w:tab w:val="left" w:pos="1076"/>
        </w:tabs>
        <w:spacing w:after="24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Заключая настоящее Соглашение, получатель субсидии подтверждает свое согласие на осуществление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BB6EFC" w:rsidRDefault="00BB6EFC" w:rsidP="00BB6EFC">
      <w:pPr>
        <w:spacing w:after="0" w:line="274" w:lineRule="exact"/>
        <w:ind w:left="38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6. Форс-мажор</w:t>
      </w:r>
    </w:p>
    <w:p w:rsidR="007A7F52" w:rsidRPr="00BB6EFC" w:rsidRDefault="007A7F52" w:rsidP="00BB6EFC">
      <w:pPr>
        <w:spacing w:after="0" w:line="274" w:lineRule="exact"/>
        <w:ind w:left="38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081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6.1.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BB6EFC" w:rsidRPr="00BB6EFC" w:rsidRDefault="00BB6EFC" w:rsidP="00BB6EFC">
      <w:pPr>
        <w:spacing w:after="0" w:line="274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7A7F52" w:rsidRDefault="007A7F52" w:rsidP="007A7F52">
      <w:pPr>
        <w:tabs>
          <w:tab w:val="left" w:pos="1292"/>
        </w:tabs>
        <w:spacing w:after="24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6.2.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BB6EFC" w:rsidRPr="00BB6EFC" w:rsidRDefault="007A7F52" w:rsidP="007A7F52">
      <w:pPr>
        <w:tabs>
          <w:tab w:val="left" w:pos="1292"/>
        </w:tabs>
        <w:spacing w:after="240" w:line="274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Заключительные положения</w:t>
      </w:r>
    </w:p>
    <w:p w:rsidR="00BB6EFC" w:rsidRPr="00BB6EFC" w:rsidRDefault="007A7F52" w:rsidP="007A7F52">
      <w:pPr>
        <w:tabs>
          <w:tab w:val="left" w:pos="128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BB6EFC" w:rsidRPr="00BB6EFC" w:rsidRDefault="007A7F52" w:rsidP="007A7F52">
      <w:pPr>
        <w:tabs>
          <w:tab w:val="left" w:pos="1062"/>
          <w:tab w:val="left" w:leader="underscore" w:pos="630"/>
          <w:tab w:val="left" w:leader="underscore" w:pos="2382"/>
          <w:tab w:val="left" w:leader="underscore" w:pos="317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7.2.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вступает в силу с момента его п</w:t>
      </w:r>
      <w:r w:rsidR="009D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одписания и действует до " "20  г.</w:t>
      </w:r>
    </w:p>
    <w:p w:rsidR="00BB6EFC" w:rsidRPr="00BB6EFC" w:rsidRDefault="009D4A91" w:rsidP="009D4A91">
      <w:pPr>
        <w:tabs>
          <w:tab w:val="left" w:pos="112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BB6EFC" w:rsidRPr="00BB6EFC" w:rsidRDefault="009D4A91" w:rsidP="009D4A91">
      <w:pPr>
        <w:tabs>
          <w:tab w:val="left" w:pos="106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может быть расторгнуто по соглашению Сторон, а также в соответствии с пунктом 4.1.4 настоящего Соглашения.</w:t>
      </w:r>
    </w:p>
    <w:p w:rsidR="00BB6EFC" w:rsidRPr="00BB6EFC" w:rsidRDefault="009D4A91" w:rsidP="009D4A91">
      <w:pPr>
        <w:tabs>
          <w:tab w:val="left" w:pos="1206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BB6EFC" w:rsidRPr="00BB6EFC" w:rsidRDefault="00BB6EFC" w:rsidP="00BB6EFC">
      <w:pPr>
        <w:spacing w:after="275" w:line="274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Приложение к Соглашению:</w:t>
      </w:r>
    </w:p>
    <w:p w:rsidR="00BB6EFC" w:rsidRPr="00BB6EFC" w:rsidRDefault="009D4A91" w:rsidP="009D4A91">
      <w:pPr>
        <w:tabs>
          <w:tab w:val="left" w:pos="3298"/>
        </w:tabs>
        <w:spacing w:after="213" w:line="23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8.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Реквизиты и подписи Сторон</w:t>
      </w:r>
    </w:p>
    <w:p w:rsidR="00BB6EFC" w:rsidRPr="00BB6EFC" w:rsidRDefault="00BB6EFC" w:rsidP="00BB6EFC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         Получатель субсидии</w:t>
      </w:r>
      <w:r w:rsidRPr="00BB6EFC">
        <w:rPr>
          <w:rFonts w:ascii="Calibri" w:eastAsia="Times New Roman" w:hAnsi="Calibri" w:cs="Times New Roman"/>
          <w:lang w:val="ru-RU" w:eastAsia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54"/>
        <w:gridCol w:w="994"/>
        <w:gridCol w:w="2107"/>
        <w:gridCol w:w="1507"/>
      </w:tblGrid>
      <w:tr w:rsidR="00BB6EFC" w:rsidRPr="00BB6EFC" w:rsidTr="00B83123">
        <w:trPr>
          <w:trHeight w:val="2213"/>
          <w:jc w:val="center"/>
        </w:trPr>
        <w:tc>
          <w:tcPr>
            <w:tcW w:w="9662" w:type="dxa"/>
            <w:gridSpan w:val="4"/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48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Приложение № 3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4820"/>
              <w:jc w:val="both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B6EFC" w:rsidRPr="00BB6EFC" w:rsidTr="00B83123">
        <w:trPr>
          <w:trHeight w:val="1085"/>
          <w:jc w:val="center"/>
        </w:trPr>
        <w:tc>
          <w:tcPr>
            <w:tcW w:w="9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Форма расчета суммы субсидии, предоставляемой из бюджета</w:t>
            </w:r>
          </w:p>
        </w:tc>
      </w:tr>
      <w:tr w:rsidR="00BB6EFC" w:rsidRPr="00BB6EFC" w:rsidTr="00B83123">
        <w:trPr>
          <w:trHeight w:val="104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190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gramStart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В т.ч. за счет средств субсидии (до 30%  </w:t>
            </w:r>
            <w:proofErr w:type="gramEnd"/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от</w:t>
            </w:r>
            <w:hyperlink w:anchor="bookmark19" w:tooltip="Current Document">
              <w:r w:rsidRPr="00BB6EFC">
                <w:rPr>
                  <w:rFonts w:ascii="Times New Roman" w:eastAsia="Arial Unicode MS" w:hAnsi="Times New Roman" w:cs="Times New Roman"/>
                  <w:color w:val="000000"/>
                  <w:sz w:val="23"/>
                  <w:szCs w:val="23"/>
                  <w:lang w:val="ru-RU" w:eastAsia="ru-RU"/>
                </w:rPr>
                <w:t xml:space="preserve"> гр. 2)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В разрезе отчетных периодов</w:t>
            </w:r>
          </w:p>
        </w:tc>
      </w:tr>
      <w:tr w:rsidR="00BB6EFC" w:rsidRPr="00BB6EFC" w:rsidTr="00B83123">
        <w:trPr>
          <w:trHeight w:val="1042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tabs>
                <w:tab w:val="left" w:leader="underscore" w:pos="1334"/>
              </w:tabs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 01.01.</w:t>
            </w: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ab/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220" w:firstLine="4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по 30.06.</w:t>
            </w:r>
          </w:p>
        </w:tc>
      </w:tr>
      <w:tr w:rsidR="00BB6EFC" w:rsidRPr="00BB6EFC" w:rsidTr="00B83123">
        <w:trPr>
          <w:trHeight w:val="49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4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bookmarkStart w:id="13" w:name="bookmark19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  <w:bookmarkEnd w:id="13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20" w:firstLine="4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</w:tr>
      <w:tr w:rsidR="00BB6EFC" w:rsidRPr="00BB6EFC" w:rsidTr="00B83123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4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Расходы по основным видам деятельности, итого, в т.ч.: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Расходы на оплату труда, </w:t>
            </w:r>
            <w:proofErr w:type="spellStart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вкл</w:t>
            </w:r>
            <w:proofErr w:type="spellEnd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. ИТР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Страховые взносы во внебюджетные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Амортизация ОС и НМА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Лицензирование и сертификация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9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9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Обязательные налоги, сборы, платежи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4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Управление и обеспечение деятельности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Содержание имущества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ГСМ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Прочие расходы и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109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80" w:firstLine="26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Приложение: (перечень вспомогательных материалов и обосновывающих документов)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Достоверность представленных сведений и расчетов подтверждаем 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Руководитель                                                                                       Главный бухгалтер</w:t>
            </w:r>
          </w:p>
        </w:tc>
      </w:tr>
      <w:tr w:rsidR="00BB6EFC" w:rsidRPr="00BB6EFC" w:rsidTr="00B83123">
        <w:trPr>
          <w:trHeight w:val="542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60" w:line="240" w:lineRule="auto"/>
              <w:ind w:left="10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(подпись) (И.О. Фамилия)                                                (подпись) (И.О. Фамилия)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before="60"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М.П.</w:t>
            </w:r>
          </w:p>
        </w:tc>
      </w:tr>
    </w:tbl>
    <w:p w:rsidR="00BB6EFC" w:rsidRPr="00BB6EFC" w:rsidRDefault="00BB6EFC" w:rsidP="00BB6EF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/>
        </w:rPr>
      </w:pPr>
    </w:p>
    <w:p w:rsidR="00BB6EFC" w:rsidRPr="00BB6EFC" w:rsidRDefault="00BB6EFC" w:rsidP="00BB6EFC">
      <w:pPr>
        <w:spacing w:after="240" w:line="274" w:lineRule="exact"/>
        <w:ind w:left="3900" w:right="40" w:firstLine="3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Приложение № 4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BB6EFC" w:rsidRPr="00BB6EFC" w:rsidRDefault="00BB6EFC" w:rsidP="00BB6EFC">
      <w:pPr>
        <w:spacing w:after="17" w:line="274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ЗАЯВЛЕНИЕ на получение субсидии</w:t>
      </w:r>
    </w:p>
    <w:p w:rsidR="00BB6EFC" w:rsidRPr="00BB6EFC" w:rsidRDefault="00BB6EFC" w:rsidP="00BB6EFC">
      <w:pPr>
        <w:tabs>
          <w:tab w:val="left" w:leader="underscore" w:pos="6510"/>
          <w:tab w:val="left" w:leader="underscore" w:pos="8396"/>
          <w:tab w:val="left" w:leader="underscore" w:pos="9130"/>
        </w:tabs>
        <w:spacing w:after="0" w:line="552" w:lineRule="exact"/>
        <w:ind w:left="590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</w:t>
      </w:r>
    </w:p>
    <w:p w:rsidR="00BB6EFC" w:rsidRPr="00BB6EFC" w:rsidRDefault="009D4A91" w:rsidP="009D4A91">
      <w:pPr>
        <w:tabs>
          <w:tab w:val="left" w:pos="519"/>
        </w:tabs>
        <w:spacing w:after="0" w:line="55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4" w:name="bookmark2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Полное наименование организации - получателя субсидии:</w:t>
      </w:r>
      <w:bookmarkEnd w:id="14"/>
    </w:p>
    <w:p w:rsidR="00BB6EFC" w:rsidRPr="00BB6EFC" w:rsidRDefault="009D4A91" w:rsidP="009D4A91">
      <w:pPr>
        <w:tabs>
          <w:tab w:val="left" w:pos="538"/>
        </w:tabs>
        <w:spacing w:after="0" w:line="55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 Период субсидирования: </w:t>
      </w:r>
    </w:p>
    <w:p w:rsidR="00BB6EFC" w:rsidRPr="00BB6EFC" w:rsidRDefault="00BB6EFC" w:rsidP="00BB6EFC">
      <w:pPr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20 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 по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20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г.:</w:t>
      </w:r>
    </w:p>
    <w:p w:rsidR="00BB6EFC" w:rsidRPr="00BB6EFC" w:rsidRDefault="009D4A91" w:rsidP="009D4A91">
      <w:pPr>
        <w:tabs>
          <w:tab w:val="left" w:pos="534"/>
          <w:tab w:val="left" w:leader="underscore" w:pos="931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Юридический адрес организации: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9D4A91" w:rsidP="009D4A91">
      <w:pPr>
        <w:tabs>
          <w:tab w:val="left" w:pos="538"/>
          <w:tab w:val="left" w:leader="underscore" w:pos="928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Почтовый адрес организации: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9D4A91" w:rsidP="009D4A91">
      <w:pPr>
        <w:tabs>
          <w:tab w:val="left" w:pos="601"/>
        </w:tabs>
        <w:spacing w:after="48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Банковские реквизиты организации для зачисления средств субсидии:</w:t>
      </w:r>
    </w:p>
    <w:p w:rsidR="00BB6EFC" w:rsidRPr="00BB6EFC" w:rsidRDefault="00BB6EFC" w:rsidP="00BB6EFC">
      <w:pPr>
        <w:tabs>
          <w:tab w:val="left" w:leader="underscore" w:pos="9240"/>
        </w:tabs>
        <w:spacing w:after="240" w:line="274" w:lineRule="exact"/>
        <w:ind w:right="40"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Из бюджета муниципального образования </w:t>
      </w:r>
      <w:r w:rsidR="009D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Ковыльновское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сельское поселение  подлежит выделение субсидии в сумме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0" w:line="274" w:lineRule="exact"/>
        <w:ind w:left="1940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  <w:t>(сумма цифрами и прописью)</w:t>
      </w:r>
    </w:p>
    <w:p w:rsidR="00BB6EFC" w:rsidRPr="00BB6EFC" w:rsidRDefault="00BB6EFC" w:rsidP="00BB6EFC">
      <w:pPr>
        <w:tabs>
          <w:tab w:val="left" w:leader="underscore" w:pos="9375"/>
        </w:tabs>
        <w:spacing w:after="0" w:line="274" w:lineRule="exact"/>
        <w:ind w:firstLine="26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Расчет субсидии произвели: </w:t>
      </w:r>
      <w:r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ab/>
      </w:r>
    </w:p>
    <w:p w:rsidR="00BB6EFC" w:rsidRPr="00BB6EFC" w:rsidRDefault="00BB6EFC" w:rsidP="00BB6EFC">
      <w:pPr>
        <w:spacing w:after="0" w:line="274" w:lineRule="exac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  <w:t>(реквизиты и подписи должностных лиц)</w:t>
      </w:r>
    </w:p>
    <w:p w:rsidR="00BB6EFC" w:rsidRPr="00BB6EFC" w:rsidRDefault="00BB6EFC" w:rsidP="00BB6EFC">
      <w:pPr>
        <w:tabs>
          <w:tab w:val="left" w:leader="underscore" w:pos="9399"/>
        </w:tabs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Расчет субсидии проверили: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240" w:line="274" w:lineRule="exact"/>
        <w:ind w:left="260" w:right="2520" w:firstLine="19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(реквизиты и подписи должностных лиц)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 настоящей заявке прилагаются: 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2. </w:t>
      </w:r>
    </w:p>
    <w:p w:rsidR="00BB6EFC" w:rsidRPr="00BB6EFC" w:rsidRDefault="009D4A91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</w:t>
      </w:r>
    </w:p>
    <w:p w:rsidR="00BB6EFC" w:rsidRPr="00BB6EFC" w:rsidRDefault="00BB6EFC" w:rsidP="00BB6EFC">
      <w:pPr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Правильность реквизитов организации подтверждаем:</w:t>
      </w:r>
    </w:p>
    <w:p w:rsidR="00BB6EFC" w:rsidRPr="00BB6EFC" w:rsidRDefault="00BB6EFC" w:rsidP="00BB6EFC">
      <w:pPr>
        <w:tabs>
          <w:tab w:val="left" w:leader="underscore" w:pos="6942"/>
        </w:tabs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Руководитель организации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6865"/>
        </w:tabs>
        <w:spacing w:after="275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Главный бухгалтер организации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0" w:line="230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М.П.</w:t>
      </w:r>
    </w:p>
    <w:p w:rsidR="00547EE5" w:rsidRDefault="00547EE5" w:rsidP="00BB6EF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sectPr w:rsidR="00547EE5" w:rsidSect="00695567">
      <w:headerReference w:type="default" r:id="rId9"/>
      <w:footerReference w:type="default" r:id="rId10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65" w:rsidRDefault="00C02665" w:rsidP="002A77A5">
      <w:pPr>
        <w:spacing w:after="0" w:line="240" w:lineRule="auto"/>
      </w:pPr>
      <w:r>
        <w:separator/>
      </w:r>
    </w:p>
  </w:endnote>
  <w:endnote w:type="continuationSeparator" w:id="0">
    <w:p w:rsidR="00C02665" w:rsidRDefault="00C02665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52" w:rsidRDefault="007A7F52">
    <w:pPr>
      <w:pStyle w:val="a5"/>
      <w:jc w:val="center"/>
    </w:pPr>
  </w:p>
  <w:p w:rsidR="007A7F52" w:rsidRDefault="007A7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65" w:rsidRDefault="00C02665" w:rsidP="002A77A5">
      <w:pPr>
        <w:spacing w:after="0" w:line="240" w:lineRule="auto"/>
      </w:pPr>
      <w:r>
        <w:separator/>
      </w:r>
    </w:p>
  </w:footnote>
  <w:footnote w:type="continuationSeparator" w:id="0">
    <w:p w:rsidR="00C02665" w:rsidRDefault="00C02665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7A7F52" w:rsidRDefault="00617938">
        <w:pPr>
          <w:pStyle w:val="a3"/>
          <w:jc w:val="center"/>
        </w:pPr>
        <w:fldSimple w:instr="PAGE   \* MERGEFORMAT">
          <w:r w:rsidR="001A7530" w:rsidRPr="001A7530">
            <w:rPr>
              <w:noProof/>
              <w:lang w:val="ru-RU"/>
            </w:rPr>
            <w:t>3</w:t>
          </w:r>
        </w:fldSimple>
      </w:p>
    </w:sdtContent>
  </w:sdt>
  <w:p w:rsidR="007A7F52" w:rsidRDefault="007A7F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1B662C"/>
    <w:multiLevelType w:val="multilevel"/>
    <w:tmpl w:val="F210E34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B4727"/>
    <w:multiLevelType w:val="multilevel"/>
    <w:tmpl w:val="E69C794A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2435D"/>
    <w:multiLevelType w:val="multilevel"/>
    <w:tmpl w:val="276A72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73E67"/>
    <w:multiLevelType w:val="multilevel"/>
    <w:tmpl w:val="88C8DCA6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3BC5"/>
    <w:multiLevelType w:val="multilevel"/>
    <w:tmpl w:val="53F8BF8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33EA1"/>
    <w:multiLevelType w:val="multilevel"/>
    <w:tmpl w:val="C4B84110"/>
    <w:lvl w:ilvl="0">
      <w:start w:val="1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41809"/>
    <w:multiLevelType w:val="multilevel"/>
    <w:tmpl w:val="A274BBD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C7992"/>
    <w:multiLevelType w:val="multilevel"/>
    <w:tmpl w:val="2D4AFC6E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B5D3E"/>
    <w:multiLevelType w:val="multilevel"/>
    <w:tmpl w:val="BF84E3A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69200B"/>
    <w:multiLevelType w:val="multilevel"/>
    <w:tmpl w:val="C958AC3E"/>
    <w:lvl w:ilvl="0">
      <w:start w:val="1"/>
      <w:numFmt w:val="decimal"/>
      <w:lvlText w:val="1.%1."/>
      <w:lvlJc w:val="left"/>
      <w:pPr>
        <w:ind w:left="-2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-20" w:firstLine="0"/>
      </w:pPr>
      <w:rPr>
        <w:rFonts w:hint="default"/>
      </w:rPr>
    </w:lvl>
    <w:lvl w:ilvl="2">
      <w:numFmt w:val="decimal"/>
      <w:lvlText w:val=""/>
      <w:lvlJc w:val="left"/>
      <w:pPr>
        <w:ind w:left="-20" w:firstLine="0"/>
      </w:pPr>
      <w:rPr>
        <w:rFonts w:hint="default"/>
      </w:rPr>
    </w:lvl>
    <w:lvl w:ilvl="3">
      <w:numFmt w:val="decimal"/>
      <w:lvlText w:val=""/>
      <w:lvlJc w:val="left"/>
      <w:pPr>
        <w:ind w:left="-20" w:firstLine="0"/>
      </w:pPr>
      <w:rPr>
        <w:rFonts w:hint="default"/>
      </w:rPr>
    </w:lvl>
    <w:lvl w:ilvl="4">
      <w:numFmt w:val="decimal"/>
      <w:lvlText w:val=""/>
      <w:lvlJc w:val="left"/>
      <w:pPr>
        <w:ind w:left="-20" w:firstLine="0"/>
      </w:pPr>
      <w:rPr>
        <w:rFonts w:hint="default"/>
      </w:rPr>
    </w:lvl>
    <w:lvl w:ilvl="5">
      <w:numFmt w:val="decimal"/>
      <w:lvlText w:val=""/>
      <w:lvlJc w:val="left"/>
      <w:pPr>
        <w:ind w:left="-20" w:firstLine="0"/>
      </w:pPr>
      <w:rPr>
        <w:rFonts w:hint="default"/>
      </w:rPr>
    </w:lvl>
    <w:lvl w:ilvl="6">
      <w:numFmt w:val="decimal"/>
      <w:lvlText w:val=""/>
      <w:lvlJc w:val="left"/>
      <w:pPr>
        <w:ind w:left="-20" w:firstLine="0"/>
      </w:pPr>
      <w:rPr>
        <w:rFonts w:hint="default"/>
      </w:rPr>
    </w:lvl>
    <w:lvl w:ilvl="7">
      <w:numFmt w:val="decimal"/>
      <w:lvlText w:val=""/>
      <w:lvlJc w:val="left"/>
      <w:pPr>
        <w:ind w:left="-20" w:firstLine="0"/>
      </w:pPr>
      <w:rPr>
        <w:rFonts w:hint="default"/>
      </w:rPr>
    </w:lvl>
    <w:lvl w:ilvl="8">
      <w:numFmt w:val="decimal"/>
      <w:lvlText w:val=""/>
      <w:lvlJc w:val="left"/>
      <w:pPr>
        <w:ind w:left="-20" w:firstLine="0"/>
      </w:pPr>
      <w:rPr>
        <w:rFonts w:hint="default"/>
      </w:rPr>
    </w:lvl>
  </w:abstractNum>
  <w:abstractNum w:abstractNumId="12">
    <w:nsid w:val="62576998"/>
    <w:multiLevelType w:val="multilevel"/>
    <w:tmpl w:val="6090D0E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F3773"/>
    <w:multiLevelType w:val="multilevel"/>
    <w:tmpl w:val="C6DC71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14513"/>
    <w:multiLevelType w:val="multilevel"/>
    <w:tmpl w:val="4D24B2C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45072"/>
    <w:multiLevelType w:val="multilevel"/>
    <w:tmpl w:val="F294CF10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15CAC"/>
    <w:multiLevelType w:val="multilevel"/>
    <w:tmpl w:val="1F5455FA"/>
    <w:lvl w:ilvl="0">
      <w:start w:val="1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E5714"/>
    <w:multiLevelType w:val="multilevel"/>
    <w:tmpl w:val="DC983DF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7E3CA0"/>
    <w:multiLevelType w:val="multilevel"/>
    <w:tmpl w:val="0F2AFA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4C"/>
    <w:rsid w:val="00010FA1"/>
    <w:rsid w:val="00090DF0"/>
    <w:rsid w:val="000935AD"/>
    <w:rsid w:val="000F0D9C"/>
    <w:rsid w:val="00107201"/>
    <w:rsid w:val="0014759F"/>
    <w:rsid w:val="00190EF3"/>
    <w:rsid w:val="0019326A"/>
    <w:rsid w:val="001A7530"/>
    <w:rsid w:val="00256D4C"/>
    <w:rsid w:val="002A77A5"/>
    <w:rsid w:val="002D0B3B"/>
    <w:rsid w:val="002E1146"/>
    <w:rsid w:val="004C3548"/>
    <w:rsid w:val="004D399F"/>
    <w:rsid w:val="00511F3D"/>
    <w:rsid w:val="0053111C"/>
    <w:rsid w:val="00547EE5"/>
    <w:rsid w:val="00605A1E"/>
    <w:rsid w:val="00617938"/>
    <w:rsid w:val="00620DE8"/>
    <w:rsid w:val="00695567"/>
    <w:rsid w:val="006F2AD5"/>
    <w:rsid w:val="00701E18"/>
    <w:rsid w:val="007A7F52"/>
    <w:rsid w:val="0088779F"/>
    <w:rsid w:val="00924FAD"/>
    <w:rsid w:val="00954EB7"/>
    <w:rsid w:val="009B38B6"/>
    <w:rsid w:val="009D4A91"/>
    <w:rsid w:val="00A11E39"/>
    <w:rsid w:val="00A4584F"/>
    <w:rsid w:val="00A85B67"/>
    <w:rsid w:val="00B3177B"/>
    <w:rsid w:val="00B83123"/>
    <w:rsid w:val="00BB6EFC"/>
    <w:rsid w:val="00C02665"/>
    <w:rsid w:val="00C8242C"/>
    <w:rsid w:val="00CD702F"/>
    <w:rsid w:val="00D3311A"/>
    <w:rsid w:val="00D966EA"/>
    <w:rsid w:val="00DB3C0F"/>
    <w:rsid w:val="00F22BB1"/>
    <w:rsid w:val="00F4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D331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D331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311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C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B6E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EFC"/>
    <w:pPr>
      <w:shd w:val="clear" w:color="auto" w:fill="FFFFFF"/>
      <w:spacing w:before="600" w:after="420" w:line="370" w:lineRule="exact"/>
      <w:jc w:val="center"/>
    </w:pPr>
    <w:rPr>
      <w:sz w:val="32"/>
      <w:szCs w:val="32"/>
    </w:rPr>
  </w:style>
  <w:style w:type="character" w:customStyle="1" w:styleId="1">
    <w:name w:val="Заголовок №1_"/>
    <w:basedOn w:val="a0"/>
    <w:link w:val="10"/>
    <w:rsid w:val="00BB6EFC"/>
    <w:rPr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1"/>
    <w:rsid w:val="00BB6EFC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6EFC"/>
    <w:pPr>
      <w:shd w:val="clear" w:color="auto" w:fill="FFFFFF"/>
      <w:spacing w:before="420" w:after="600" w:line="0" w:lineRule="atLeast"/>
      <w:outlineLvl w:val="0"/>
    </w:pPr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BB6EFC"/>
    <w:pPr>
      <w:shd w:val="clear" w:color="auto" w:fill="FFFFFF"/>
      <w:spacing w:before="420" w:after="0" w:line="274" w:lineRule="exact"/>
      <w:ind w:hanging="74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Валя</cp:lastModifiedBy>
  <cp:revision>17</cp:revision>
  <cp:lastPrinted>2018-08-02T11:53:00Z</cp:lastPrinted>
  <dcterms:created xsi:type="dcterms:W3CDTF">2016-09-07T09:19:00Z</dcterms:created>
  <dcterms:modified xsi:type="dcterms:W3CDTF">2018-08-02T11:55:00Z</dcterms:modified>
</cp:coreProperties>
</file>